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C10" w:rsidRPr="00183B9A" w:rsidRDefault="002A3C10" w:rsidP="00E0154C">
      <w:pPr>
        <w:spacing w:line="240" w:lineRule="auto"/>
        <w:jc w:val="both"/>
        <w:rPr>
          <w:rFonts w:ascii="Arial" w:hAnsi="Arial" w:cs="Arial"/>
          <w:b/>
          <w:bCs/>
          <w:sz w:val="28"/>
          <w:szCs w:val="28"/>
        </w:rPr>
      </w:pPr>
    </w:p>
    <w:p w:rsidR="002A3C10" w:rsidRDefault="002A3C10" w:rsidP="00E0154C">
      <w:pPr>
        <w:spacing w:line="240" w:lineRule="auto"/>
        <w:jc w:val="both"/>
        <w:rPr>
          <w:rFonts w:ascii="Arial" w:hAnsi="Arial" w:cs="Arial"/>
          <w:b/>
          <w:bCs/>
          <w:sz w:val="28"/>
          <w:szCs w:val="28"/>
        </w:rPr>
      </w:pPr>
    </w:p>
    <w:p w:rsidR="002A3C10" w:rsidRPr="00183B9A" w:rsidRDefault="002A3C10" w:rsidP="00E0154C">
      <w:pPr>
        <w:spacing w:line="240" w:lineRule="auto"/>
        <w:jc w:val="both"/>
        <w:rPr>
          <w:rFonts w:ascii="Arial" w:hAnsi="Arial" w:cs="Arial"/>
          <w:b/>
          <w:bCs/>
          <w:sz w:val="28"/>
          <w:szCs w:val="28"/>
        </w:rPr>
      </w:pPr>
    </w:p>
    <w:p w:rsidR="0088385E" w:rsidRPr="00E25D88" w:rsidRDefault="00CB5BA5" w:rsidP="00E0154C">
      <w:pPr>
        <w:spacing w:line="240" w:lineRule="auto"/>
        <w:jc w:val="both"/>
        <w:rPr>
          <w:rFonts w:ascii="Arial" w:hAnsi="Arial" w:cs="Arial"/>
          <w:b/>
          <w:bCs/>
          <w:sz w:val="56"/>
          <w:szCs w:val="56"/>
        </w:rPr>
      </w:pPr>
      <w:r>
        <w:rPr>
          <w:rFonts w:ascii="Arial" w:hAnsi="Arial" w:cs="Arial"/>
          <w:b/>
          <w:bCs/>
          <w:sz w:val="56"/>
          <w:szCs w:val="56"/>
        </w:rPr>
        <w:t>Client</w:t>
      </w:r>
      <w:r w:rsidR="004D05F6" w:rsidRPr="00E25D88">
        <w:rPr>
          <w:rFonts w:ascii="Arial" w:hAnsi="Arial" w:cs="Arial"/>
          <w:b/>
          <w:bCs/>
          <w:sz w:val="56"/>
          <w:szCs w:val="56"/>
        </w:rPr>
        <w:t>’s Information Requirements</w:t>
      </w:r>
    </w:p>
    <w:p w:rsidR="0088385E" w:rsidRPr="00183B9A" w:rsidRDefault="0088385E" w:rsidP="00E0154C">
      <w:pPr>
        <w:spacing w:line="240" w:lineRule="auto"/>
        <w:jc w:val="both"/>
        <w:rPr>
          <w:rFonts w:ascii="Arial" w:hAnsi="Arial" w:cs="Arial"/>
          <w:b/>
          <w:bCs/>
          <w:sz w:val="48"/>
          <w:szCs w:val="48"/>
        </w:rPr>
      </w:pPr>
    </w:p>
    <w:p w:rsidR="006E3B1F" w:rsidRPr="00C95292" w:rsidRDefault="00CB5BA5" w:rsidP="00E0154C">
      <w:pPr>
        <w:spacing w:line="240" w:lineRule="auto"/>
        <w:jc w:val="both"/>
        <w:rPr>
          <w:rFonts w:ascii="Arial" w:hAnsi="Arial" w:cs="Arial"/>
          <w:sz w:val="48"/>
          <w:szCs w:val="48"/>
        </w:rPr>
      </w:pPr>
      <w:r>
        <w:rPr>
          <w:rFonts w:ascii="Arial" w:hAnsi="Arial" w:cs="Arial"/>
          <w:sz w:val="48"/>
          <w:szCs w:val="48"/>
        </w:rPr>
        <w:t>Client</w:t>
      </w:r>
      <w:r w:rsidR="006E3B1F">
        <w:rPr>
          <w:rFonts w:ascii="Arial" w:hAnsi="Arial" w:cs="Arial"/>
          <w:sz w:val="48"/>
          <w:szCs w:val="48"/>
        </w:rPr>
        <w:t xml:space="preserve">: </w:t>
      </w:r>
      <w:r w:rsidR="00894862" w:rsidRPr="00C95292">
        <w:rPr>
          <w:rFonts w:ascii="Arial" w:hAnsi="Arial" w:cs="Arial"/>
          <w:sz w:val="48"/>
          <w:szCs w:val="48"/>
        </w:rPr>
        <w:t>S</w:t>
      </w:r>
      <w:r w:rsidR="004E048A" w:rsidRPr="00C95292">
        <w:rPr>
          <w:rFonts w:ascii="Arial" w:hAnsi="Arial" w:cs="Arial"/>
          <w:sz w:val="48"/>
          <w:szCs w:val="48"/>
        </w:rPr>
        <w:t xml:space="preserve">cience and Technology </w:t>
      </w:r>
      <w:r w:rsidR="00894862" w:rsidRPr="00C95292">
        <w:rPr>
          <w:rFonts w:ascii="Arial" w:hAnsi="Arial" w:cs="Arial"/>
          <w:sz w:val="48"/>
          <w:szCs w:val="48"/>
        </w:rPr>
        <w:t>F</w:t>
      </w:r>
      <w:r w:rsidR="004E048A" w:rsidRPr="00C95292">
        <w:rPr>
          <w:rFonts w:ascii="Arial" w:hAnsi="Arial" w:cs="Arial"/>
          <w:sz w:val="48"/>
          <w:szCs w:val="48"/>
        </w:rPr>
        <w:t xml:space="preserve">acilities </w:t>
      </w:r>
      <w:r w:rsidR="00894862" w:rsidRPr="00C95292">
        <w:rPr>
          <w:rFonts w:ascii="Arial" w:hAnsi="Arial" w:cs="Arial"/>
          <w:sz w:val="48"/>
          <w:szCs w:val="48"/>
        </w:rPr>
        <w:t>C</w:t>
      </w:r>
      <w:r w:rsidR="004E048A" w:rsidRPr="00C95292">
        <w:rPr>
          <w:rFonts w:ascii="Arial" w:hAnsi="Arial" w:cs="Arial"/>
          <w:sz w:val="48"/>
          <w:szCs w:val="48"/>
        </w:rPr>
        <w:t>ouncil (STFC)</w:t>
      </w:r>
    </w:p>
    <w:p w:rsidR="006E3B1F" w:rsidRPr="00C95292" w:rsidRDefault="006E3B1F" w:rsidP="00E0154C">
      <w:pPr>
        <w:spacing w:line="240" w:lineRule="auto"/>
        <w:jc w:val="both"/>
        <w:rPr>
          <w:rFonts w:ascii="Arial" w:hAnsi="Arial" w:cs="Arial"/>
          <w:sz w:val="48"/>
          <w:szCs w:val="48"/>
        </w:rPr>
      </w:pPr>
    </w:p>
    <w:p w:rsidR="00051839" w:rsidRPr="00C95292" w:rsidRDefault="00E25D88" w:rsidP="00E0154C">
      <w:pPr>
        <w:spacing w:line="240" w:lineRule="auto"/>
        <w:jc w:val="both"/>
        <w:rPr>
          <w:rFonts w:ascii="Arial" w:hAnsi="Arial" w:cs="Arial"/>
          <w:sz w:val="48"/>
          <w:szCs w:val="48"/>
        </w:rPr>
      </w:pPr>
      <w:r w:rsidRPr="00C95292">
        <w:rPr>
          <w:rFonts w:ascii="Arial" w:hAnsi="Arial" w:cs="Arial"/>
          <w:sz w:val="48"/>
          <w:szCs w:val="48"/>
        </w:rPr>
        <w:t xml:space="preserve">Project Name: </w:t>
      </w:r>
      <w:r w:rsidR="00CB5BA5">
        <w:rPr>
          <w:rFonts w:ascii="Arial" w:hAnsi="Arial" w:cs="Arial"/>
          <w:sz w:val="48"/>
          <w:szCs w:val="48"/>
        </w:rPr>
        <w:t>National Quantum Computing Centre</w:t>
      </w:r>
    </w:p>
    <w:p w:rsidR="00E25D88" w:rsidRPr="00C95292" w:rsidRDefault="00E25D88" w:rsidP="00E0154C">
      <w:pPr>
        <w:spacing w:line="240" w:lineRule="auto"/>
        <w:jc w:val="both"/>
        <w:rPr>
          <w:rFonts w:ascii="Arial" w:hAnsi="Arial" w:cs="Arial"/>
          <w:sz w:val="48"/>
          <w:szCs w:val="48"/>
        </w:rPr>
      </w:pPr>
    </w:p>
    <w:p w:rsidR="00B0373D" w:rsidRDefault="00B0373D" w:rsidP="00E0154C">
      <w:pPr>
        <w:spacing w:line="240" w:lineRule="auto"/>
        <w:jc w:val="both"/>
        <w:rPr>
          <w:rFonts w:ascii="Arial" w:hAnsi="Arial" w:cs="Arial"/>
          <w:sz w:val="48"/>
          <w:szCs w:val="48"/>
        </w:rPr>
      </w:pPr>
      <w:r>
        <w:rPr>
          <w:rFonts w:ascii="Arial" w:hAnsi="Arial" w:cs="Arial"/>
          <w:sz w:val="48"/>
          <w:szCs w:val="48"/>
        </w:rPr>
        <w:t xml:space="preserve">Supplier: </w:t>
      </w:r>
      <w:r w:rsidR="00CB5BA5" w:rsidRPr="00CB5BA5">
        <w:rPr>
          <w:rFonts w:ascii="Arial" w:hAnsi="Arial" w:cs="Arial"/>
          <w:color w:val="FF0000"/>
          <w:sz w:val="48"/>
          <w:szCs w:val="48"/>
        </w:rPr>
        <w:t>XXX</w:t>
      </w:r>
    </w:p>
    <w:p w:rsidR="00B0373D" w:rsidRDefault="00B0373D" w:rsidP="00E0154C">
      <w:pPr>
        <w:spacing w:line="240" w:lineRule="auto"/>
        <w:jc w:val="both"/>
        <w:rPr>
          <w:rFonts w:ascii="Arial" w:hAnsi="Arial" w:cs="Arial"/>
          <w:sz w:val="48"/>
          <w:szCs w:val="48"/>
        </w:rPr>
      </w:pPr>
    </w:p>
    <w:p w:rsidR="002A3C10" w:rsidRDefault="002A3C10" w:rsidP="00E0154C">
      <w:pPr>
        <w:spacing w:line="240" w:lineRule="auto"/>
        <w:jc w:val="both"/>
        <w:rPr>
          <w:rFonts w:ascii="Arial" w:hAnsi="Arial" w:cs="Arial"/>
          <w:sz w:val="28"/>
          <w:szCs w:val="28"/>
        </w:rPr>
      </w:pPr>
    </w:p>
    <w:p w:rsidR="00EE1931" w:rsidRDefault="00EE1931" w:rsidP="00E0154C">
      <w:pPr>
        <w:spacing w:line="240" w:lineRule="auto"/>
        <w:jc w:val="both"/>
        <w:rPr>
          <w:rFonts w:ascii="Arial" w:hAnsi="Arial" w:cs="Arial"/>
          <w:sz w:val="28"/>
          <w:szCs w:val="28"/>
        </w:rPr>
      </w:pPr>
    </w:p>
    <w:p w:rsidR="00EE1931" w:rsidRDefault="00EE1931" w:rsidP="00E0154C">
      <w:pPr>
        <w:spacing w:line="240" w:lineRule="auto"/>
        <w:jc w:val="both"/>
        <w:rPr>
          <w:rFonts w:ascii="Arial" w:hAnsi="Arial" w:cs="Arial"/>
          <w:sz w:val="28"/>
          <w:szCs w:val="28"/>
        </w:rPr>
      </w:pPr>
    </w:p>
    <w:p w:rsidR="00EE1931" w:rsidRDefault="00EE1931" w:rsidP="00E0154C">
      <w:pPr>
        <w:spacing w:line="240" w:lineRule="auto"/>
        <w:jc w:val="both"/>
        <w:rPr>
          <w:rFonts w:ascii="Arial" w:hAnsi="Arial" w:cs="Arial"/>
          <w:sz w:val="28"/>
          <w:szCs w:val="28"/>
        </w:rPr>
      </w:pPr>
    </w:p>
    <w:p w:rsidR="006E3B1F" w:rsidRDefault="006E3B1F" w:rsidP="00E0154C">
      <w:pPr>
        <w:spacing w:line="240" w:lineRule="auto"/>
        <w:jc w:val="both"/>
        <w:rPr>
          <w:rFonts w:ascii="Arial" w:hAnsi="Arial" w:cs="Arial"/>
          <w:sz w:val="28"/>
          <w:szCs w:val="28"/>
        </w:rPr>
      </w:pPr>
    </w:p>
    <w:p w:rsidR="006E3B1F" w:rsidRDefault="006E3B1F" w:rsidP="00E0154C">
      <w:pPr>
        <w:spacing w:line="240" w:lineRule="auto"/>
        <w:jc w:val="both"/>
        <w:rPr>
          <w:rFonts w:ascii="Arial" w:hAnsi="Arial" w:cs="Arial"/>
          <w:sz w:val="28"/>
          <w:szCs w:val="28"/>
        </w:rPr>
      </w:pPr>
    </w:p>
    <w:p w:rsidR="006E3B1F" w:rsidRDefault="006E3B1F" w:rsidP="00E0154C">
      <w:pPr>
        <w:spacing w:line="240" w:lineRule="auto"/>
        <w:jc w:val="both"/>
        <w:rPr>
          <w:rFonts w:ascii="Arial" w:hAnsi="Arial" w:cs="Arial"/>
          <w:sz w:val="28"/>
          <w:szCs w:val="28"/>
        </w:rPr>
      </w:pPr>
    </w:p>
    <w:p w:rsidR="00EE1931" w:rsidRPr="00183B9A" w:rsidRDefault="00EE1931" w:rsidP="00E0154C">
      <w:pPr>
        <w:spacing w:line="240" w:lineRule="auto"/>
        <w:jc w:val="both"/>
        <w:rPr>
          <w:rFonts w:ascii="Arial" w:hAnsi="Arial" w:cs="Arial"/>
          <w:sz w:val="28"/>
          <w:szCs w:val="28"/>
        </w:rPr>
      </w:pPr>
    </w:p>
    <w:p w:rsidR="006622B1" w:rsidRPr="00AD3861" w:rsidRDefault="006622B1" w:rsidP="00E0154C">
      <w:pPr>
        <w:spacing w:line="240" w:lineRule="auto"/>
        <w:jc w:val="both"/>
        <w:rPr>
          <w:rFonts w:ascii="Arial" w:hAnsi="Arial" w:cs="Arial"/>
          <w:b/>
          <w:sz w:val="20"/>
          <w:szCs w:val="20"/>
        </w:rPr>
      </w:pPr>
      <w:r w:rsidRPr="00AD3861">
        <w:rPr>
          <w:rFonts w:ascii="Arial" w:hAnsi="Arial" w:cs="Arial"/>
          <w:b/>
          <w:sz w:val="20"/>
          <w:szCs w:val="20"/>
        </w:rPr>
        <w:t>Version Control</w:t>
      </w:r>
    </w:p>
    <w:tbl>
      <w:tblPr>
        <w:tblStyle w:val="TableGrid"/>
        <w:tblW w:w="15305" w:type="dxa"/>
        <w:tblLayout w:type="fixed"/>
        <w:tblLook w:val="04A0" w:firstRow="1" w:lastRow="0" w:firstColumn="1" w:lastColumn="0" w:noHBand="0" w:noVBand="1"/>
      </w:tblPr>
      <w:tblGrid>
        <w:gridCol w:w="4531"/>
        <w:gridCol w:w="1418"/>
        <w:gridCol w:w="1984"/>
        <w:gridCol w:w="1276"/>
        <w:gridCol w:w="3119"/>
        <w:gridCol w:w="2977"/>
      </w:tblGrid>
      <w:tr w:rsidR="00CA6AFB" w:rsidRPr="00AD3861" w:rsidTr="001624CA">
        <w:tc>
          <w:tcPr>
            <w:tcW w:w="4531"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sidRPr="00CA6AFB">
              <w:rPr>
                <w:rFonts w:ascii="Arial" w:hAnsi="Arial" w:cs="Arial"/>
                <w:b/>
                <w:color w:val="FFFFFF" w:themeColor="background1"/>
                <w:sz w:val="20"/>
                <w:szCs w:val="20"/>
              </w:rPr>
              <w:t xml:space="preserve">Document Number </w:t>
            </w:r>
          </w:p>
        </w:tc>
        <w:tc>
          <w:tcPr>
            <w:tcW w:w="1418"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sidRPr="00CA6AFB">
              <w:rPr>
                <w:rFonts w:ascii="Arial" w:hAnsi="Arial" w:cs="Arial"/>
                <w:b/>
                <w:color w:val="FFFFFF" w:themeColor="background1"/>
                <w:sz w:val="20"/>
                <w:szCs w:val="20"/>
              </w:rPr>
              <w:t xml:space="preserve">Revision </w:t>
            </w:r>
          </w:p>
        </w:tc>
        <w:tc>
          <w:tcPr>
            <w:tcW w:w="1984"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sidRPr="00CA6AFB">
              <w:rPr>
                <w:rFonts w:ascii="Arial" w:hAnsi="Arial" w:cs="Arial"/>
                <w:b/>
                <w:color w:val="FFFFFF" w:themeColor="background1"/>
                <w:sz w:val="20"/>
                <w:szCs w:val="20"/>
              </w:rPr>
              <w:t xml:space="preserve">Date </w:t>
            </w:r>
          </w:p>
        </w:tc>
        <w:tc>
          <w:tcPr>
            <w:tcW w:w="1276"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sidRPr="00CA6AFB">
              <w:rPr>
                <w:rFonts w:ascii="Arial" w:hAnsi="Arial" w:cs="Arial"/>
                <w:b/>
                <w:color w:val="FFFFFF" w:themeColor="background1"/>
                <w:sz w:val="20"/>
                <w:szCs w:val="20"/>
              </w:rPr>
              <w:t>Author</w:t>
            </w:r>
          </w:p>
        </w:tc>
        <w:tc>
          <w:tcPr>
            <w:tcW w:w="3119"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Pr>
                <w:rFonts w:ascii="Arial" w:hAnsi="Arial" w:cs="Arial"/>
                <w:b/>
                <w:color w:val="FFFFFF" w:themeColor="background1"/>
                <w:sz w:val="20"/>
                <w:szCs w:val="20"/>
              </w:rPr>
              <w:t xml:space="preserve">Amendment </w:t>
            </w:r>
          </w:p>
        </w:tc>
        <w:tc>
          <w:tcPr>
            <w:tcW w:w="2977" w:type="dxa"/>
            <w:shd w:val="clear" w:color="auto" w:fill="4F81BD" w:themeFill="accent1"/>
          </w:tcPr>
          <w:p w:rsidR="00CA6AFB" w:rsidRPr="00CA6AFB" w:rsidRDefault="00CA6AFB" w:rsidP="00E0154C">
            <w:pPr>
              <w:tabs>
                <w:tab w:val="left" w:pos="142"/>
                <w:tab w:val="left" w:pos="851"/>
                <w:tab w:val="left" w:pos="964"/>
              </w:tabs>
              <w:jc w:val="both"/>
              <w:rPr>
                <w:rFonts w:ascii="Arial" w:hAnsi="Arial" w:cs="Arial"/>
                <w:b/>
                <w:color w:val="FFFFFF" w:themeColor="background1"/>
                <w:sz w:val="20"/>
                <w:szCs w:val="20"/>
              </w:rPr>
            </w:pPr>
            <w:r w:rsidRPr="00CA6AFB">
              <w:rPr>
                <w:rFonts w:ascii="Arial" w:hAnsi="Arial" w:cs="Arial"/>
                <w:b/>
                <w:color w:val="FFFFFF" w:themeColor="background1"/>
                <w:sz w:val="20"/>
                <w:szCs w:val="20"/>
              </w:rPr>
              <w:t xml:space="preserve">Status </w:t>
            </w:r>
          </w:p>
        </w:tc>
      </w:tr>
      <w:tr w:rsidR="00CB5BA5" w:rsidRPr="00183B9A" w:rsidTr="001624CA">
        <w:tc>
          <w:tcPr>
            <w:tcW w:w="4531"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STFC Information Requirements</w:t>
            </w:r>
          </w:p>
        </w:tc>
        <w:tc>
          <w:tcPr>
            <w:tcW w:w="1418"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P01</w:t>
            </w:r>
          </w:p>
        </w:tc>
        <w:tc>
          <w:tcPr>
            <w:tcW w:w="1984"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10.09.2020</w:t>
            </w:r>
          </w:p>
        </w:tc>
        <w:tc>
          <w:tcPr>
            <w:tcW w:w="1276"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MG</w:t>
            </w:r>
          </w:p>
        </w:tc>
        <w:tc>
          <w:tcPr>
            <w:tcW w:w="3119"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STFC/SP</w:t>
            </w:r>
          </w:p>
        </w:tc>
        <w:tc>
          <w:tcPr>
            <w:tcW w:w="2977" w:type="dxa"/>
          </w:tcPr>
          <w:p w:rsidR="00CB5BA5" w:rsidRPr="00BE6DE1" w:rsidRDefault="00CB5BA5" w:rsidP="00CB5BA5">
            <w:pPr>
              <w:tabs>
                <w:tab w:val="left" w:pos="142"/>
                <w:tab w:val="left" w:pos="851"/>
                <w:tab w:val="left" w:pos="964"/>
              </w:tabs>
              <w:jc w:val="both"/>
              <w:rPr>
                <w:rFonts w:ascii="Arial" w:hAnsi="Arial" w:cs="Arial"/>
                <w:b/>
              </w:rPr>
            </w:pPr>
            <w:r>
              <w:rPr>
                <w:rFonts w:ascii="Arial" w:hAnsi="Arial" w:cs="Arial"/>
                <w:b/>
              </w:rPr>
              <w:t>ITT</w:t>
            </w:r>
          </w:p>
        </w:tc>
      </w:tr>
      <w:tr w:rsidR="00CB5BA5" w:rsidRPr="00183B9A" w:rsidTr="001624CA">
        <w:tc>
          <w:tcPr>
            <w:tcW w:w="4531" w:type="dxa"/>
          </w:tcPr>
          <w:p w:rsidR="00CB5BA5" w:rsidRPr="00183B9A" w:rsidRDefault="00CB5BA5" w:rsidP="00CB5BA5">
            <w:pPr>
              <w:tabs>
                <w:tab w:val="left" w:pos="142"/>
                <w:tab w:val="left" w:pos="851"/>
                <w:tab w:val="left" w:pos="964"/>
              </w:tabs>
              <w:jc w:val="both"/>
              <w:rPr>
                <w:rFonts w:ascii="Arial" w:hAnsi="Arial" w:cs="Arial"/>
                <w:b/>
              </w:rPr>
            </w:pPr>
          </w:p>
        </w:tc>
        <w:tc>
          <w:tcPr>
            <w:tcW w:w="1418" w:type="dxa"/>
          </w:tcPr>
          <w:p w:rsidR="00CB5BA5" w:rsidRPr="00183B9A" w:rsidRDefault="001624CA" w:rsidP="00CB5BA5">
            <w:pPr>
              <w:tabs>
                <w:tab w:val="left" w:pos="142"/>
                <w:tab w:val="left" w:pos="851"/>
                <w:tab w:val="left" w:pos="964"/>
              </w:tabs>
              <w:jc w:val="both"/>
              <w:rPr>
                <w:rFonts w:ascii="Arial" w:hAnsi="Arial" w:cs="Arial"/>
                <w:b/>
              </w:rPr>
            </w:pPr>
            <w:r>
              <w:rPr>
                <w:rFonts w:ascii="Arial" w:hAnsi="Arial" w:cs="Arial"/>
                <w:b/>
              </w:rPr>
              <w:t>V02</w:t>
            </w:r>
          </w:p>
        </w:tc>
        <w:tc>
          <w:tcPr>
            <w:tcW w:w="1984" w:type="dxa"/>
          </w:tcPr>
          <w:p w:rsidR="00CB5BA5" w:rsidRPr="00183B9A" w:rsidRDefault="001624CA" w:rsidP="00CB5BA5">
            <w:pPr>
              <w:tabs>
                <w:tab w:val="left" w:pos="142"/>
                <w:tab w:val="left" w:pos="851"/>
                <w:tab w:val="left" w:pos="964"/>
              </w:tabs>
              <w:jc w:val="both"/>
              <w:rPr>
                <w:rFonts w:ascii="Arial" w:hAnsi="Arial" w:cs="Arial"/>
                <w:b/>
              </w:rPr>
            </w:pPr>
            <w:r>
              <w:rPr>
                <w:rFonts w:ascii="Arial" w:hAnsi="Arial" w:cs="Arial"/>
                <w:b/>
              </w:rPr>
              <w:t>22.09.2020</w:t>
            </w:r>
          </w:p>
        </w:tc>
        <w:tc>
          <w:tcPr>
            <w:tcW w:w="1276" w:type="dxa"/>
          </w:tcPr>
          <w:p w:rsidR="00CB5BA5" w:rsidRPr="00183B9A" w:rsidRDefault="001624CA" w:rsidP="00CB5BA5">
            <w:pPr>
              <w:tabs>
                <w:tab w:val="left" w:pos="142"/>
                <w:tab w:val="left" w:pos="851"/>
                <w:tab w:val="left" w:pos="964"/>
              </w:tabs>
              <w:jc w:val="both"/>
              <w:rPr>
                <w:rFonts w:ascii="Arial" w:hAnsi="Arial" w:cs="Arial"/>
                <w:b/>
              </w:rPr>
            </w:pPr>
            <w:r>
              <w:rPr>
                <w:rFonts w:ascii="Arial" w:hAnsi="Arial" w:cs="Arial"/>
                <w:b/>
              </w:rPr>
              <w:t>MG</w:t>
            </w:r>
          </w:p>
        </w:tc>
        <w:tc>
          <w:tcPr>
            <w:tcW w:w="3119" w:type="dxa"/>
          </w:tcPr>
          <w:p w:rsidR="00CB5BA5" w:rsidRPr="00183B9A" w:rsidRDefault="001624CA" w:rsidP="00CB5BA5">
            <w:pPr>
              <w:tabs>
                <w:tab w:val="left" w:pos="142"/>
                <w:tab w:val="left" w:pos="851"/>
                <w:tab w:val="left" w:pos="964"/>
              </w:tabs>
              <w:jc w:val="both"/>
              <w:rPr>
                <w:rFonts w:ascii="Arial" w:hAnsi="Arial" w:cs="Arial"/>
                <w:b/>
              </w:rPr>
            </w:pPr>
            <w:r>
              <w:rPr>
                <w:rFonts w:ascii="Arial" w:hAnsi="Arial" w:cs="Arial"/>
                <w:b/>
              </w:rPr>
              <w:t xml:space="preserve">Formatted landscape </w:t>
            </w:r>
          </w:p>
        </w:tc>
        <w:tc>
          <w:tcPr>
            <w:tcW w:w="2977" w:type="dxa"/>
          </w:tcPr>
          <w:p w:rsidR="00CB5BA5" w:rsidRPr="00183B9A" w:rsidRDefault="001624CA" w:rsidP="00CB5BA5">
            <w:pPr>
              <w:tabs>
                <w:tab w:val="left" w:pos="142"/>
                <w:tab w:val="left" w:pos="851"/>
                <w:tab w:val="left" w:pos="964"/>
              </w:tabs>
              <w:jc w:val="both"/>
              <w:rPr>
                <w:rFonts w:ascii="Arial" w:hAnsi="Arial" w:cs="Arial"/>
                <w:b/>
              </w:rPr>
            </w:pPr>
            <w:r>
              <w:rPr>
                <w:rFonts w:ascii="Arial" w:hAnsi="Arial" w:cs="Arial"/>
                <w:b/>
              </w:rPr>
              <w:t>ITT</w:t>
            </w:r>
          </w:p>
        </w:tc>
      </w:tr>
      <w:tr w:rsidR="003907CC" w:rsidRPr="00183B9A" w:rsidTr="001624CA">
        <w:tc>
          <w:tcPr>
            <w:tcW w:w="4531" w:type="dxa"/>
          </w:tcPr>
          <w:p w:rsidR="003907CC" w:rsidRPr="00BE6DE1" w:rsidRDefault="003907CC" w:rsidP="003907CC">
            <w:pPr>
              <w:tabs>
                <w:tab w:val="left" w:pos="142"/>
                <w:tab w:val="left" w:pos="851"/>
                <w:tab w:val="left" w:pos="964"/>
              </w:tabs>
              <w:jc w:val="both"/>
              <w:rPr>
                <w:rFonts w:ascii="Arial" w:hAnsi="Arial" w:cs="Arial"/>
                <w:b/>
              </w:rPr>
            </w:pPr>
          </w:p>
        </w:tc>
        <w:tc>
          <w:tcPr>
            <w:tcW w:w="1418" w:type="dxa"/>
          </w:tcPr>
          <w:p w:rsidR="003907CC" w:rsidRPr="00BE6DE1" w:rsidRDefault="003907CC" w:rsidP="003907CC">
            <w:pPr>
              <w:tabs>
                <w:tab w:val="left" w:pos="142"/>
                <w:tab w:val="left" w:pos="851"/>
                <w:tab w:val="left" w:pos="964"/>
              </w:tabs>
              <w:jc w:val="both"/>
              <w:rPr>
                <w:rFonts w:ascii="Arial" w:hAnsi="Arial" w:cs="Arial"/>
                <w:b/>
              </w:rPr>
            </w:pPr>
            <w:r>
              <w:rPr>
                <w:rFonts w:ascii="Arial" w:hAnsi="Arial" w:cs="Arial"/>
                <w:b/>
              </w:rPr>
              <w:t>V03</w:t>
            </w:r>
          </w:p>
        </w:tc>
        <w:tc>
          <w:tcPr>
            <w:tcW w:w="1984" w:type="dxa"/>
          </w:tcPr>
          <w:p w:rsidR="003907CC" w:rsidRPr="00BE6DE1" w:rsidRDefault="003907CC" w:rsidP="003907CC">
            <w:pPr>
              <w:tabs>
                <w:tab w:val="left" w:pos="142"/>
                <w:tab w:val="left" w:pos="851"/>
                <w:tab w:val="left" w:pos="964"/>
              </w:tabs>
              <w:jc w:val="both"/>
              <w:rPr>
                <w:rFonts w:ascii="Arial" w:hAnsi="Arial" w:cs="Arial"/>
                <w:b/>
              </w:rPr>
            </w:pPr>
            <w:r>
              <w:rPr>
                <w:rFonts w:ascii="Arial" w:hAnsi="Arial" w:cs="Arial"/>
                <w:b/>
              </w:rPr>
              <w:t>26/10/2020</w:t>
            </w:r>
          </w:p>
        </w:tc>
        <w:tc>
          <w:tcPr>
            <w:tcW w:w="1276" w:type="dxa"/>
          </w:tcPr>
          <w:p w:rsidR="003907CC" w:rsidRPr="00183B9A" w:rsidRDefault="003907CC" w:rsidP="003907CC">
            <w:pPr>
              <w:tabs>
                <w:tab w:val="left" w:pos="142"/>
                <w:tab w:val="left" w:pos="851"/>
                <w:tab w:val="left" w:pos="964"/>
              </w:tabs>
              <w:jc w:val="both"/>
              <w:rPr>
                <w:rFonts w:ascii="Arial" w:hAnsi="Arial" w:cs="Arial"/>
                <w:b/>
              </w:rPr>
            </w:pPr>
            <w:r>
              <w:rPr>
                <w:rFonts w:ascii="Arial" w:hAnsi="Arial" w:cs="Arial"/>
                <w:b/>
              </w:rPr>
              <w:t>MG</w:t>
            </w:r>
          </w:p>
        </w:tc>
        <w:tc>
          <w:tcPr>
            <w:tcW w:w="3119" w:type="dxa"/>
          </w:tcPr>
          <w:p w:rsidR="003907CC" w:rsidRPr="00183B9A" w:rsidRDefault="003907CC" w:rsidP="009A5524">
            <w:pPr>
              <w:tabs>
                <w:tab w:val="left" w:pos="142"/>
                <w:tab w:val="left" w:pos="851"/>
                <w:tab w:val="left" w:pos="964"/>
              </w:tabs>
              <w:jc w:val="both"/>
              <w:rPr>
                <w:rFonts w:ascii="Arial" w:hAnsi="Arial" w:cs="Arial"/>
                <w:b/>
              </w:rPr>
            </w:pPr>
            <w:r>
              <w:rPr>
                <w:rFonts w:ascii="Arial" w:hAnsi="Arial" w:cs="Arial"/>
                <w:b/>
              </w:rPr>
              <w:t xml:space="preserve">Formatted tables </w:t>
            </w:r>
            <w:r w:rsidR="009A5524">
              <w:rPr>
                <w:rFonts w:ascii="Arial" w:hAnsi="Arial" w:cs="Arial"/>
                <w:b/>
              </w:rPr>
              <w:t>&amp; CAFM requirements</w:t>
            </w:r>
          </w:p>
        </w:tc>
        <w:tc>
          <w:tcPr>
            <w:tcW w:w="2977" w:type="dxa"/>
          </w:tcPr>
          <w:p w:rsidR="003907CC" w:rsidRPr="00183B9A" w:rsidRDefault="003907CC" w:rsidP="003907CC">
            <w:pPr>
              <w:tabs>
                <w:tab w:val="left" w:pos="142"/>
                <w:tab w:val="left" w:pos="851"/>
                <w:tab w:val="left" w:pos="964"/>
              </w:tabs>
              <w:jc w:val="both"/>
              <w:rPr>
                <w:rFonts w:ascii="Arial" w:hAnsi="Arial" w:cs="Arial"/>
                <w:b/>
              </w:rPr>
            </w:pPr>
            <w:r>
              <w:rPr>
                <w:rFonts w:ascii="Arial" w:hAnsi="Arial" w:cs="Arial"/>
                <w:b/>
              </w:rPr>
              <w:t>ITT</w:t>
            </w:r>
          </w:p>
        </w:tc>
      </w:tr>
      <w:tr w:rsidR="003907CC" w:rsidRPr="00183B9A" w:rsidTr="001624CA">
        <w:tc>
          <w:tcPr>
            <w:tcW w:w="4531" w:type="dxa"/>
          </w:tcPr>
          <w:p w:rsidR="003907CC" w:rsidRPr="00BE6DE1" w:rsidRDefault="003907CC" w:rsidP="003907CC">
            <w:pPr>
              <w:tabs>
                <w:tab w:val="left" w:pos="142"/>
                <w:tab w:val="left" w:pos="851"/>
                <w:tab w:val="left" w:pos="964"/>
              </w:tabs>
              <w:jc w:val="both"/>
              <w:rPr>
                <w:rFonts w:ascii="Arial" w:hAnsi="Arial" w:cs="Arial"/>
                <w:b/>
              </w:rPr>
            </w:pPr>
          </w:p>
        </w:tc>
        <w:tc>
          <w:tcPr>
            <w:tcW w:w="1418" w:type="dxa"/>
          </w:tcPr>
          <w:p w:rsidR="003907CC" w:rsidRPr="00BE6DE1" w:rsidRDefault="003907CC" w:rsidP="003907CC">
            <w:pPr>
              <w:tabs>
                <w:tab w:val="left" w:pos="142"/>
                <w:tab w:val="left" w:pos="851"/>
                <w:tab w:val="left" w:pos="964"/>
              </w:tabs>
              <w:jc w:val="both"/>
              <w:rPr>
                <w:rFonts w:ascii="Arial" w:hAnsi="Arial" w:cs="Arial"/>
                <w:b/>
              </w:rPr>
            </w:pPr>
          </w:p>
        </w:tc>
        <w:tc>
          <w:tcPr>
            <w:tcW w:w="1984" w:type="dxa"/>
          </w:tcPr>
          <w:p w:rsidR="003907CC" w:rsidRPr="00BE6DE1" w:rsidRDefault="003907CC" w:rsidP="003907CC">
            <w:pPr>
              <w:tabs>
                <w:tab w:val="left" w:pos="142"/>
                <w:tab w:val="left" w:pos="851"/>
                <w:tab w:val="left" w:pos="964"/>
              </w:tabs>
              <w:jc w:val="both"/>
              <w:rPr>
                <w:rFonts w:ascii="Arial" w:hAnsi="Arial" w:cs="Arial"/>
                <w:b/>
              </w:rPr>
            </w:pPr>
          </w:p>
        </w:tc>
        <w:tc>
          <w:tcPr>
            <w:tcW w:w="1276" w:type="dxa"/>
          </w:tcPr>
          <w:p w:rsidR="003907CC" w:rsidRPr="00BE6DE1" w:rsidRDefault="003907CC" w:rsidP="003907CC">
            <w:pPr>
              <w:tabs>
                <w:tab w:val="left" w:pos="142"/>
                <w:tab w:val="left" w:pos="851"/>
                <w:tab w:val="left" w:pos="964"/>
              </w:tabs>
              <w:jc w:val="both"/>
              <w:rPr>
                <w:rFonts w:ascii="Arial" w:hAnsi="Arial" w:cs="Arial"/>
                <w:b/>
              </w:rPr>
            </w:pPr>
          </w:p>
        </w:tc>
        <w:tc>
          <w:tcPr>
            <w:tcW w:w="3119" w:type="dxa"/>
          </w:tcPr>
          <w:p w:rsidR="003907CC" w:rsidRPr="00BE6DE1" w:rsidRDefault="003907CC" w:rsidP="003907CC">
            <w:pPr>
              <w:tabs>
                <w:tab w:val="left" w:pos="142"/>
                <w:tab w:val="left" w:pos="851"/>
                <w:tab w:val="left" w:pos="964"/>
              </w:tabs>
              <w:jc w:val="both"/>
              <w:rPr>
                <w:rFonts w:ascii="Arial" w:hAnsi="Arial" w:cs="Arial"/>
                <w:b/>
              </w:rPr>
            </w:pPr>
          </w:p>
        </w:tc>
        <w:tc>
          <w:tcPr>
            <w:tcW w:w="2977" w:type="dxa"/>
          </w:tcPr>
          <w:p w:rsidR="003907CC" w:rsidRPr="00BE6DE1" w:rsidRDefault="003907CC" w:rsidP="003907CC">
            <w:pPr>
              <w:tabs>
                <w:tab w:val="left" w:pos="142"/>
                <w:tab w:val="left" w:pos="851"/>
                <w:tab w:val="left" w:pos="964"/>
              </w:tabs>
              <w:jc w:val="both"/>
              <w:rPr>
                <w:rFonts w:ascii="Arial" w:hAnsi="Arial" w:cs="Arial"/>
                <w:b/>
              </w:rPr>
            </w:pPr>
          </w:p>
        </w:tc>
      </w:tr>
      <w:tr w:rsidR="003907CC" w:rsidRPr="00183B9A" w:rsidTr="001624CA">
        <w:tc>
          <w:tcPr>
            <w:tcW w:w="4531" w:type="dxa"/>
          </w:tcPr>
          <w:p w:rsidR="003907CC" w:rsidRPr="00BE6DE1" w:rsidRDefault="003907CC" w:rsidP="003907CC">
            <w:pPr>
              <w:tabs>
                <w:tab w:val="left" w:pos="142"/>
                <w:tab w:val="left" w:pos="851"/>
                <w:tab w:val="left" w:pos="964"/>
              </w:tabs>
              <w:jc w:val="both"/>
              <w:rPr>
                <w:rFonts w:ascii="Arial" w:hAnsi="Arial" w:cs="Arial"/>
                <w:b/>
              </w:rPr>
            </w:pPr>
          </w:p>
        </w:tc>
        <w:tc>
          <w:tcPr>
            <w:tcW w:w="1418" w:type="dxa"/>
          </w:tcPr>
          <w:p w:rsidR="003907CC" w:rsidRPr="00BE6DE1" w:rsidRDefault="003907CC" w:rsidP="003907CC">
            <w:pPr>
              <w:tabs>
                <w:tab w:val="left" w:pos="142"/>
                <w:tab w:val="left" w:pos="851"/>
                <w:tab w:val="left" w:pos="964"/>
              </w:tabs>
              <w:jc w:val="both"/>
              <w:rPr>
                <w:rFonts w:ascii="Arial" w:hAnsi="Arial" w:cs="Arial"/>
                <w:b/>
              </w:rPr>
            </w:pPr>
          </w:p>
        </w:tc>
        <w:tc>
          <w:tcPr>
            <w:tcW w:w="1984" w:type="dxa"/>
          </w:tcPr>
          <w:p w:rsidR="003907CC" w:rsidRPr="00BE6DE1" w:rsidRDefault="003907CC" w:rsidP="003907CC">
            <w:pPr>
              <w:tabs>
                <w:tab w:val="left" w:pos="142"/>
                <w:tab w:val="left" w:pos="851"/>
                <w:tab w:val="left" w:pos="964"/>
              </w:tabs>
              <w:jc w:val="both"/>
              <w:rPr>
                <w:rFonts w:ascii="Arial" w:hAnsi="Arial" w:cs="Arial"/>
                <w:b/>
              </w:rPr>
            </w:pPr>
          </w:p>
        </w:tc>
        <w:tc>
          <w:tcPr>
            <w:tcW w:w="1276" w:type="dxa"/>
          </w:tcPr>
          <w:p w:rsidR="003907CC" w:rsidRPr="00BE6DE1" w:rsidRDefault="003907CC" w:rsidP="003907CC">
            <w:pPr>
              <w:tabs>
                <w:tab w:val="left" w:pos="142"/>
                <w:tab w:val="left" w:pos="851"/>
                <w:tab w:val="left" w:pos="964"/>
              </w:tabs>
              <w:jc w:val="both"/>
              <w:rPr>
                <w:rFonts w:ascii="Arial" w:hAnsi="Arial" w:cs="Arial"/>
                <w:b/>
              </w:rPr>
            </w:pPr>
          </w:p>
        </w:tc>
        <w:tc>
          <w:tcPr>
            <w:tcW w:w="3119" w:type="dxa"/>
          </w:tcPr>
          <w:p w:rsidR="003907CC" w:rsidRPr="00BE6DE1" w:rsidRDefault="003907CC" w:rsidP="003907CC">
            <w:pPr>
              <w:tabs>
                <w:tab w:val="left" w:pos="142"/>
                <w:tab w:val="left" w:pos="851"/>
                <w:tab w:val="left" w:pos="964"/>
              </w:tabs>
              <w:jc w:val="both"/>
              <w:rPr>
                <w:rFonts w:ascii="Arial" w:hAnsi="Arial" w:cs="Arial"/>
                <w:b/>
              </w:rPr>
            </w:pPr>
          </w:p>
        </w:tc>
        <w:tc>
          <w:tcPr>
            <w:tcW w:w="2977" w:type="dxa"/>
          </w:tcPr>
          <w:p w:rsidR="003907CC" w:rsidRPr="00BE6DE1" w:rsidRDefault="003907CC" w:rsidP="003907CC">
            <w:pPr>
              <w:tabs>
                <w:tab w:val="left" w:pos="142"/>
                <w:tab w:val="left" w:pos="851"/>
                <w:tab w:val="left" w:pos="964"/>
              </w:tabs>
              <w:jc w:val="both"/>
              <w:rPr>
                <w:rFonts w:ascii="Arial" w:hAnsi="Arial" w:cs="Arial"/>
                <w:b/>
              </w:rPr>
            </w:pPr>
          </w:p>
        </w:tc>
      </w:tr>
      <w:tr w:rsidR="003907CC" w:rsidRPr="00183B9A" w:rsidTr="001624CA">
        <w:tc>
          <w:tcPr>
            <w:tcW w:w="4531" w:type="dxa"/>
          </w:tcPr>
          <w:p w:rsidR="003907CC" w:rsidRPr="00183B9A" w:rsidRDefault="003907CC" w:rsidP="003907CC">
            <w:pPr>
              <w:tabs>
                <w:tab w:val="left" w:pos="142"/>
                <w:tab w:val="left" w:pos="851"/>
                <w:tab w:val="left" w:pos="964"/>
              </w:tabs>
              <w:jc w:val="both"/>
              <w:rPr>
                <w:rFonts w:ascii="Arial" w:hAnsi="Arial" w:cs="Arial"/>
                <w:b/>
              </w:rPr>
            </w:pPr>
          </w:p>
        </w:tc>
        <w:tc>
          <w:tcPr>
            <w:tcW w:w="1418" w:type="dxa"/>
          </w:tcPr>
          <w:p w:rsidR="003907CC" w:rsidRPr="00183B9A" w:rsidRDefault="003907CC" w:rsidP="003907CC">
            <w:pPr>
              <w:tabs>
                <w:tab w:val="left" w:pos="142"/>
                <w:tab w:val="left" w:pos="851"/>
                <w:tab w:val="left" w:pos="964"/>
              </w:tabs>
              <w:jc w:val="both"/>
              <w:rPr>
                <w:rFonts w:ascii="Arial" w:hAnsi="Arial" w:cs="Arial"/>
                <w:b/>
              </w:rPr>
            </w:pPr>
          </w:p>
        </w:tc>
        <w:tc>
          <w:tcPr>
            <w:tcW w:w="1984" w:type="dxa"/>
          </w:tcPr>
          <w:p w:rsidR="003907CC" w:rsidRPr="00183B9A" w:rsidRDefault="003907CC" w:rsidP="003907CC">
            <w:pPr>
              <w:tabs>
                <w:tab w:val="left" w:pos="142"/>
                <w:tab w:val="left" w:pos="851"/>
                <w:tab w:val="left" w:pos="964"/>
              </w:tabs>
              <w:jc w:val="both"/>
              <w:rPr>
                <w:rFonts w:ascii="Arial" w:hAnsi="Arial" w:cs="Arial"/>
                <w:b/>
              </w:rPr>
            </w:pPr>
          </w:p>
        </w:tc>
        <w:tc>
          <w:tcPr>
            <w:tcW w:w="1276" w:type="dxa"/>
          </w:tcPr>
          <w:p w:rsidR="003907CC" w:rsidRPr="00183B9A" w:rsidRDefault="003907CC" w:rsidP="003907CC">
            <w:pPr>
              <w:tabs>
                <w:tab w:val="left" w:pos="142"/>
                <w:tab w:val="left" w:pos="851"/>
                <w:tab w:val="left" w:pos="964"/>
              </w:tabs>
              <w:jc w:val="both"/>
              <w:rPr>
                <w:rFonts w:ascii="Arial" w:hAnsi="Arial" w:cs="Arial"/>
                <w:b/>
              </w:rPr>
            </w:pPr>
          </w:p>
        </w:tc>
        <w:tc>
          <w:tcPr>
            <w:tcW w:w="3119" w:type="dxa"/>
          </w:tcPr>
          <w:p w:rsidR="003907CC" w:rsidRPr="00183B9A" w:rsidRDefault="003907CC" w:rsidP="003907CC">
            <w:pPr>
              <w:tabs>
                <w:tab w:val="left" w:pos="142"/>
                <w:tab w:val="left" w:pos="851"/>
                <w:tab w:val="left" w:pos="964"/>
              </w:tabs>
              <w:jc w:val="both"/>
              <w:rPr>
                <w:rFonts w:ascii="Arial" w:hAnsi="Arial" w:cs="Arial"/>
                <w:b/>
              </w:rPr>
            </w:pPr>
          </w:p>
        </w:tc>
        <w:tc>
          <w:tcPr>
            <w:tcW w:w="2977" w:type="dxa"/>
          </w:tcPr>
          <w:p w:rsidR="003907CC" w:rsidRPr="00183B9A" w:rsidRDefault="003907CC" w:rsidP="003907CC">
            <w:pPr>
              <w:tabs>
                <w:tab w:val="left" w:pos="142"/>
                <w:tab w:val="left" w:pos="851"/>
                <w:tab w:val="left" w:pos="964"/>
              </w:tabs>
              <w:jc w:val="both"/>
              <w:rPr>
                <w:rFonts w:ascii="Arial" w:hAnsi="Arial" w:cs="Arial"/>
                <w:b/>
              </w:rPr>
            </w:pPr>
          </w:p>
        </w:tc>
      </w:tr>
      <w:tr w:rsidR="003907CC" w:rsidRPr="00183B9A" w:rsidTr="001624CA">
        <w:tc>
          <w:tcPr>
            <w:tcW w:w="4531" w:type="dxa"/>
          </w:tcPr>
          <w:p w:rsidR="003907CC" w:rsidRPr="00183B9A" w:rsidRDefault="003907CC" w:rsidP="003907CC">
            <w:pPr>
              <w:tabs>
                <w:tab w:val="left" w:pos="142"/>
                <w:tab w:val="left" w:pos="851"/>
                <w:tab w:val="left" w:pos="964"/>
              </w:tabs>
              <w:jc w:val="both"/>
              <w:rPr>
                <w:rFonts w:ascii="Arial" w:hAnsi="Arial" w:cs="Arial"/>
                <w:b/>
              </w:rPr>
            </w:pPr>
          </w:p>
        </w:tc>
        <w:tc>
          <w:tcPr>
            <w:tcW w:w="1418" w:type="dxa"/>
          </w:tcPr>
          <w:p w:rsidR="003907CC" w:rsidRPr="00183B9A" w:rsidRDefault="003907CC" w:rsidP="003907CC">
            <w:pPr>
              <w:tabs>
                <w:tab w:val="left" w:pos="142"/>
                <w:tab w:val="left" w:pos="851"/>
                <w:tab w:val="left" w:pos="964"/>
              </w:tabs>
              <w:jc w:val="both"/>
              <w:rPr>
                <w:rFonts w:ascii="Arial" w:hAnsi="Arial" w:cs="Arial"/>
                <w:b/>
              </w:rPr>
            </w:pPr>
          </w:p>
        </w:tc>
        <w:tc>
          <w:tcPr>
            <w:tcW w:w="1984" w:type="dxa"/>
          </w:tcPr>
          <w:p w:rsidR="003907CC" w:rsidRPr="00183B9A" w:rsidRDefault="003907CC" w:rsidP="003907CC">
            <w:pPr>
              <w:tabs>
                <w:tab w:val="left" w:pos="142"/>
                <w:tab w:val="left" w:pos="851"/>
                <w:tab w:val="left" w:pos="964"/>
              </w:tabs>
              <w:jc w:val="both"/>
              <w:rPr>
                <w:rFonts w:ascii="Arial" w:hAnsi="Arial" w:cs="Arial"/>
                <w:b/>
              </w:rPr>
            </w:pPr>
          </w:p>
        </w:tc>
        <w:tc>
          <w:tcPr>
            <w:tcW w:w="1276" w:type="dxa"/>
          </w:tcPr>
          <w:p w:rsidR="003907CC" w:rsidRPr="00183B9A" w:rsidRDefault="003907CC" w:rsidP="003907CC">
            <w:pPr>
              <w:tabs>
                <w:tab w:val="left" w:pos="142"/>
                <w:tab w:val="left" w:pos="851"/>
                <w:tab w:val="left" w:pos="964"/>
              </w:tabs>
              <w:jc w:val="both"/>
              <w:rPr>
                <w:rFonts w:ascii="Arial" w:hAnsi="Arial" w:cs="Arial"/>
                <w:b/>
              </w:rPr>
            </w:pPr>
          </w:p>
        </w:tc>
        <w:tc>
          <w:tcPr>
            <w:tcW w:w="3119" w:type="dxa"/>
          </w:tcPr>
          <w:p w:rsidR="003907CC" w:rsidRPr="00183B9A" w:rsidRDefault="003907CC" w:rsidP="003907CC">
            <w:pPr>
              <w:tabs>
                <w:tab w:val="left" w:pos="142"/>
                <w:tab w:val="left" w:pos="851"/>
                <w:tab w:val="left" w:pos="964"/>
              </w:tabs>
              <w:jc w:val="both"/>
              <w:rPr>
                <w:rFonts w:ascii="Arial" w:hAnsi="Arial" w:cs="Arial"/>
                <w:b/>
              </w:rPr>
            </w:pPr>
          </w:p>
        </w:tc>
        <w:tc>
          <w:tcPr>
            <w:tcW w:w="2977" w:type="dxa"/>
          </w:tcPr>
          <w:p w:rsidR="003907CC" w:rsidRPr="00183B9A" w:rsidRDefault="003907CC" w:rsidP="003907CC">
            <w:pPr>
              <w:tabs>
                <w:tab w:val="left" w:pos="142"/>
                <w:tab w:val="left" w:pos="851"/>
                <w:tab w:val="left" w:pos="964"/>
              </w:tabs>
              <w:jc w:val="both"/>
              <w:rPr>
                <w:rFonts w:ascii="Arial" w:hAnsi="Arial" w:cs="Arial"/>
                <w:b/>
              </w:rPr>
            </w:pPr>
          </w:p>
        </w:tc>
      </w:tr>
    </w:tbl>
    <w:p w:rsidR="00E25D88" w:rsidRDefault="00E25D88" w:rsidP="008A320E">
      <w:pPr>
        <w:spacing w:line="240" w:lineRule="auto"/>
        <w:ind w:left="567" w:hanging="567"/>
        <w:jc w:val="both"/>
        <w:rPr>
          <w:rFonts w:ascii="Arial" w:hAnsi="Arial" w:cs="Arial"/>
          <w:b/>
        </w:rPr>
      </w:pPr>
    </w:p>
    <w:p w:rsidR="00E25D88" w:rsidRDefault="00E25D88" w:rsidP="008A320E">
      <w:pPr>
        <w:spacing w:line="240" w:lineRule="auto"/>
        <w:ind w:left="567" w:hanging="567"/>
        <w:jc w:val="both"/>
        <w:rPr>
          <w:rFonts w:ascii="Arial" w:hAnsi="Arial" w:cs="Arial"/>
          <w:b/>
        </w:rPr>
      </w:pPr>
    </w:p>
    <w:p w:rsidR="00696D1D" w:rsidRPr="00AD3861" w:rsidRDefault="00696D1D" w:rsidP="008A320E">
      <w:pPr>
        <w:spacing w:line="240" w:lineRule="auto"/>
        <w:ind w:left="567" w:hanging="567"/>
        <w:jc w:val="both"/>
        <w:rPr>
          <w:rFonts w:ascii="Arial" w:hAnsi="Arial" w:cs="Arial"/>
          <w:sz w:val="16"/>
          <w:szCs w:val="16"/>
        </w:rPr>
      </w:pPr>
      <w:r w:rsidRPr="00AD3861">
        <w:rPr>
          <w:rFonts w:ascii="Arial" w:hAnsi="Arial" w:cs="Arial"/>
          <w:b/>
          <w:sz w:val="16"/>
          <w:szCs w:val="16"/>
        </w:rPr>
        <w:t>Note:</w:t>
      </w:r>
      <w:r w:rsidRPr="00AD3861">
        <w:rPr>
          <w:rFonts w:ascii="Arial" w:hAnsi="Arial" w:cs="Arial"/>
          <w:sz w:val="16"/>
          <w:szCs w:val="16"/>
        </w:rPr>
        <w:t xml:space="preserve"> The following document is based on the </w:t>
      </w:r>
      <w:r w:rsidR="00CB5BA5">
        <w:rPr>
          <w:rFonts w:ascii="Arial" w:hAnsi="Arial" w:cs="Arial"/>
          <w:sz w:val="16"/>
          <w:szCs w:val="16"/>
        </w:rPr>
        <w:t>Client</w:t>
      </w:r>
      <w:r w:rsidRPr="00AD3861">
        <w:rPr>
          <w:rFonts w:ascii="Arial" w:hAnsi="Arial" w:cs="Arial"/>
          <w:sz w:val="16"/>
          <w:szCs w:val="16"/>
        </w:rPr>
        <w:t xml:space="preserve">s Information Requirement Core Content and Guidance Notes </w:t>
      </w:r>
      <w:r w:rsidR="00AD3861">
        <w:rPr>
          <w:rFonts w:ascii="Arial" w:hAnsi="Arial" w:cs="Arial"/>
          <w:sz w:val="16"/>
          <w:szCs w:val="16"/>
        </w:rPr>
        <w:t xml:space="preserve">Template: </w:t>
      </w:r>
      <w:r w:rsidRPr="00AD3861">
        <w:rPr>
          <w:rFonts w:ascii="Arial" w:hAnsi="Arial" w:cs="Arial"/>
          <w:sz w:val="16"/>
          <w:szCs w:val="16"/>
        </w:rPr>
        <w:t xml:space="preserve">Version 07 28.02.13 issued </w:t>
      </w:r>
      <w:r w:rsidR="008A320E" w:rsidRPr="00AD3861">
        <w:rPr>
          <w:rFonts w:ascii="Arial" w:hAnsi="Arial" w:cs="Arial"/>
          <w:sz w:val="16"/>
          <w:szCs w:val="16"/>
        </w:rPr>
        <w:t>by the Building</w:t>
      </w:r>
      <w:r w:rsidR="006E7DFD" w:rsidRPr="00AD3861">
        <w:rPr>
          <w:rFonts w:ascii="Arial" w:hAnsi="Arial" w:cs="Arial"/>
          <w:sz w:val="16"/>
          <w:szCs w:val="16"/>
        </w:rPr>
        <w:t xml:space="preserve"> Information Modelling (BIM) Task Group </w:t>
      </w:r>
      <w:r w:rsidR="00AD3861" w:rsidRPr="00FF6410">
        <w:rPr>
          <w:rFonts w:ascii="Arial" w:hAnsi="Arial" w:cs="Arial"/>
          <w:sz w:val="16"/>
          <w:szCs w:val="16"/>
        </w:rPr>
        <w:t>with amendments taken from the building</w:t>
      </w:r>
      <w:r w:rsidR="001624CA">
        <w:rPr>
          <w:rFonts w:ascii="Arial" w:hAnsi="Arial" w:cs="Arial"/>
          <w:sz w:val="16"/>
          <w:szCs w:val="16"/>
        </w:rPr>
        <w:t xml:space="preserve"> </w:t>
      </w:r>
      <w:r w:rsidR="00AD3861" w:rsidRPr="00FF6410">
        <w:rPr>
          <w:rFonts w:ascii="Arial" w:hAnsi="Arial" w:cs="Arial"/>
          <w:sz w:val="16"/>
          <w:szCs w:val="16"/>
        </w:rPr>
        <w:t xml:space="preserve">Smart UK </w:t>
      </w:r>
      <w:r w:rsidR="00CB5BA5">
        <w:rPr>
          <w:rFonts w:ascii="Arial" w:hAnsi="Arial" w:cs="Arial"/>
          <w:sz w:val="16"/>
          <w:szCs w:val="16"/>
        </w:rPr>
        <w:t>CIR</w:t>
      </w:r>
      <w:r w:rsidR="00AD3861" w:rsidRPr="00FF6410">
        <w:rPr>
          <w:rFonts w:ascii="Arial" w:hAnsi="Arial" w:cs="Arial"/>
          <w:sz w:val="16"/>
          <w:szCs w:val="16"/>
        </w:rPr>
        <w:t xml:space="preserve"> Template 2015</w:t>
      </w:r>
      <w:r w:rsidR="00BF50C4" w:rsidRPr="00FF6410">
        <w:rPr>
          <w:rFonts w:ascii="Arial" w:hAnsi="Arial" w:cs="Arial"/>
          <w:sz w:val="16"/>
          <w:szCs w:val="16"/>
        </w:rPr>
        <w:t>.</w:t>
      </w:r>
      <w:r w:rsidR="00AD3861" w:rsidRPr="00AD3861">
        <w:rPr>
          <w:rFonts w:ascii="Arial" w:hAnsi="Arial" w:cs="Arial"/>
          <w:sz w:val="16"/>
          <w:szCs w:val="16"/>
        </w:rPr>
        <w:t xml:space="preserve"> </w:t>
      </w:r>
      <w:r w:rsidRPr="00AD3861">
        <w:rPr>
          <w:rFonts w:ascii="Arial" w:hAnsi="Arial" w:cs="Arial"/>
          <w:sz w:val="16"/>
          <w:szCs w:val="16"/>
        </w:rPr>
        <w:t xml:space="preserve"> </w:t>
      </w:r>
    </w:p>
    <w:p w:rsidR="00907F5C" w:rsidRPr="00AD3861" w:rsidRDefault="008A320E" w:rsidP="00907F5C">
      <w:pPr>
        <w:tabs>
          <w:tab w:val="left" w:pos="4275"/>
        </w:tabs>
        <w:spacing w:line="240" w:lineRule="auto"/>
        <w:rPr>
          <w:rFonts w:ascii="Arial" w:hAnsi="Arial" w:cs="Arial"/>
          <w:bCs/>
          <w:sz w:val="16"/>
          <w:szCs w:val="16"/>
        </w:rPr>
      </w:pPr>
      <w:r w:rsidRPr="00AD3861">
        <w:rPr>
          <w:rFonts w:ascii="Arial" w:hAnsi="Arial" w:cs="Arial"/>
          <w:bCs/>
          <w:sz w:val="16"/>
          <w:szCs w:val="16"/>
        </w:rPr>
        <w:tab/>
      </w:r>
    </w:p>
    <w:p w:rsidR="006E3B1F" w:rsidRDefault="006E3B1F" w:rsidP="00EE1931">
      <w:pPr>
        <w:tabs>
          <w:tab w:val="left" w:pos="4275"/>
        </w:tabs>
        <w:spacing w:line="360" w:lineRule="auto"/>
        <w:rPr>
          <w:rFonts w:ascii="Arial" w:hAnsi="Arial" w:cs="Arial"/>
          <w:b/>
          <w:bCs/>
        </w:rPr>
      </w:pPr>
    </w:p>
    <w:p w:rsidR="00F42B36" w:rsidRPr="00EE1931" w:rsidRDefault="007F2602" w:rsidP="00EE1931">
      <w:pPr>
        <w:tabs>
          <w:tab w:val="left" w:pos="4275"/>
        </w:tabs>
        <w:spacing w:line="360" w:lineRule="auto"/>
        <w:rPr>
          <w:rFonts w:ascii="Arial" w:hAnsi="Arial" w:cs="Arial"/>
          <w:bCs/>
          <w:sz w:val="20"/>
          <w:szCs w:val="20"/>
        </w:rPr>
      </w:pPr>
      <w:r w:rsidRPr="00EE1931">
        <w:rPr>
          <w:rFonts w:ascii="Arial" w:hAnsi="Arial" w:cs="Arial"/>
          <w:b/>
          <w:bCs/>
        </w:rPr>
        <w:t>C</w:t>
      </w:r>
      <w:r w:rsidR="002417C9" w:rsidRPr="00EE1931">
        <w:rPr>
          <w:rFonts w:ascii="Arial" w:hAnsi="Arial" w:cs="Arial"/>
          <w:b/>
          <w:bCs/>
        </w:rPr>
        <w:t>ontents</w:t>
      </w:r>
    </w:p>
    <w:p w:rsidR="007F2602" w:rsidRPr="00EE1931" w:rsidRDefault="00CB5BA5" w:rsidP="00EE1931">
      <w:pPr>
        <w:pStyle w:val="ListParagraph"/>
        <w:numPr>
          <w:ilvl w:val="0"/>
          <w:numId w:val="14"/>
        </w:numPr>
        <w:spacing w:after="0" w:line="360" w:lineRule="auto"/>
        <w:rPr>
          <w:rFonts w:ascii="Arial" w:hAnsi="Arial" w:cs="Arial"/>
          <w:bCs/>
        </w:rPr>
      </w:pPr>
      <w:r>
        <w:rPr>
          <w:rFonts w:ascii="Arial" w:hAnsi="Arial" w:cs="Arial"/>
          <w:bCs/>
        </w:rPr>
        <w:t>Client</w:t>
      </w:r>
      <w:r w:rsidR="00F42B36" w:rsidRPr="00EE1931">
        <w:rPr>
          <w:rFonts w:ascii="Arial" w:hAnsi="Arial" w:cs="Arial"/>
          <w:bCs/>
        </w:rPr>
        <w:t>’s Information Requirements</w:t>
      </w:r>
    </w:p>
    <w:p w:rsidR="007F2602" w:rsidRPr="00EE1931" w:rsidRDefault="007F2602" w:rsidP="00EE1931">
      <w:pPr>
        <w:spacing w:after="0" w:line="360" w:lineRule="auto"/>
        <w:ind w:left="360"/>
        <w:rPr>
          <w:rFonts w:ascii="Arial" w:hAnsi="Arial" w:cs="Arial"/>
          <w:bCs/>
        </w:rPr>
      </w:pPr>
    </w:p>
    <w:p w:rsidR="007F2602" w:rsidRPr="00EE1931" w:rsidRDefault="00F42B36" w:rsidP="00CB5BA5">
      <w:pPr>
        <w:spacing w:after="0" w:line="276" w:lineRule="auto"/>
        <w:ind w:left="709"/>
        <w:rPr>
          <w:rFonts w:ascii="Arial" w:hAnsi="Arial" w:cs="Arial"/>
          <w:bCs/>
        </w:rPr>
      </w:pPr>
      <w:r w:rsidRPr="00EE1931">
        <w:rPr>
          <w:rFonts w:ascii="Arial" w:hAnsi="Arial" w:cs="Arial"/>
          <w:bCs/>
        </w:rPr>
        <w:t>1.1</w:t>
      </w:r>
      <w:r w:rsidRPr="00EE1931">
        <w:rPr>
          <w:rFonts w:ascii="Arial" w:hAnsi="Arial" w:cs="Arial"/>
          <w:bCs/>
        </w:rPr>
        <w:tab/>
        <w:t>Project Brief</w:t>
      </w:r>
    </w:p>
    <w:p w:rsidR="007F2602" w:rsidRPr="00EE1931" w:rsidRDefault="00F42B36" w:rsidP="00CB5BA5">
      <w:pPr>
        <w:spacing w:after="0" w:line="276" w:lineRule="auto"/>
        <w:ind w:left="709"/>
        <w:rPr>
          <w:rFonts w:ascii="Arial" w:hAnsi="Arial" w:cs="Arial"/>
          <w:bCs/>
        </w:rPr>
      </w:pPr>
      <w:r w:rsidRPr="00EE1931">
        <w:rPr>
          <w:rFonts w:ascii="Arial" w:hAnsi="Arial" w:cs="Arial"/>
          <w:bCs/>
        </w:rPr>
        <w:tab/>
      </w:r>
      <w:r w:rsidRPr="00EE1931">
        <w:rPr>
          <w:rFonts w:ascii="Arial" w:hAnsi="Arial" w:cs="Arial"/>
          <w:bCs/>
        </w:rPr>
        <w:tab/>
        <w:t>1.1.1</w:t>
      </w:r>
      <w:r w:rsidRPr="00EE1931">
        <w:rPr>
          <w:rFonts w:ascii="Arial" w:hAnsi="Arial" w:cs="Arial"/>
          <w:bCs/>
        </w:rPr>
        <w:tab/>
        <w:t>Project Description</w:t>
      </w:r>
    </w:p>
    <w:p w:rsidR="007F2602" w:rsidRPr="00EE1931" w:rsidRDefault="00F42B36" w:rsidP="00CB5BA5">
      <w:pPr>
        <w:spacing w:after="0" w:line="276" w:lineRule="auto"/>
        <w:ind w:left="709"/>
        <w:rPr>
          <w:rFonts w:ascii="Arial" w:hAnsi="Arial" w:cs="Arial"/>
          <w:bCs/>
        </w:rPr>
      </w:pPr>
      <w:r w:rsidRPr="00EE1931">
        <w:rPr>
          <w:rFonts w:ascii="Arial" w:hAnsi="Arial" w:cs="Arial"/>
          <w:bCs/>
        </w:rPr>
        <w:tab/>
      </w:r>
      <w:r w:rsidRPr="00EE1931">
        <w:rPr>
          <w:rFonts w:ascii="Arial" w:hAnsi="Arial" w:cs="Arial"/>
          <w:bCs/>
        </w:rPr>
        <w:tab/>
        <w:t>1.1.2</w:t>
      </w:r>
      <w:r w:rsidRPr="00EE1931">
        <w:rPr>
          <w:rFonts w:ascii="Arial" w:hAnsi="Arial" w:cs="Arial"/>
          <w:bCs/>
        </w:rPr>
        <w:tab/>
        <w:t>Unique Project Challenges Relating to BIM</w:t>
      </w:r>
    </w:p>
    <w:p w:rsidR="007F2602" w:rsidRPr="00EE1931" w:rsidRDefault="007F2602" w:rsidP="00CB5BA5">
      <w:pPr>
        <w:spacing w:after="0" w:line="276" w:lineRule="auto"/>
        <w:ind w:left="709"/>
        <w:rPr>
          <w:rFonts w:ascii="Arial" w:hAnsi="Arial" w:cs="Arial"/>
          <w:bCs/>
        </w:rPr>
      </w:pPr>
    </w:p>
    <w:p w:rsidR="007F2602" w:rsidRPr="00EE1931" w:rsidRDefault="00F42B36" w:rsidP="00CB5BA5">
      <w:pPr>
        <w:spacing w:after="0" w:line="276" w:lineRule="auto"/>
        <w:ind w:left="709"/>
        <w:rPr>
          <w:rFonts w:ascii="Arial" w:hAnsi="Arial" w:cs="Arial"/>
          <w:bCs/>
        </w:rPr>
      </w:pPr>
      <w:r w:rsidRPr="00EE1931">
        <w:rPr>
          <w:rFonts w:ascii="Arial" w:hAnsi="Arial" w:cs="Arial"/>
          <w:bCs/>
        </w:rPr>
        <w:t>1.2</w:t>
      </w:r>
      <w:r w:rsidRPr="00EE1931">
        <w:rPr>
          <w:rFonts w:ascii="Arial" w:hAnsi="Arial" w:cs="Arial"/>
          <w:bCs/>
        </w:rPr>
        <w:tab/>
      </w:r>
      <w:r w:rsidR="007F2602" w:rsidRPr="00EE1931">
        <w:rPr>
          <w:rFonts w:ascii="Arial" w:hAnsi="Arial" w:cs="Arial"/>
          <w:bCs/>
        </w:rPr>
        <w:t>Technical</w:t>
      </w:r>
    </w:p>
    <w:p w:rsidR="007F2602" w:rsidRPr="00EE1931" w:rsidRDefault="00F42B36" w:rsidP="00CB5BA5">
      <w:pPr>
        <w:spacing w:after="0" w:line="276" w:lineRule="auto"/>
        <w:ind w:left="1429" w:firstLine="11"/>
        <w:rPr>
          <w:rFonts w:ascii="Arial" w:hAnsi="Arial" w:cs="Arial"/>
        </w:rPr>
      </w:pPr>
      <w:r w:rsidRPr="00EE1931">
        <w:rPr>
          <w:rFonts w:ascii="Arial" w:hAnsi="Arial" w:cs="Arial"/>
        </w:rPr>
        <w:t>1.2.1</w:t>
      </w:r>
      <w:r w:rsidRPr="00EE1931">
        <w:rPr>
          <w:rFonts w:ascii="Arial" w:hAnsi="Arial" w:cs="Arial"/>
        </w:rPr>
        <w:tab/>
        <w:t>Software Platforms</w:t>
      </w:r>
    </w:p>
    <w:p w:rsidR="007F2602" w:rsidRPr="00EE1931" w:rsidRDefault="00F42B36" w:rsidP="00CB5BA5">
      <w:pPr>
        <w:spacing w:after="0" w:line="276" w:lineRule="auto"/>
        <w:ind w:left="1429" w:firstLine="11"/>
        <w:rPr>
          <w:rFonts w:ascii="Arial" w:hAnsi="Arial" w:cs="Arial"/>
        </w:rPr>
      </w:pPr>
      <w:r w:rsidRPr="00EE1931">
        <w:rPr>
          <w:rFonts w:ascii="Arial" w:hAnsi="Arial" w:cs="Arial"/>
        </w:rPr>
        <w:t>1.2.2</w:t>
      </w:r>
      <w:r w:rsidRPr="00EE1931">
        <w:rPr>
          <w:rFonts w:ascii="Arial" w:hAnsi="Arial" w:cs="Arial"/>
        </w:rPr>
        <w:tab/>
        <w:t>Data and Exchange format</w:t>
      </w:r>
    </w:p>
    <w:p w:rsidR="007F2602" w:rsidRPr="00EE1931" w:rsidRDefault="00F42B36" w:rsidP="00CB5BA5">
      <w:pPr>
        <w:spacing w:after="0" w:line="276" w:lineRule="auto"/>
        <w:ind w:left="1429" w:firstLine="11"/>
        <w:rPr>
          <w:rFonts w:ascii="Arial" w:hAnsi="Arial" w:cs="Arial"/>
        </w:rPr>
      </w:pPr>
      <w:r w:rsidRPr="00EE1931">
        <w:rPr>
          <w:rFonts w:ascii="Arial" w:hAnsi="Arial" w:cs="Arial"/>
        </w:rPr>
        <w:t>1.2.3</w:t>
      </w:r>
      <w:r w:rsidRPr="00EE1931">
        <w:rPr>
          <w:rFonts w:ascii="Arial" w:hAnsi="Arial" w:cs="Arial"/>
        </w:rPr>
        <w:tab/>
        <w:t>Coordinates</w:t>
      </w:r>
    </w:p>
    <w:p w:rsidR="007F2602" w:rsidRPr="00EE1931" w:rsidRDefault="00F42B36" w:rsidP="00CB5BA5">
      <w:pPr>
        <w:spacing w:after="0" w:line="276" w:lineRule="auto"/>
        <w:ind w:left="1429" w:firstLine="11"/>
        <w:rPr>
          <w:rFonts w:ascii="Arial" w:hAnsi="Arial" w:cs="Arial"/>
        </w:rPr>
      </w:pPr>
      <w:r w:rsidRPr="00EE1931">
        <w:rPr>
          <w:rFonts w:ascii="Arial" w:hAnsi="Arial" w:cs="Arial"/>
        </w:rPr>
        <w:t>1.2.4</w:t>
      </w:r>
      <w:r w:rsidRPr="00EE1931">
        <w:rPr>
          <w:rFonts w:ascii="Arial" w:hAnsi="Arial" w:cs="Arial"/>
        </w:rPr>
        <w:tab/>
        <w:t>Level of Detail</w:t>
      </w:r>
    </w:p>
    <w:p w:rsidR="00974BFF" w:rsidRPr="00EE1931" w:rsidRDefault="00325E08" w:rsidP="00CB5BA5">
      <w:pPr>
        <w:spacing w:after="0" w:line="276" w:lineRule="auto"/>
        <w:ind w:left="1429" w:firstLine="11"/>
        <w:rPr>
          <w:rFonts w:ascii="Arial" w:hAnsi="Arial" w:cs="Arial"/>
        </w:rPr>
      </w:pPr>
      <w:r w:rsidRPr="00EE1931">
        <w:rPr>
          <w:rFonts w:ascii="Arial" w:hAnsi="Arial" w:cs="Arial"/>
        </w:rPr>
        <w:t>1.2.</w:t>
      </w:r>
      <w:r w:rsidR="007E5AED">
        <w:rPr>
          <w:rFonts w:ascii="Arial" w:hAnsi="Arial" w:cs="Arial"/>
        </w:rPr>
        <w:t>5</w:t>
      </w:r>
      <w:r w:rsidRPr="00EE1931">
        <w:rPr>
          <w:rFonts w:ascii="Arial" w:hAnsi="Arial" w:cs="Arial"/>
        </w:rPr>
        <w:t xml:space="preserve"> </w:t>
      </w:r>
      <w:r w:rsidR="007E5AED">
        <w:rPr>
          <w:rFonts w:ascii="Arial" w:hAnsi="Arial" w:cs="Arial"/>
        </w:rPr>
        <w:tab/>
      </w:r>
      <w:r w:rsidR="008D2C40">
        <w:rPr>
          <w:rFonts w:ascii="Arial" w:hAnsi="Arial" w:cs="Arial"/>
        </w:rPr>
        <w:t>Model</w:t>
      </w:r>
      <w:r w:rsidR="00974BFF" w:rsidRPr="00EE1931">
        <w:rPr>
          <w:rFonts w:ascii="Arial" w:hAnsi="Arial" w:cs="Arial"/>
        </w:rPr>
        <w:t xml:space="preserve"> Delivery Production Table</w:t>
      </w:r>
    </w:p>
    <w:p w:rsidR="007F2602" w:rsidRPr="00EE1931" w:rsidRDefault="00F42B36" w:rsidP="00CB5BA5">
      <w:pPr>
        <w:spacing w:after="0" w:line="276" w:lineRule="auto"/>
        <w:ind w:left="1429" w:firstLine="11"/>
        <w:rPr>
          <w:rFonts w:ascii="Arial" w:hAnsi="Arial" w:cs="Arial"/>
        </w:rPr>
      </w:pPr>
      <w:r w:rsidRPr="00EE1931">
        <w:rPr>
          <w:rFonts w:ascii="Arial" w:hAnsi="Arial" w:cs="Arial"/>
        </w:rPr>
        <w:t>1.2.</w:t>
      </w:r>
      <w:r w:rsidR="007E5AED">
        <w:rPr>
          <w:rFonts w:ascii="Arial" w:hAnsi="Arial" w:cs="Arial"/>
        </w:rPr>
        <w:t>6</w:t>
      </w:r>
      <w:r w:rsidRPr="00EE1931">
        <w:rPr>
          <w:rFonts w:ascii="Arial" w:hAnsi="Arial" w:cs="Arial"/>
        </w:rPr>
        <w:tab/>
        <w:t>Training</w:t>
      </w:r>
    </w:p>
    <w:p w:rsidR="007F2602" w:rsidRPr="00EE1931" w:rsidRDefault="007F2602" w:rsidP="00CB5BA5">
      <w:pPr>
        <w:spacing w:after="0" w:line="276" w:lineRule="auto"/>
        <w:rPr>
          <w:rFonts w:ascii="Arial" w:hAnsi="Arial" w:cs="Arial"/>
        </w:rPr>
      </w:pPr>
    </w:p>
    <w:p w:rsidR="007F2602" w:rsidRPr="00EE1931" w:rsidRDefault="00F42B36" w:rsidP="00CB5BA5">
      <w:pPr>
        <w:spacing w:after="0" w:line="276" w:lineRule="auto"/>
        <w:rPr>
          <w:rFonts w:ascii="Arial" w:hAnsi="Arial" w:cs="Arial"/>
        </w:rPr>
      </w:pPr>
      <w:r w:rsidRPr="00EE1931">
        <w:rPr>
          <w:rFonts w:ascii="Arial" w:hAnsi="Arial" w:cs="Arial"/>
        </w:rPr>
        <w:tab/>
        <w:t>1.3</w:t>
      </w:r>
      <w:r w:rsidRPr="00EE1931">
        <w:rPr>
          <w:rFonts w:ascii="Arial" w:hAnsi="Arial" w:cs="Arial"/>
        </w:rPr>
        <w:tab/>
        <w:t>Management</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1.3.1</w:t>
      </w:r>
      <w:r w:rsidRPr="00EE1931">
        <w:rPr>
          <w:rFonts w:ascii="Arial" w:hAnsi="Arial" w:cs="Arial"/>
        </w:rPr>
        <w:tab/>
        <w:t>BIM Standards</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1.3.2</w:t>
      </w:r>
      <w:r w:rsidRPr="00EE1931">
        <w:rPr>
          <w:rFonts w:ascii="Arial" w:hAnsi="Arial" w:cs="Arial"/>
        </w:rPr>
        <w:tab/>
        <w:t>Roles and Responsibilities</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1.3.3</w:t>
      </w:r>
      <w:r w:rsidRPr="00EE1931">
        <w:rPr>
          <w:rFonts w:ascii="Arial" w:hAnsi="Arial" w:cs="Arial"/>
        </w:rPr>
        <w:tab/>
        <w:t>Planning the Work and Data Segregation</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1.3.4</w:t>
      </w:r>
      <w:r w:rsidRPr="00EE1931">
        <w:rPr>
          <w:rFonts w:ascii="Arial" w:hAnsi="Arial" w:cs="Arial"/>
        </w:rPr>
        <w:tab/>
        <w:t>Security</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1.3.5</w:t>
      </w:r>
      <w:r w:rsidRPr="00EE1931">
        <w:rPr>
          <w:rFonts w:ascii="Arial" w:hAnsi="Arial" w:cs="Arial"/>
        </w:rPr>
        <w:tab/>
        <w:t>Coordination and Clash Detection</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1.3.6</w:t>
      </w:r>
      <w:r w:rsidRPr="00EE1931">
        <w:rPr>
          <w:rFonts w:ascii="Arial" w:hAnsi="Arial" w:cs="Arial"/>
        </w:rPr>
        <w:tab/>
        <w:t>Collaboration Process</w:t>
      </w:r>
    </w:p>
    <w:p w:rsidR="007F2602" w:rsidRPr="00EE1931" w:rsidRDefault="00F42B36" w:rsidP="00CB5BA5">
      <w:pPr>
        <w:spacing w:after="0" w:line="276" w:lineRule="auto"/>
        <w:rPr>
          <w:rFonts w:ascii="Arial" w:hAnsi="Arial" w:cs="Arial"/>
        </w:rPr>
      </w:pPr>
      <w:r w:rsidRPr="00EE1931">
        <w:rPr>
          <w:rFonts w:ascii="Arial" w:hAnsi="Arial" w:cs="Arial"/>
        </w:rPr>
        <w:tab/>
      </w:r>
      <w:r w:rsidRPr="00EE1931">
        <w:rPr>
          <w:rFonts w:ascii="Arial" w:hAnsi="Arial" w:cs="Arial"/>
        </w:rPr>
        <w:tab/>
        <w:t>1.3.7</w:t>
      </w:r>
      <w:r w:rsidRPr="00EE1931">
        <w:rPr>
          <w:rFonts w:ascii="Arial" w:hAnsi="Arial" w:cs="Arial"/>
        </w:rPr>
        <w:tab/>
        <w:t>Health and Safety</w:t>
      </w:r>
      <w:r w:rsidR="007E5AED">
        <w:rPr>
          <w:rFonts w:ascii="Arial" w:hAnsi="Arial" w:cs="Arial"/>
        </w:rPr>
        <w:t xml:space="preserve"> </w:t>
      </w:r>
      <w:r w:rsidRPr="00EE1931">
        <w:rPr>
          <w:rFonts w:ascii="Arial" w:hAnsi="Arial" w:cs="Arial"/>
        </w:rPr>
        <w:t>/</w:t>
      </w:r>
      <w:r w:rsidR="007E5AED">
        <w:rPr>
          <w:rFonts w:ascii="Arial" w:hAnsi="Arial" w:cs="Arial"/>
        </w:rPr>
        <w:t xml:space="preserve"> </w:t>
      </w:r>
      <w:r w:rsidRPr="00EE1931">
        <w:rPr>
          <w:rFonts w:ascii="Arial" w:hAnsi="Arial" w:cs="Arial"/>
        </w:rPr>
        <w:t>Construction Design Management</w:t>
      </w:r>
    </w:p>
    <w:p w:rsidR="007F2602" w:rsidRPr="00EE1931" w:rsidRDefault="001E4FD9" w:rsidP="00CB5BA5">
      <w:pPr>
        <w:spacing w:after="0" w:line="276" w:lineRule="auto"/>
        <w:rPr>
          <w:rFonts w:ascii="Arial" w:hAnsi="Arial" w:cs="Arial"/>
        </w:rPr>
      </w:pPr>
      <w:r w:rsidRPr="00EE1931">
        <w:rPr>
          <w:rFonts w:ascii="Arial" w:hAnsi="Arial" w:cs="Arial"/>
        </w:rPr>
        <w:tab/>
      </w:r>
      <w:r w:rsidRPr="00EE1931">
        <w:rPr>
          <w:rFonts w:ascii="Arial" w:hAnsi="Arial" w:cs="Arial"/>
        </w:rPr>
        <w:tab/>
        <w:t>1.3.8</w:t>
      </w:r>
      <w:r w:rsidRPr="00EE1931">
        <w:rPr>
          <w:rFonts w:ascii="Arial" w:hAnsi="Arial" w:cs="Arial"/>
        </w:rPr>
        <w:tab/>
        <w:t>Systems Performance</w:t>
      </w:r>
    </w:p>
    <w:p w:rsidR="007F2602" w:rsidRPr="00EE1931" w:rsidRDefault="001E4FD9" w:rsidP="00CB5BA5">
      <w:pPr>
        <w:spacing w:after="0" w:line="276" w:lineRule="auto"/>
        <w:rPr>
          <w:rFonts w:ascii="Arial" w:hAnsi="Arial" w:cs="Arial"/>
        </w:rPr>
      </w:pPr>
      <w:r w:rsidRPr="00EE1931">
        <w:rPr>
          <w:rFonts w:ascii="Arial" w:hAnsi="Arial" w:cs="Arial"/>
        </w:rPr>
        <w:tab/>
      </w:r>
      <w:r w:rsidRPr="00EE1931">
        <w:rPr>
          <w:rFonts w:ascii="Arial" w:hAnsi="Arial" w:cs="Arial"/>
        </w:rPr>
        <w:tab/>
        <w:t>1.3.9</w:t>
      </w:r>
      <w:r w:rsidRPr="00EE1931">
        <w:rPr>
          <w:rFonts w:ascii="Arial" w:hAnsi="Arial" w:cs="Arial"/>
        </w:rPr>
        <w:tab/>
        <w:t>Compliance Plan</w:t>
      </w:r>
    </w:p>
    <w:p w:rsidR="007F2602" w:rsidRPr="00EE1931" w:rsidRDefault="001E4FD9" w:rsidP="00CB5BA5">
      <w:pPr>
        <w:spacing w:after="0" w:line="276" w:lineRule="auto"/>
        <w:rPr>
          <w:rFonts w:ascii="Arial" w:hAnsi="Arial" w:cs="Arial"/>
        </w:rPr>
      </w:pPr>
      <w:r w:rsidRPr="00EE1931">
        <w:rPr>
          <w:rFonts w:ascii="Arial" w:hAnsi="Arial" w:cs="Arial"/>
        </w:rPr>
        <w:tab/>
      </w:r>
      <w:r w:rsidRPr="00EE1931">
        <w:rPr>
          <w:rFonts w:ascii="Arial" w:hAnsi="Arial" w:cs="Arial"/>
        </w:rPr>
        <w:tab/>
        <w:t>1.3.10</w:t>
      </w:r>
      <w:r w:rsidRPr="00EE1931">
        <w:rPr>
          <w:rFonts w:ascii="Arial" w:hAnsi="Arial" w:cs="Arial"/>
        </w:rPr>
        <w:tab/>
        <w:t>Delivery Strategy for Asset Information</w:t>
      </w:r>
    </w:p>
    <w:p w:rsidR="007F2602" w:rsidRPr="00EE1931" w:rsidRDefault="001E4FD9" w:rsidP="00CB5BA5">
      <w:pPr>
        <w:spacing w:after="0" w:line="276" w:lineRule="auto"/>
        <w:rPr>
          <w:rFonts w:ascii="Arial" w:hAnsi="Arial" w:cs="Arial"/>
        </w:rPr>
      </w:pPr>
      <w:r w:rsidRPr="00EE1931">
        <w:rPr>
          <w:rFonts w:ascii="Arial" w:hAnsi="Arial" w:cs="Arial"/>
        </w:rPr>
        <w:tab/>
      </w:r>
    </w:p>
    <w:p w:rsidR="007F2602" w:rsidRPr="00EE1931" w:rsidRDefault="001E4FD9" w:rsidP="00CB5BA5">
      <w:pPr>
        <w:spacing w:after="0" w:line="276" w:lineRule="auto"/>
        <w:rPr>
          <w:rFonts w:ascii="Arial" w:hAnsi="Arial" w:cs="Arial"/>
        </w:rPr>
      </w:pPr>
      <w:r w:rsidRPr="00EE1931">
        <w:rPr>
          <w:rFonts w:ascii="Arial" w:hAnsi="Arial" w:cs="Arial"/>
        </w:rPr>
        <w:tab/>
        <w:t>1.4</w:t>
      </w:r>
      <w:r w:rsidRPr="00EE1931">
        <w:rPr>
          <w:rFonts w:ascii="Arial" w:hAnsi="Arial" w:cs="Arial"/>
        </w:rPr>
        <w:tab/>
        <w:t>Commercial</w:t>
      </w:r>
    </w:p>
    <w:p w:rsidR="007F2602" w:rsidRPr="00EE1931" w:rsidRDefault="001E4FD9" w:rsidP="00CB5BA5">
      <w:pPr>
        <w:spacing w:after="0" w:line="276" w:lineRule="auto"/>
        <w:rPr>
          <w:rFonts w:ascii="Arial" w:hAnsi="Arial" w:cs="Arial"/>
        </w:rPr>
      </w:pPr>
      <w:r w:rsidRPr="00EE1931">
        <w:rPr>
          <w:rFonts w:ascii="Arial" w:hAnsi="Arial" w:cs="Arial"/>
        </w:rPr>
        <w:tab/>
      </w:r>
      <w:r w:rsidRPr="00EE1931">
        <w:rPr>
          <w:rFonts w:ascii="Arial" w:hAnsi="Arial" w:cs="Arial"/>
        </w:rPr>
        <w:tab/>
        <w:t>1.4.1</w:t>
      </w:r>
      <w:r w:rsidRPr="00EE1931">
        <w:rPr>
          <w:rFonts w:ascii="Arial" w:hAnsi="Arial" w:cs="Arial"/>
        </w:rPr>
        <w:tab/>
        <w:t>Data Drops and Project Deliverables</w:t>
      </w:r>
    </w:p>
    <w:p w:rsidR="007F2602" w:rsidRPr="00EE1931" w:rsidRDefault="001E4FD9" w:rsidP="00CB5BA5">
      <w:pPr>
        <w:spacing w:after="0" w:line="276" w:lineRule="auto"/>
        <w:rPr>
          <w:rFonts w:ascii="Arial" w:hAnsi="Arial" w:cs="Arial"/>
        </w:rPr>
      </w:pPr>
      <w:r w:rsidRPr="00EE1931">
        <w:rPr>
          <w:rFonts w:ascii="Arial" w:hAnsi="Arial" w:cs="Arial"/>
        </w:rPr>
        <w:tab/>
      </w:r>
      <w:r w:rsidRPr="00EE1931">
        <w:rPr>
          <w:rFonts w:ascii="Arial" w:hAnsi="Arial" w:cs="Arial"/>
        </w:rPr>
        <w:tab/>
        <w:t>1.4.2</w:t>
      </w:r>
      <w:r w:rsidRPr="00EE1931">
        <w:rPr>
          <w:rFonts w:ascii="Arial" w:hAnsi="Arial" w:cs="Arial"/>
        </w:rPr>
        <w:tab/>
        <w:t>Client’s Strategic Purpose</w:t>
      </w:r>
    </w:p>
    <w:p w:rsidR="007F2602" w:rsidRPr="00EE1931" w:rsidRDefault="007F2602" w:rsidP="00CB5BA5">
      <w:pPr>
        <w:spacing w:after="0" w:line="276" w:lineRule="auto"/>
        <w:rPr>
          <w:rFonts w:ascii="Arial" w:hAnsi="Arial" w:cs="Arial"/>
        </w:rPr>
      </w:pPr>
    </w:p>
    <w:p w:rsidR="002C0150" w:rsidRDefault="002B073A" w:rsidP="00CB5BA5">
      <w:pPr>
        <w:spacing w:after="0" w:line="276" w:lineRule="auto"/>
        <w:rPr>
          <w:rFonts w:ascii="Arial" w:hAnsi="Arial" w:cs="Arial"/>
        </w:rPr>
      </w:pPr>
      <w:r w:rsidRPr="00EE1931">
        <w:rPr>
          <w:rFonts w:ascii="Arial" w:hAnsi="Arial" w:cs="Arial"/>
        </w:rPr>
        <w:tab/>
        <w:t>1.5</w:t>
      </w:r>
      <w:r w:rsidR="001E4FD9" w:rsidRPr="00EE1931">
        <w:rPr>
          <w:rFonts w:ascii="Arial" w:hAnsi="Arial" w:cs="Arial"/>
        </w:rPr>
        <w:tab/>
        <w:t>BIM Competence</w:t>
      </w:r>
      <w:r w:rsidR="00E25D88">
        <w:rPr>
          <w:rFonts w:ascii="Arial" w:hAnsi="Arial" w:cs="Arial"/>
        </w:rPr>
        <w:t xml:space="preserve"> Requirements</w:t>
      </w:r>
    </w:p>
    <w:p w:rsidR="00D14C6F" w:rsidRPr="00EE1931" w:rsidRDefault="00D14C6F" w:rsidP="00CB5BA5">
      <w:pPr>
        <w:spacing w:after="0" w:line="276" w:lineRule="auto"/>
        <w:rPr>
          <w:rFonts w:ascii="Arial" w:hAnsi="Arial" w:cs="Arial"/>
        </w:rPr>
      </w:pPr>
    </w:p>
    <w:p w:rsidR="007F2602" w:rsidRPr="00EE1931" w:rsidRDefault="007F2602" w:rsidP="00CB5BA5">
      <w:pPr>
        <w:spacing w:after="0" w:line="276" w:lineRule="auto"/>
        <w:rPr>
          <w:rFonts w:ascii="Arial" w:hAnsi="Arial" w:cs="Arial"/>
        </w:rPr>
      </w:pPr>
    </w:p>
    <w:p w:rsidR="00907F5C" w:rsidRDefault="006E7DFD" w:rsidP="00CB5BA5">
      <w:pPr>
        <w:pStyle w:val="ListParagraph"/>
        <w:numPr>
          <w:ilvl w:val="0"/>
          <w:numId w:val="14"/>
        </w:numPr>
        <w:spacing w:after="0" w:line="276" w:lineRule="auto"/>
        <w:rPr>
          <w:rFonts w:ascii="Arial" w:hAnsi="Arial" w:cs="Arial"/>
        </w:rPr>
      </w:pPr>
      <w:r w:rsidRPr="00EE1931">
        <w:rPr>
          <w:rFonts w:ascii="Arial" w:hAnsi="Arial" w:cs="Arial"/>
        </w:rPr>
        <w:t>Other Tender Documents</w:t>
      </w:r>
    </w:p>
    <w:p w:rsidR="00EE1931" w:rsidRPr="00EE1931" w:rsidRDefault="00EE1931" w:rsidP="00CB5BA5">
      <w:pPr>
        <w:pStyle w:val="ListParagraph"/>
        <w:spacing w:after="0" w:line="276" w:lineRule="auto"/>
        <w:rPr>
          <w:rFonts w:ascii="Arial" w:hAnsi="Arial" w:cs="Arial"/>
        </w:rPr>
      </w:pPr>
    </w:p>
    <w:p w:rsidR="00907F5C" w:rsidRPr="00EE1931" w:rsidRDefault="00CC5D7B" w:rsidP="00CB5BA5">
      <w:pPr>
        <w:pStyle w:val="ListParagraph"/>
        <w:numPr>
          <w:ilvl w:val="0"/>
          <w:numId w:val="14"/>
        </w:numPr>
        <w:spacing w:after="0" w:line="276" w:lineRule="auto"/>
        <w:rPr>
          <w:rFonts w:ascii="Arial" w:hAnsi="Arial" w:cs="Arial"/>
        </w:rPr>
      </w:pPr>
      <w:r w:rsidRPr="00EE1931">
        <w:rPr>
          <w:rFonts w:ascii="Arial" w:hAnsi="Arial" w:cs="Arial"/>
          <w:bCs/>
        </w:rPr>
        <w:t>Acronyms</w:t>
      </w:r>
      <w:r w:rsidR="007E5AED">
        <w:rPr>
          <w:rFonts w:ascii="Arial" w:hAnsi="Arial" w:cs="Arial"/>
          <w:bCs/>
        </w:rPr>
        <w:t xml:space="preserve"> </w:t>
      </w:r>
      <w:r w:rsidRPr="00EE1931">
        <w:rPr>
          <w:rFonts w:ascii="Arial" w:hAnsi="Arial" w:cs="Arial"/>
          <w:bCs/>
        </w:rPr>
        <w:t>/</w:t>
      </w:r>
      <w:r w:rsidR="007E5AED">
        <w:rPr>
          <w:rFonts w:ascii="Arial" w:hAnsi="Arial" w:cs="Arial"/>
          <w:bCs/>
        </w:rPr>
        <w:t xml:space="preserve"> </w:t>
      </w:r>
      <w:r w:rsidRPr="00EE1931">
        <w:rPr>
          <w:rFonts w:ascii="Arial" w:hAnsi="Arial" w:cs="Arial"/>
          <w:bCs/>
        </w:rPr>
        <w:t>References Used In This Document</w:t>
      </w:r>
    </w:p>
    <w:p w:rsidR="00EE1931" w:rsidRDefault="00EE1931" w:rsidP="00EE1931">
      <w:pPr>
        <w:spacing w:after="0" w:line="360" w:lineRule="auto"/>
        <w:rPr>
          <w:rFonts w:ascii="Arial" w:hAnsi="Arial" w:cs="Arial"/>
          <w:bCs/>
        </w:rPr>
      </w:pPr>
    </w:p>
    <w:p w:rsidR="00CB5BA5" w:rsidRDefault="00CB5BA5" w:rsidP="00EE1931">
      <w:pPr>
        <w:spacing w:after="0" w:line="360" w:lineRule="auto"/>
        <w:rPr>
          <w:rFonts w:ascii="Arial" w:hAnsi="Arial" w:cs="Arial"/>
          <w:bCs/>
        </w:rPr>
      </w:pPr>
    </w:p>
    <w:p w:rsidR="00CB5BA5" w:rsidRDefault="00CB5BA5" w:rsidP="00EE1931">
      <w:pPr>
        <w:spacing w:after="0" w:line="360" w:lineRule="auto"/>
        <w:rPr>
          <w:rFonts w:ascii="Arial" w:hAnsi="Arial" w:cs="Arial"/>
          <w:bCs/>
        </w:rPr>
      </w:pPr>
    </w:p>
    <w:p w:rsidR="00CB5BA5" w:rsidRPr="00EE1931" w:rsidRDefault="00CB5BA5" w:rsidP="00EE1931">
      <w:pPr>
        <w:spacing w:after="0" w:line="360" w:lineRule="auto"/>
        <w:rPr>
          <w:rFonts w:ascii="Arial" w:hAnsi="Arial" w:cs="Arial"/>
          <w:bCs/>
        </w:rPr>
      </w:pPr>
    </w:p>
    <w:p w:rsidR="00EE1931" w:rsidRPr="00CC5D7B" w:rsidRDefault="00EE1931" w:rsidP="00EE1931">
      <w:pPr>
        <w:pStyle w:val="ListParagraph"/>
        <w:spacing w:after="0" w:line="360" w:lineRule="auto"/>
        <w:rPr>
          <w:rFonts w:ascii="Arial" w:hAnsi="Arial" w:cs="Arial"/>
        </w:rPr>
      </w:pPr>
    </w:p>
    <w:p w:rsidR="00696D1D" w:rsidRPr="00A60303" w:rsidRDefault="00CB5BA5" w:rsidP="00A60303">
      <w:pPr>
        <w:numPr>
          <w:ilvl w:val="0"/>
          <w:numId w:val="4"/>
        </w:numPr>
        <w:spacing w:after="240" w:line="360" w:lineRule="auto"/>
        <w:jc w:val="both"/>
        <w:rPr>
          <w:rFonts w:ascii="Arial" w:hAnsi="Arial" w:cs="Arial"/>
          <w:b/>
          <w:bCs/>
        </w:rPr>
      </w:pPr>
      <w:r>
        <w:rPr>
          <w:rFonts w:ascii="Arial" w:hAnsi="Arial" w:cs="Arial"/>
          <w:b/>
          <w:bCs/>
        </w:rPr>
        <w:t>Client’s</w:t>
      </w:r>
      <w:r w:rsidR="006622B1" w:rsidRPr="00A60303">
        <w:rPr>
          <w:rFonts w:ascii="Arial" w:hAnsi="Arial" w:cs="Arial"/>
          <w:b/>
          <w:bCs/>
        </w:rPr>
        <w:t xml:space="preserve"> Information Requirements</w:t>
      </w:r>
      <w:r w:rsidR="00E65587" w:rsidRPr="00A60303">
        <w:rPr>
          <w:rFonts w:ascii="Arial" w:hAnsi="Arial" w:cs="Arial"/>
          <w:b/>
          <w:bCs/>
        </w:rPr>
        <w:t>.</w:t>
      </w:r>
    </w:p>
    <w:p w:rsidR="001C5CF7" w:rsidRDefault="00CB5BA5" w:rsidP="001C5CF7">
      <w:pPr>
        <w:spacing w:line="360" w:lineRule="auto"/>
        <w:jc w:val="both"/>
        <w:rPr>
          <w:rFonts w:ascii="Arial" w:hAnsi="Arial" w:cs="Arial"/>
        </w:rPr>
      </w:pPr>
      <w:r>
        <w:rPr>
          <w:rFonts w:ascii="Arial" w:hAnsi="Arial" w:cs="Arial"/>
        </w:rPr>
        <w:t xml:space="preserve">This Client’s </w:t>
      </w:r>
      <w:r w:rsidR="004950E3" w:rsidRPr="00A60303">
        <w:rPr>
          <w:rFonts w:ascii="Arial" w:hAnsi="Arial" w:cs="Arial"/>
        </w:rPr>
        <w:t xml:space="preserve">Information </w:t>
      </w:r>
      <w:r>
        <w:rPr>
          <w:rFonts w:ascii="Arial" w:hAnsi="Arial" w:cs="Arial"/>
        </w:rPr>
        <w:t>Requirements (C</w:t>
      </w:r>
      <w:r w:rsidR="004950E3" w:rsidRPr="00A60303">
        <w:rPr>
          <w:rFonts w:ascii="Arial" w:hAnsi="Arial" w:cs="Arial"/>
        </w:rPr>
        <w:t>IR) docu</w:t>
      </w:r>
      <w:r w:rsidR="00E65587" w:rsidRPr="00A60303">
        <w:rPr>
          <w:rFonts w:ascii="Arial" w:hAnsi="Arial" w:cs="Arial"/>
        </w:rPr>
        <w:t xml:space="preserve">ment is prepared as part of the </w:t>
      </w:r>
      <w:r w:rsidR="004950E3" w:rsidRPr="00A60303">
        <w:rPr>
          <w:rFonts w:ascii="Arial" w:hAnsi="Arial" w:cs="Arial"/>
        </w:rPr>
        <w:t>Project BIM Implementation</w:t>
      </w:r>
      <w:r w:rsidR="00E65587" w:rsidRPr="00A60303">
        <w:rPr>
          <w:rFonts w:ascii="Arial" w:hAnsi="Arial" w:cs="Arial"/>
        </w:rPr>
        <w:t xml:space="preserve"> Strategy for the project know</w:t>
      </w:r>
      <w:r w:rsidR="005467C3" w:rsidRPr="00A60303">
        <w:rPr>
          <w:rFonts w:ascii="Arial" w:hAnsi="Arial" w:cs="Arial"/>
        </w:rPr>
        <w:t>n</w:t>
      </w:r>
      <w:r w:rsidR="00E65587" w:rsidRPr="00A60303">
        <w:rPr>
          <w:rFonts w:ascii="Arial" w:hAnsi="Arial" w:cs="Arial"/>
        </w:rPr>
        <w:t xml:space="preserve"> as </w:t>
      </w:r>
      <w:r>
        <w:rPr>
          <w:rFonts w:ascii="Arial" w:hAnsi="Arial" w:cs="Arial"/>
        </w:rPr>
        <w:t xml:space="preserve">National Quantum Computing Centre (NQCC) </w:t>
      </w:r>
      <w:r w:rsidR="00E65587" w:rsidRPr="004D1BE8">
        <w:rPr>
          <w:rFonts w:ascii="Arial" w:hAnsi="Arial" w:cs="Arial"/>
        </w:rPr>
        <w:t>and</w:t>
      </w:r>
      <w:r w:rsidR="00E65587" w:rsidRPr="00A60303">
        <w:rPr>
          <w:rFonts w:ascii="Arial" w:hAnsi="Arial" w:cs="Arial"/>
        </w:rPr>
        <w:t xml:space="preserve"> is to be</w:t>
      </w:r>
      <w:r w:rsidR="004950E3" w:rsidRPr="00A60303">
        <w:rPr>
          <w:rFonts w:ascii="Arial" w:hAnsi="Arial" w:cs="Arial"/>
        </w:rPr>
        <w:t xml:space="preserve"> used to set out clearly to the </w:t>
      </w:r>
      <w:r w:rsidR="00754A86" w:rsidRPr="00C042FF">
        <w:rPr>
          <w:rFonts w:ascii="Arial" w:hAnsi="Arial" w:cs="Arial"/>
        </w:rPr>
        <w:t>supplier</w:t>
      </w:r>
      <w:r w:rsidR="00754A86" w:rsidRPr="00A60303">
        <w:rPr>
          <w:rFonts w:ascii="Arial" w:hAnsi="Arial" w:cs="Arial"/>
        </w:rPr>
        <w:t xml:space="preserve"> </w:t>
      </w:r>
      <w:r w:rsidR="004950E3" w:rsidRPr="00A60303">
        <w:rPr>
          <w:rFonts w:ascii="Arial" w:hAnsi="Arial" w:cs="Arial"/>
        </w:rPr>
        <w:t>what models</w:t>
      </w:r>
      <w:r w:rsidR="00E65587" w:rsidRPr="00A60303">
        <w:rPr>
          <w:rFonts w:ascii="Arial" w:hAnsi="Arial" w:cs="Arial"/>
        </w:rPr>
        <w:t xml:space="preserve"> / data</w:t>
      </w:r>
      <w:r w:rsidR="004950E3" w:rsidRPr="00A60303">
        <w:rPr>
          <w:rFonts w:ascii="Arial" w:hAnsi="Arial" w:cs="Arial"/>
        </w:rPr>
        <w:t xml:space="preserve"> are required and what the purposes of the models </w:t>
      </w:r>
      <w:r w:rsidR="00E65587" w:rsidRPr="00A60303">
        <w:rPr>
          <w:rFonts w:ascii="Arial" w:hAnsi="Arial" w:cs="Arial"/>
        </w:rPr>
        <w:t xml:space="preserve">/ data </w:t>
      </w:r>
      <w:r w:rsidR="00DE534A" w:rsidRPr="00A60303">
        <w:rPr>
          <w:rFonts w:ascii="Arial" w:hAnsi="Arial" w:cs="Arial"/>
        </w:rPr>
        <w:t>will be used for.</w:t>
      </w:r>
      <w:r w:rsidR="004950E3" w:rsidRPr="00A60303">
        <w:rPr>
          <w:rFonts w:ascii="Arial" w:hAnsi="Arial" w:cs="Arial"/>
        </w:rPr>
        <w:t xml:space="preserve"> </w:t>
      </w:r>
    </w:p>
    <w:p w:rsidR="001C5CF7" w:rsidRPr="00A60303" w:rsidRDefault="00325E08" w:rsidP="00703D11">
      <w:pPr>
        <w:spacing w:line="360" w:lineRule="auto"/>
        <w:jc w:val="both"/>
        <w:rPr>
          <w:rFonts w:ascii="Arial" w:hAnsi="Arial" w:cs="Arial"/>
        </w:rPr>
      </w:pPr>
      <w:r w:rsidRPr="00A60303">
        <w:rPr>
          <w:rFonts w:ascii="Arial" w:hAnsi="Arial" w:cs="Arial"/>
        </w:rPr>
        <w:t xml:space="preserve">This document </w:t>
      </w:r>
      <w:r w:rsidR="00A60303" w:rsidRPr="00A60303">
        <w:rPr>
          <w:rFonts w:ascii="Arial" w:hAnsi="Arial" w:cs="Arial"/>
        </w:rPr>
        <w:t xml:space="preserve">is structured to follow the primary </w:t>
      </w:r>
      <w:r w:rsidR="001C5CF7">
        <w:rPr>
          <w:rFonts w:ascii="Arial" w:hAnsi="Arial" w:cs="Arial"/>
        </w:rPr>
        <w:t>core</w:t>
      </w:r>
      <w:r w:rsidR="00894862">
        <w:rPr>
          <w:rFonts w:ascii="Arial" w:hAnsi="Arial" w:cs="Arial"/>
        </w:rPr>
        <w:t xml:space="preserve"> contents sections of Technical, Management</w:t>
      </w:r>
      <w:r w:rsidR="001C5CF7">
        <w:rPr>
          <w:rFonts w:ascii="Arial" w:hAnsi="Arial" w:cs="Arial"/>
        </w:rPr>
        <w:t xml:space="preserve">, Commercial as broadly defined in the </w:t>
      </w:r>
      <w:r w:rsidR="00CB5BA5">
        <w:rPr>
          <w:rFonts w:ascii="Arial" w:hAnsi="Arial" w:cs="Arial"/>
        </w:rPr>
        <w:t>Client</w:t>
      </w:r>
      <w:r w:rsidR="001C5CF7" w:rsidRPr="00C042FF">
        <w:rPr>
          <w:rFonts w:ascii="Arial" w:hAnsi="Arial" w:cs="Arial"/>
        </w:rPr>
        <w:t>s Information Requirement Core Content and Guidance Notes Version 07 28.02.13 issued by Building Information Modelling (BIM) Task Group</w:t>
      </w:r>
      <w:r w:rsidR="001C5CF7" w:rsidRPr="001C5CF7">
        <w:rPr>
          <w:rFonts w:ascii="Arial" w:hAnsi="Arial" w:cs="Arial"/>
        </w:rPr>
        <w:t xml:space="preserve"> </w:t>
      </w:r>
      <w:r w:rsidR="006F4412" w:rsidRPr="00894862">
        <w:rPr>
          <w:rFonts w:ascii="Arial" w:hAnsi="Arial" w:cs="Arial"/>
        </w:rPr>
        <w:t>with amendments taken from</w:t>
      </w:r>
      <w:r w:rsidR="00932FAD">
        <w:rPr>
          <w:rFonts w:ascii="Arial" w:hAnsi="Arial" w:cs="Arial"/>
        </w:rPr>
        <w:t xml:space="preserve"> the B</w:t>
      </w:r>
      <w:r w:rsidR="006F4412" w:rsidRPr="00894862">
        <w:rPr>
          <w:rFonts w:ascii="Arial" w:hAnsi="Arial" w:cs="Arial"/>
        </w:rPr>
        <w:t>uilding</w:t>
      </w:r>
      <w:r w:rsidR="00932FAD">
        <w:rPr>
          <w:rFonts w:ascii="Arial" w:hAnsi="Arial" w:cs="Arial"/>
        </w:rPr>
        <w:t xml:space="preserve"> </w:t>
      </w:r>
      <w:r w:rsidR="006F4412" w:rsidRPr="00894862">
        <w:rPr>
          <w:rFonts w:ascii="Arial" w:hAnsi="Arial" w:cs="Arial"/>
        </w:rPr>
        <w:t xml:space="preserve">Smart UK </w:t>
      </w:r>
      <w:r w:rsidR="00CB5BA5">
        <w:rPr>
          <w:rFonts w:ascii="Arial" w:hAnsi="Arial" w:cs="Arial"/>
        </w:rPr>
        <w:t>CIR</w:t>
      </w:r>
      <w:r w:rsidR="006F4412" w:rsidRPr="00894862">
        <w:rPr>
          <w:rFonts w:ascii="Arial" w:hAnsi="Arial" w:cs="Arial"/>
        </w:rPr>
        <w:t xml:space="preserve"> Template 2015</w:t>
      </w:r>
      <w:r w:rsidR="00894862">
        <w:rPr>
          <w:rFonts w:ascii="Arial" w:hAnsi="Arial" w:cs="Arial"/>
          <w:sz w:val="16"/>
          <w:szCs w:val="16"/>
        </w:rPr>
        <w:t>.</w:t>
      </w:r>
      <w:r w:rsidR="006F4412" w:rsidRPr="00AD3861">
        <w:rPr>
          <w:rFonts w:ascii="Arial" w:hAnsi="Arial" w:cs="Arial"/>
          <w:sz w:val="16"/>
          <w:szCs w:val="16"/>
        </w:rPr>
        <w:t xml:space="preserve"> </w:t>
      </w:r>
      <w:r w:rsidR="00744D0C" w:rsidRPr="00744D0C">
        <w:rPr>
          <w:rFonts w:ascii="Arial" w:hAnsi="Arial" w:cs="Arial"/>
        </w:rPr>
        <w:t xml:space="preserve">The previous version of this document </w:t>
      </w:r>
      <w:r w:rsidR="00744D0C">
        <w:rPr>
          <w:rFonts w:ascii="Arial" w:hAnsi="Arial" w:cs="Arial"/>
        </w:rPr>
        <w:t>has been updated to reflect the changes in the British Standard</w:t>
      </w:r>
      <w:r w:rsidR="00703D11">
        <w:rPr>
          <w:rFonts w:ascii="Arial" w:hAnsi="Arial" w:cs="Arial"/>
        </w:rPr>
        <w:t xml:space="preserve">, in particular the replacement of </w:t>
      </w:r>
      <w:r w:rsidR="00703D11" w:rsidRPr="00703D11">
        <w:rPr>
          <w:rFonts w:ascii="Arial" w:hAnsi="Arial" w:cs="Arial"/>
        </w:rPr>
        <w:t>BS 1192</w:t>
      </w:r>
      <w:r w:rsidR="00703D11">
        <w:rPr>
          <w:rFonts w:ascii="Arial" w:hAnsi="Arial" w:cs="Arial"/>
        </w:rPr>
        <w:t xml:space="preserve"> </w:t>
      </w:r>
      <w:r w:rsidR="00703D11" w:rsidRPr="00703D11">
        <w:rPr>
          <w:rFonts w:ascii="Arial" w:hAnsi="Arial" w:cs="Arial"/>
        </w:rPr>
        <w:t>and PAS 1192</w:t>
      </w:r>
      <w:r w:rsidR="00703D11" w:rsidRPr="00703D11">
        <w:rPr>
          <w:rFonts w:ascii="Cambria Math" w:hAnsi="Cambria Math" w:cs="Cambria Math"/>
        </w:rPr>
        <w:t>‑</w:t>
      </w:r>
      <w:r w:rsidR="00703D11" w:rsidRPr="00703D11">
        <w:rPr>
          <w:rFonts w:ascii="Arial" w:hAnsi="Arial" w:cs="Arial"/>
        </w:rPr>
        <w:t>2</w:t>
      </w:r>
      <w:r w:rsidR="00703D11">
        <w:rPr>
          <w:rFonts w:ascii="Arial" w:hAnsi="Arial" w:cs="Arial"/>
        </w:rPr>
        <w:t xml:space="preserve"> with </w:t>
      </w:r>
      <w:r w:rsidR="00703D11" w:rsidRPr="00703D11">
        <w:rPr>
          <w:rFonts w:ascii="Arial" w:hAnsi="Arial" w:cs="Arial"/>
        </w:rPr>
        <w:t>BS EN ISO 19650</w:t>
      </w:r>
      <w:r w:rsidR="00703D11" w:rsidRPr="00703D11">
        <w:rPr>
          <w:rFonts w:ascii="Cambria Math" w:hAnsi="Cambria Math" w:cs="Cambria Math"/>
        </w:rPr>
        <w:t>‑</w:t>
      </w:r>
      <w:r w:rsidR="00703D11" w:rsidRPr="00703D11">
        <w:rPr>
          <w:rFonts w:ascii="Arial" w:hAnsi="Arial" w:cs="Arial"/>
        </w:rPr>
        <w:t>1 and</w:t>
      </w:r>
      <w:r w:rsidR="00703D11">
        <w:rPr>
          <w:rFonts w:ascii="Arial" w:hAnsi="Arial" w:cs="Arial"/>
        </w:rPr>
        <w:t xml:space="preserve"> </w:t>
      </w:r>
      <w:r w:rsidR="00703D11" w:rsidRPr="00703D11">
        <w:rPr>
          <w:rFonts w:ascii="Arial" w:hAnsi="Arial" w:cs="Arial"/>
        </w:rPr>
        <w:t>BS EN ISO 19650</w:t>
      </w:r>
      <w:r w:rsidR="00703D11" w:rsidRPr="00703D11">
        <w:rPr>
          <w:rFonts w:ascii="Cambria Math" w:hAnsi="Cambria Math" w:cs="Cambria Math"/>
        </w:rPr>
        <w:t>‑</w:t>
      </w:r>
      <w:r w:rsidR="00703D11" w:rsidRPr="00703D11">
        <w:rPr>
          <w:rFonts w:ascii="Arial" w:hAnsi="Arial" w:cs="Arial"/>
        </w:rPr>
        <w:t>2</w:t>
      </w:r>
      <w:r w:rsidR="00703D11">
        <w:rPr>
          <w:rFonts w:ascii="Arial" w:hAnsi="Arial" w:cs="Arial"/>
        </w:rPr>
        <w:t>.</w:t>
      </w:r>
    </w:p>
    <w:p w:rsidR="004950E3" w:rsidRPr="00744D0C" w:rsidRDefault="00E65587" w:rsidP="00C042FF">
      <w:pPr>
        <w:spacing w:before="100" w:beforeAutospacing="1" w:after="100" w:afterAutospacing="1" w:line="360" w:lineRule="auto"/>
        <w:rPr>
          <w:rFonts w:ascii="Arial" w:eastAsia="Calibri" w:hAnsi="Arial" w:cs="Arial"/>
          <w:color w:val="FF0000"/>
        </w:rPr>
      </w:pPr>
      <w:r w:rsidRPr="00A60303">
        <w:rPr>
          <w:rFonts w:ascii="Arial" w:hAnsi="Arial" w:cs="Arial"/>
        </w:rPr>
        <w:t>It is the intention that the</w:t>
      </w:r>
      <w:r w:rsidR="004950E3" w:rsidRPr="00A60303">
        <w:rPr>
          <w:rFonts w:ascii="Arial" w:hAnsi="Arial" w:cs="Arial"/>
        </w:rPr>
        <w:t xml:space="preserve"> requirements</w:t>
      </w:r>
      <w:r w:rsidRPr="00A60303">
        <w:rPr>
          <w:rFonts w:ascii="Arial" w:hAnsi="Arial" w:cs="Arial"/>
        </w:rPr>
        <w:t xml:space="preserve"> set out here </w:t>
      </w:r>
      <w:r w:rsidR="004950E3" w:rsidRPr="00A60303">
        <w:rPr>
          <w:rFonts w:ascii="Arial" w:hAnsi="Arial" w:cs="Arial"/>
        </w:rPr>
        <w:t>will in turn be</w:t>
      </w:r>
      <w:r w:rsidRPr="00A60303">
        <w:rPr>
          <w:rFonts w:ascii="Arial" w:hAnsi="Arial" w:cs="Arial"/>
        </w:rPr>
        <w:t xml:space="preserve"> responded to by the supplier in the form of a Project </w:t>
      </w:r>
      <w:r w:rsidR="00754A86" w:rsidRPr="00C042FF">
        <w:rPr>
          <w:rFonts w:ascii="Arial" w:hAnsi="Arial" w:cs="Arial"/>
        </w:rPr>
        <w:t>Pre Contract</w:t>
      </w:r>
      <w:r w:rsidR="00754A86" w:rsidRPr="00A60303">
        <w:rPr>
          <w:rFonts w:ascii="Arial" w:hAnsi="Arial" w:cs="Arial"/>
        </w:rPr>
        <w:t xml:space="preserve"> </w:t>
      </w:r>
      <w:r w:rsidRPr="00A60303">
        <w:rPr>
          <w:rFonts w:ascii="Arial" w:hAnsi="Arial" w:cs="Arial"/>
        </w:rPr>
        <w:t xml:space="preserve">BIM Execution Plan (BEP). The Project </w:t>
      </w:r>
      <w:r w:rsidR="00754A86" w:rsidRPr="00C042FF">
        <w:rPr>
          <w:rFonts w:ascii="Arial" w:hAnsi="Arial" w:cs="Arial"/>
        </w:rPr>
        <w:t>Pre Contract</w:t>
      </w:r>
      <w:r w:rsidR="00754A86" w:rsidRPr="00A60303">
        <w:rPr>
          <w:rFonts w:ascii="Arial" w:hAnsi="Arial" w:cs="Arial"/>
        </w:rPr>
        <w:t xml:space="preserve"> </w:t>
      </w:r>
      <w:r w:rsidRPr="00A60303">
        <w:rPr>
          <w:rFonts w:ascii="Arial" w:hAnsi="Arial" w:cs="Arial"/>
        </w:rPr>
        <w:t>BIM Execution Plan should clear</w:t>
      </w:r>
      <w:r w:rsidR="005467C3" w:rsidRPr="00A60303">
        <w:rPr>
          <w:rFonts w:ascii="Arial" w:hAnsi="Arial" w:cs="Arial"/>
        </w:rPr>
        <w:t>ly</w:t>
      </w:r>
      <w:r w:rsidRPr="00A60303">
        <w:rPr>
          <w:rFonts w:ascii="Arial" w:hAnsi="Arial" w:cs="Arial"/>
        </w:rPr>
        <w:t xml:space="preserve"> set out the methods of achieving t</w:t>
      </w:r>
      <w:r w:rsidR="00F0131D">
        <w:rPr>
          <w:rFonts w:ascii="Arial" w:hAnsi="Arial" w:cs="Arial"/>
        </w:rPr>
        <w:t xml:space="preserve">he outputs defined in this </w:t>
      </w:r>
      <w:r w:rsidR="00CB5BA5">
        <w:rPr>
          <w:rFonts w:ascii="Arial" w:hAnsi="Arial" w:cs="Arial"/>
        </w:rPr>
        <w:t>CIR</w:t>
      </w:r>
      <w:r w:rsidR="00C042FF" w:rsidRPr="00932FAD">
        <w:rPr>
          <w:rFonts w:ascii="Arial" w:eastAsia="Times New Roman" w:hAnsi="Arial" w:cs="Arial"/>
          <w:lang w:eastAsia="zh-CN"/>
        </w:rPr>
        <w:t xml:space="preserve">. </w:t>
      </w:r>
      <w:r w:rsidR="00C042FF" w:rsidRPr="00932FAD">
        <w:rPr>
          <w:rFonts w:ascii="Arial" w:eastAsia="Calibri" w:hAnsi="Arial" w:cs="Arial"/>
        </w:rPr>
        <w:t xml:space="preserve">The Pre Contract BEP should demonstrate the suppliers approach to delivery of the outputs defined in this </w:t>
      </w:r>
      <w:r w:rsidR="00CB5BA5">
        <w:rPr>
          <w:rFonts w:ascii="Arial" w:eastAsia="Calibri" w:hAnsi="Arial" w:cs="Arial"/>
        </w:rPr>
        <w:t>CIR</w:t>
      </w:r>
      <w:r w:rsidR="00C042FF" w:rsidRPr="00932FAD">
        <w:rPr>
          <w:rFonts w:ascii="Arial" w:eastAsia="Calibri" w:hAnsi="Arial" w:cs="Arial"/>
        </w:rPr>
        <w:t xml:space="preserve"> and it is expected that this Pre Contract BEP will be replaced </w:t>
      </w:r>
      <w:r w:rsidR="006A0328" w:rsidRPr="00932FAD">
        <w:rPr>
          <w:rFonts w:ascii="Arial" w:eastAsia="Calibri" w:hAnsi="Arial" w:cs="Arial"/>
        </w:rPr>
        <w:t>by a P</w:t>
      </w:r>
      <w:r w:rsidR="00C042FF" w:rsidRPr="00932FAD">
        <w:rPr>
          <w:rFonts w:ascii="Arial" w:eastAsia="Calibri" w:hAnsi="Arial" w:cs="Arial"/>
        </w:rPr>
        <w:t>o</w:t>
      </w:r>
      <w:r w:rsidR="006A0328" w:rsidRPr="00932FAD">
        <w:rPr>
          <w:rFonts w:ascii="Arial" w:eastAsia="Calibri" w:hAnsi="Arial" w:cs="Arial"/>
        </w:rPr>
        <w:t>st C</w:t>
      </w:r>
      <w:r w:rsidR="00C042FF" w:rsidRPr="00932FAD">
        <w:rPr>
          <w:rFonts w:ascii="Arial" w:eastAsia="Calibri" w:hAnsi="Arial" w:cs="Arial"/>
        </w:rPr>
        <w:t>ontract BEP o</w:t>
      </w:r>
      <w:r w:rsidR="006A0328" w:rsidRPr="00932FAD">
        <w:rPr>
          <w:rFonts w:ascii="Arial" w:eastAsia="Calibri" w:hAnsi="Arial" w:cs="Arial"/>
        </w:rPr>
        <w:t xml:space="preserve">nce the scheme outputs have been reviewed and agreed with the supplier / </w:t>
      </w:r>
      <w:r w:rsidR="00CB5BA5">
        <w:rPr>
          <w:rFonts w:ascii="Arial" w:eastAsia="Calibri" w:hAnsi="Arial" w:cs="Arial"/>
        </w:rPr>
        <w:t>Client</w:t>
      </w:r>
      <w:r w:rsidR="006A0328" w:rsidRPr="00932FAD">
        <w:rPr>
          <w:rFonts w:ascii="Arial" w:eastAsia="Calibri" w:hAnsi="Arial" w:cs="Arial"/>
        </w:rPr>
        <w:t xml:space="preserve">. </w:t>
      </w:r>
    </w:p>
    <w:p w:rsidR="00932FAD" w:rsidRPr="0082236A" w:rsidRDefault="007F2602" w:rsidP="00A60303">
      <w:pPr>
        <w:spacing w:before="100" w:beforeAutospacing="1" w:after="100" w:afterAutospacing="1" w:line="360" w:lineRule="auto"/>
        <w:rPr>
          <w:rFonts w:ascii="Arial" w:hAnsi="Arial" w:cs="Arial"/>
        </w:rPr>
      </w:pPr>
      <w:r w:rsidRPr="00932FAD">
        <w:rPr>
          <w:rFonts w:ascii="Arial" w:hAnsi="Arial" w:cs="Arial"/>
        </w:rPr>
        <w:t>The</w:t>
      </w:r>
      <w:r w:rsidR="00A027DA" w:rsidRPr="00932FAD">
        <w:rPr>
          <w:rFonts w:ascii="Arial" w:hAnsi="Arial" w:cs="Arial"/>
        </w:rPr>
        <w:t xml:space="preserve"> </w:t>
      </w:r>
      <w:r w:rsidR="00CB5BA5">
        <w:rPr>
          <w:rFonts w:ascii="Arial" w:hAnsi="Arial" w:cs="Arial"/>
        </w:rPr>
        <w:t>Client</w:t>
      </w:r>
      <w:r w:rsidR="0088385E" w:rsidRPr="00932FAD">
        <w:rPr>
          <w:rFonts w:ascii="Arial" w:hAnsi="Arial" w:cs="Arial"/>
        </w:rPr>
        <w:t xml:space="preserve"> </w:t>
      </w:r>
      <w:r w:rsidR="00A027DA" w:rsidRPr="00932FAD">
        <w:rPr>
          <w:rFonts w:ascii="Arial" w:hAnsi="Arial" w:cs="Arial"/>
        </w:rPr>
        <w:t xml:space="preserve">requires that the principles of </w:t>
      </w:r>
      <w:r w:rsidR="005467C3" w:rsidRPr="00932FAD">
        <w:rPr>
          <w:rFonts w:ascii="Arial" w:hAnsi="Arial" w:cs="Arial"/>
        </w:rPr>
        <w:t>Building Information Modelling (</w:t>
      </w:r>
      <w:r w:rsidR="00A027DA" w:rsidRPr="00932FAD">
        <w:rPr>
          <w:rFonts w:ascii="Arial" w:hAnsi="Arial" w:cs="Arial"/>
        </w:rPr>
        <w:t>BIM</w:t>
      </w:r>
      <w:r w:rsidR="005467C3" w:rsidRPr="00932FAD">
        <w:rPr>
          <w:rFonts w:ascii="Arial" w:hAnsi="Arial" w:cs="Arial"/>
        </w:rPr>
        <w:t xml:space="preserve">) as defined by </w:t>
      </w:r>
      <w:r w:rsidR="00932FAD" w:rsidRPr="00932FAD">
        <w:rPr>
          <w:rFonts w:ascii="Arial" w:hAnsi="Arial" w:cs="Arial"/>
        </w:rPr>
        <w:t xml:space="preserve">BS EN ISO 19650 </w:t>
      </w:r>
      <w:r w:rsidR="00894862" w:rsidRPr="00932FAD">
        <w:rPr>
          <w:rFonts w:ascii="Arial" w:hAnsi="Arial" w:cs="Arial"/>
        </w:rPr>
        <w:t>be</w:t>
      </w:r>
      <w:r w:rsidR="00A027DA" w:rsidRPr="00932FAD">
        <w:rPr>
          <w:rFonts w:ascii="Arial" w:hAnsi="Arial" w:cs="Arial"/>
        </w:rPr>
        <w:t xml:space="preserve"> implemented for the design and construction of </w:t>
      </w:r>
      <w:r w:rsidR="004E048A" w:rsidRPr="00932FAD">
        <w:rPr>
          <w:rFonts w:ascii="Arial" w:hAnsi="Arial" w:cs="Arial"/>
        </w:rPr>
        <w:t xml:space="preserve">the </w:t>
      </w:r>
      <w:r w:rsidR="00CB5BA5">
        <w:rPr>
          <w:rFonts w:ascii="Arial" w:hAnsi="Arial" w:cs="Arial"/>
        </w:rPr>
        <w:t>NQCC</w:t>
      </w:r>
      <w:r w:rsidR="00932FAD" w:rsidRPr="00932FAD">
        <w:rPr>
          <w:rFonts w:ascii="Arial" w:hAnsi="Arial" w:cs="Arial"/>
        </w:rPr>
        <w:t xml:space="preserve"> project</w:t>
      </w:r>
      <w:r w:rsidR="00A40AB2" w:rsidRPr="00932FAD">
        <w:rPr>
          <w:rFonts w:ascii="Arial" w:hAnsi="Arial" w:cs="Arial"/>
        </w:rPr>
        <w:t xml:space="preserve">. </w:t>
      </w:r>
      <w:r w:rsidR="00DE534A" w:rsidRPr="0082236A">
        <w:rPr>
          <w:rFonts w:ascii="Arial" w:hAnsi="Arial" w:cs="Arial"/>
        </w:rPr>
        <w:t xml:space="preserve">The structure of the processes to be followed </w:t>
      </w:r>
      <w:r w:rsidR="00A702E1" w:rsidRPr="0082236A">
        <w:rPr>
          <w:rFonts w:ascii="Arial" w:hAnsi="Arial" w:cs="Arial"/>
        </w:rPr>
        <w:t xml:space="preserve">in delivering the outputs defined in this </w:t>
      </w:r>
      <w:r w:rsidR="00CB5BA5">
        <w:rPr>
          <w:rFonts w:ascii="Arial" w:hAnsi="Arial" w:cs="Arial"/>
        </w:rPr>
        <w:t>Client</w:t>
      </w:r>
      <w:r w:rsidR="005467C3" w:rsidRPr="0082236A">
        <w:rPr>
          <w:rFonts w:ascii="Arial" w:hAnsi="Arial" w:cs="Arial"/>
        </w:rPr>
        <w:t xml:space="preserve">s Information Requirements </w:t>
      </w:r>
      <w:r w:rsidR="002660DD" w:rsidRPr="0082236A">
        <w:rPr>
          <w:rFonts w:ascii="Arial" w:hAnsi="Arial" w:cs="Arial"/>
        </w:rPr>
        <w:t>a</w:t>
      </w:r>
      <w:r w:rsidR="00DE534A" w:rsidRPr="0082236A">
        <w:rPr>
          <w:rFonts w:ascii="Arial" w:hAnsi="Arial" w:cs="Arial"/>
        </w:rPr>
        <w:t xml:space="preserve">re to be those defined in </w:t>
      </w:r>
      <w:r w:rsidR="00932FAD" w:rsidRPr="0082236A">
        <w:rPr>
          <w:rFonts w:ascii="Arial" w:hAnsi="Arial" w:cs="Arial"/>
        </w:rPr>
        <w:t>the following documents:</w:t>
      </w:r>
    </w:p>
    <w:p w:rsidR="00932FAD" w:rsidRPr="00932FAD" w:rsidRDefault="00932FAD" w:rsidP="00A60303">
      <w:pPr>
        <w:pStyle w:val="ListParagraph"/>
        <w:numPr>
          <w:ilvl w:val="0"/>
          <w:numId w:val="38"/>
        </w:numPr>
        <w:spacing w:before="100" w:beforeAutospacing="1" w:after="100" w:afterAutospacing="1" w:line="360" w:lineRule="auto"/>
        <w:rPr>
          <w:rFonts w:ascii="Arial" w:hAnsi="Arial" w:cs="Arial"/>
        </w:rPr>
      </w:pPr>
      <w:r w:rsidRPr="00932FAD">
        <w:rPr>
          <w:rFonts w:ascii="Arial" w:hAnsi="Arial" w:cs="Arial"/>
        </w:rPr>
        <w:t>BS EN ISO 19650</w:t>
      </w:r>
      <w:r>
        <w:rPr>
          <w:rFonts w:ascii="Arial" w:hAnsi="Arial" w:cs="Arial"/>
        </w:rPr>
        <w:t>-1</w:t>
      </w:r>
    </w:p>
    <w:p w:rsidR="00932FAD" w:rsidRDefault="00932FAD" w:rsidP="00A60303">
      <w:pPr>
        <w:pStyle w:val="ListParagraph"/>
        <w:numPr>
          <w:ilvl w:val="0"/>
          <w:numId w:val="38"/>
        </w:numPr>
        <w:spacing w:before="100" w:beforeAutospacing="1" w:after="100" w:afterAutospacing="1" w:line="360" w:lineRule="auto"/>
        <w:rPr>
          <w:rFonts w:ascii="Arial" w:hAnsi="Arial" w:cs="Arial"/>
        </w:rPr>
      </w:pPr>
      <w:r w:rsidRPr="00932FAD">
        <w:rPr>
          <w:rFonts w:ascii="Arial" w:hAnsi="Arial" w:cs="Arial"/>
        </w:rPr>
        <w:t>BS EN ISO 19650</w:t>
      </w:r>
      <w:r w:rsidRPr="00932FAD">
        <w:rPr>
          <w:rFonts w:ascii="Cambria Math" w:hAnsi="Cambria Math" w:cs="Cambria Math"/>
        </w:rPr>
        <w:t>‑</w:t>
      </w:r>
      <w:r w:rsidRPr="00932FAD">
        <w:rPr>
          <w:rFonts w:ascii="Arial" w:hAnsi="Arial" w:cs="Arial"/>
        </w:rPr>
        <w:t>2</w:t>
      </w:r>
    </w:p>
    <w:p w:rsidR="00A027DA" w:rsidRPr="00932FAD" w:rsidRDefault="00932FAD" w:rsidP="00932FAD">
      <w:pPr>
        <w:pStyle w:val="ListParagraph"/>
        <w:numPr>
          <w:ilvl w:val="0"/>
          <w:numId w:val="38"/>
        </w:numPr>
        <w:spacing w:before="100" w:beforeAutospacing="1" w:after="100" w:afterAutospacing="1" w:line="360" w:lineRule="auto"/>
        <w:rPr>
          <w:rFonts w:ascii="Arial" w:hAnsi="Arial" w:cs="Arial"/>
        </w:rPr>
      </w:pPr>
      <w:r w:rsidRPr="00932FAD">
        <w:rPr>
          <w:rFonts w:ascii="Arial" w:eastAsia="Times New Roman" w:hAnsi="Arial" w:cs="Arial"/>
          <w:lang w:eastAsia="zh-CN"/>
        </w:rPr>
        <w:t>PAS 1192-3:2014</w:t>
      </w:r>
    </w:p>
    <w:p w:rsidR="00932FAD" w:rsidRPr="00932FAD" w:rsidRDefault="00932FAD" w:rsidP="00932FAD">
      <w:pPr>
        <w:pStyle w:val="ListParagraph"/>
        <w:numPr>
          <w:ilvl w:val="0"/>
          <w:numId w:val="38"/>
        </w:numPr>
        <w:spacing w:before="100" w:beforeAutospacing="1" w:after="100" w:afterAutospacing="1" w:line="360" w:lineRule="auto"/>
        <w:rPr>
          <w:rFonts w:ascii="Arial" w:hAnsi="Arial" w:cs="Arial"/>
        </w:rPr>
      </w:pPr>
      <w:r>
        <w:rPr>
          <w:rFonts w:ascii="Arial" w:eastAsia="Times New Roman" w:hAnsi="Arial" w:cs="Arial"/>
          <w:lang w:eastAsia="zh-CN"/>
        </w:rPr>
        <w:t>PAS 1192-4:2014</w:t>
      </w:r>
    </w:p>
    <w:p w:rsidR="00932FAD" w:rsidRPr="00932FAD" w:rsidRDefault="00932FAD" w:rsidP="00932FAD">
      <w:pPr>
        <w:pStyle w:val="ListParagraph"/>
        <w:numPr>
          <w:ilvl w:val="0"/>
          <w:numId w:val="38"/>
        </w:numPr>
        <w:spacing w:before="100" w:beforeAutospacing="1" w:after="100" w:afterAutospacing="1" w:line="360" w:lineRule="auto"/>
        <w:rPr>
          <w:rFonts w:ascii="Arial" w:hAnsi="Arial" w:cs="Arial"/>
        </w:rPr>
      </w:pPr>
      <w:r>
        <w:rPr>
          <w:rFonts w:ascii="Arial" w:eastAsia="Times New Roman" w:hAnsi="Arial" w:cs="Arial"/>
          <w:lang w:eastAsia="zh-CN"/>
        </w:rPr>
        <w:t>PAS 1192-5:2015</w:t>
      </w:r>
    </w:p>
    <w:p w:rsidR="002A288F" w:rsidRPr="008D5BDC" w:rsidRDefault="002A288F" w:rsidP="00A60303">
      <w:pPr>
        <w:spacing w:before="100" w:beforeAutospacing="1" w:after="100" w:afterAutospacing="1" w:line="360" w:lineRule="auto"/>
        <w:rPr>
          <w:rFonts w:ascii="Arial" w:eastAsia="Times New Roman" w:hAnsi="Arial" w:cs="Arial"/>
          <w:lang w:eastAsia="zh-CN"/>
        </w:rPr>
      </w:pPr>
      <w:r w:rsidRPr="008D5BDC">
        <w:rPr>
          <w:rFonts w:ascii="Arial" w:eastAsia="Times New Roman" w:hAnsi="Arial" w:cs="Arial"/>
          <w:lang w:eastAsia="zh-CN"/>
        </w:rPr>
        <w:t xml:space="preserve">Specific Notes: </w:t>
      </w:r>
    </w:p>
    <w:p w:rsidR="00BF50C4" w:rsidRPr="008D5BDC" w:rsidRDefault="00E65587" w:rsidP="008D5BDC">
      <w:pPr>
        <w:pStyle w:val="ListParagraph"/>
        <w:numPr>
          <w:ilvl w:val="0"/>
          <w:numId w:val="39"/>
        </w:numPr>
        <w:spacing w:before="100" w:beforeAutospacing="1" w:after="100" w:afterAutospacing="1" w:line="360" w:lineRule="auto"/>
        <w:ind w:left="709"/>
        <w:rPr>
          <w:rFonts w:ascii="Arial" w:hAnsi="Arial" w:cs="Arial"/>
        </w:rPr>
      </w:pPr>
      <w:r w:rsidRPr="008D5BDC">
        <w:rPr>
          <w:rFonts w:ascii="Arial" w:hAnsi="Arial" w:cs="Arial"/>
        </w:rPr>
        <w:t xml:space="preserve">Unless </w:t>
      </w:r>
      <w:r w:rsidR="005467C3" w:rsidRPr="008D5BDC">
        <w:rPr>
          <w:rFonts w:ascii="Arial" w:hAnsi="Arial" w:cs="Arial"/>
        </w:rPr>
        <w:t>specified otherwise,</w:t>
      </w:r>
      <w:r w:rsidR="00167DA8" w:rsidRPr="008D5BDC">
        <w:rPr>
          <w:rFonts w:ascii="Arial" w:hAnsi="Arial" w:cs="Arial"/>
        </w:rPr>
        <w:t xml:space="preserve"> </w:t>
      </w:r>
      <w:r w:rsidR="00F02446" w:rsidRPr="008D5BDC">
        <w:rPr>
          <w:rFonts w:ascii="Arial" w:hAnsi="Arial" w:cs="Arial"/>
        </w:rPr>
        <w:t>Aconex</w:t>
      </w:r>
      <w:r w:rsidR="004E048A" w:rsidRPr="008D5BDC">
        <w:rPr>
          <w:rFonts w:ascii="Arial" w:hAnsi="Arial" w:cs="Arial"/>
        </w:rPr>
        <w:t xml:space="preserve"> </w:t>
      </w:r>
      <w:r w:rsidR="00D1335A" w:rsidRPr="008D5BDC">
        <w:rPr>
          <w:rFonts w:ascii="Arial" w:hAnsi="Arial" w:cs="Arial"/>
          <w:u w:val="single"/>
        </w:rPr>
        <w:t>will</w:t>
      </w:r>
      <w:r w:rsidR="00167DA8" w:rsidRPr="008D5BDC">
        <w:rPr>
          <w:rFonts w:ascii="Arial" w:hAnsi="Arial" w:cs="Arial"/>
          <w:u w:val="single"/>
        </w:rPr>
        <w:t xml:space="preserve"> </w:t>
      </w:r>
      <w:r w:rsidR="004E048A" w:rsidRPr="008D5BDC">
        <w:rPr>
          <w:rFonts w:ascii="Arial" w:hAnsi="Arial" w:cs="Arial"/>
          <w:u w:val="single"/>
        </w:rPr>
        <w:t xml:space="preserve">be used </w:t>
      </w:r>
      <w:r w:rsidR="004E048A" w:rsidRPr="008D5BDC">
        <w:rPr>
          <w:rFonts w:ascii="Arial" w:hAnsi="Arial" w:cs="Arial"/>
        </w:rPr>
        <w:t xml:space="preserve">as the project </w:t>
      </w:r>
      <w:r w:rsidR="007F2602" w:rsidRPr="008D5BDC">
        <w:rPr>
          <w:rFonts w:ascii="Arial" w:hAnsi="Arial" w:cs="Arial"/>
        </w:rPr>
        <w:t>common data environment</w:t>
      </w:r>
      <w:r w:rsidR="00A027DA" w:rsidRPr="008D5BDC">
        <w:rPr>
          <w:rFonts w:ascii="Arial" w:hAnsi="Arial" w:cs="Arial"/>
        </w:rPr>
        <w:t xml:space="preserve"> (CDE)</w:t>
      </w:r>
      <w:r w:rsidR="007F2602" w:rsidRPr="008D5BDC">
        <w:rPr>
          <w:rFonts w:ascii="Arial" w:hAnsi="Arial" w:cs="Arial"/>
        </w:rPr>
        <w:t xml:space="preserve"> for the project. This </w:t>
      </w:r>
      <w:r w:rsidR="004E048A" w:rsidRPr="008D5BDC">
        <w:rPr>
          <w:rFonts w:ascii="Arial" w:hAnsi="Arial" w:cs="Arial"/>
        </w:rPr>
        <w:t xml:space="preserve">is </w:t>
      </w:r>
      <w:r w:rsidR="00A702E1" w:rsidRPr="008D5BDC">
        <w:rPr>
          <w:rFonts w:ascii="Arial" w:hAnsi="Arial" w:cs="Arial"/>
        </w:rPr>
        <w:t xml:space="preserve">a </w:t>
      </w:r>
      <w:r w:rsidR="007F2602" w:rsidRPr="008D5BDC">
        <w:rPr>
          <w:rFonts w:ascii="Arial" w:hAnsi="Arial" w:cs="Arial"/>
        </w:rPr>
        <w:t>secure</w:t>
      </w:r>
      <w:r w:rsidR="00A702E1" w:rsidRPr="008D5BDC">
        <w:rPr>
          <w:rFonts w:ascii="Arial" w:hAnsi="Arial" w:cs="Arial"/>
        </w:rPr>
        <w:t>d system,</w:t>
      </w:r>
      <w:r w:rsidR="00DE534A" w:rsidRPr="008D5BDC">
        <w:rPr>
          <w:rFonts w:ascii="Arial" w:hAnsi="Arial" w:cs="Arial"/>
        </w:rPr>
        <w:t xml:space="preserve"> structured with access management protocols and suitable system training and support</w:t>
      </w:r>
      <w:r w:rsidR="00A702E1" w:rsidRPr="008D5BDC">
        <w:rPr>
          <w:rFonts w:ascii="Arial" w:hAnsi="Arial" w:cs="Arial"/>
        </w:rPr>
        <w:t>, to ensure the proj</w:t>
      </w:r>
      <w:r w:rsidR="004E048A" w:rsidRPr="008D5BDC">
        <w:rPr>
          <w:rFonts w:ascii="Arial" w:hAnsi="Arial" w:cs="Arial"/>
        </w:rPr>
        <w:t>ect information and data are ke</w:t>
      </w:r>
      <w:r w:rsidR="00A702E1" w:rsidRPr="008D5BDC">
        <w:rPr>
          <w:rFonts w:ascii="Arial" w:hAnsi="Arial" w:cs="Arial"/>
        </w:rPr>
        <w:t>p</w:t>
      </w:r>
      <w:r w:rsidR="004E048A" w:rsidRPr="008D5BDC">
        <w:rPr>
          <w:rFonts w:ascii="Arial" w:hAnsi="Arial" w:cs="Arial"/>
        </w:rPr>
        <w:t>t</w:t>
      </w:r>
      <w:r w:rsidR="00A702E1" w:rsidRPr="008D5BDC">
        <w:rPr>
          <w:rFonts w:ascii="Arial" w:hAnsi="Arial" w:cs="Arial"/>
        </w:rPr>
        <w:t xml:space="preserve"> secure.</w:t>
      </w:r>
      <w:r w:rsidR="005467C3" w:rsidRPr="008D5BDC">
        <w:rPr>
          <w:rFonts w:ascii="Arial" w:hAnsi="Arial" w:cs="Arial"/>
        </w:rPr>
        <w:t xml:space="preserve"> </w:t>
      </w:r>
      <w:r w:rsidRPr="008D5BDC">
        <w:rPr>
          <w:rFonts w:ascii="Arial" w:hAnsi="Arial" w:cs="Arial"/>
        </w:rPr>
        <w:t xml:space="preserve">The CDE </w:t>
      </w:r>
      <w:r w:rsidR="004E048A" w:rsidRPr="008D5BDC">
        <w:rPr>
          <w:rFonts w:ascii="Arial" w:hAnsi="Arial" w:cs="Arial"/>
        </w:rPr>
        <w:t xml:space="preserve">will </w:t>
      </w:r>
      <w:r w:rsidRPr="008D5BDC">
        <w:rPr>
          <w:rFonts w:ascii="Arial" w:hAnsi="Arial" w:cs="Arial"/>
        </w:rPr>
        <w:t xml:space="preserve">be structured to </w:t>
      </w:r>
      <w:r w:rsidR="001A10E0" w:rsidRPr="008D5BDC">
        <w:rPr>
          <w:rFonts w:ascii="Arial" w:hAnsi="Arial" w:cs="Arial"/>
        </w:rPr>
        <w:t>categorise, label</w:t>
      </w:r>
      <w:r w:rsidRPr="008D5BDC">
        <w:rPr>
          <w:rFonts w:ascii="Arial" w:hAnsi="Arial" w:cs="Arial"/>
        </w:rPr>
        <w:t xml:space="preserve"> and manage information</w:t>
      </w:r>
      <w:r w:rsidR="00DE534A" w:rsidRPr="008D5BDC">
        <w:rPr>
          <w:rFonts w:ascii="Arial" w:hAnsi="Arial" w:cs="Arial"/>
        </w:rPr>
        <w:t xml:space="preserve"> </w:t>
      </w:r>
      <w:r w:rsidR="001A10E0" w:rsidRPr="008D5BDC">
        <w:rPr>
          <w:rFonts w:ascii="Arial" w:hAnsi="Arial" w:cs="Arial"/>
        </w:rPr>
        <w:t xml:space="preserve">and </w:t>
      </w:r>
      <w:r w:rsidR="00DE534A" w:rsidRPr="008D5BDC">
        <w:rPr>
          <w:rFonts w:ascii="Arial" w:hAnsi="Arial" w:cs="Arial"/>
        </w:rPr>
        <w:t>data</w:t>
      </w:r>
      <w:r w:rsidRPr="008D5BDC">
        <w:rPr>
          <w:rFonts w:ascii="Arial" w:hAnsi="Arial" w:cs="Arial"/>
        </w:rPr>
        <w:t xml:space="preserve"> in accordance with </w:t>
      </w:r>
      <w:r w:rsidR="00DE534A" w:rsidRPr="008D5BDC">
        <w:rPr>
          <w:rFonts w:ascii="Arial" w:hAnsi="Arial" w:cs="Arial"/>
        </w:rPr>
        <w:t xml:space="preserve">data structuring </w:t>
      </w:r>
      <w:r w:rsidR="00A702E1" w:rsidRPr="008D5BDC">
        <w:rPr>
          <w:rFonts w:ascii="Arial" w:hAnsi="Arial" w:cs="Arial"/>
        </w:rPr>
        <w:t xml:space="preserve">principles </w:t>
      </w:r>
      <w:r w:rsidR="00DE534A" w:rsidRPr="008D5BDC">
        <w:rPr>
          <w:rFonts w:ascii="Arial" w:hAnsi="Arial" w:cs="Arial"/>
        </w:rPr>
        <w:t xml:space="preserve">set out in </w:t>
      </w:r>
      <w:r w:rsidR="008D5BDC" w:rsidRPr="00932FAD">
        <w:rPr>
          <w:rFonts w:ascii="Arial" w:hAnsi="Arial" w:cs="Arial"/>
        </w:rPr>
        <w:t>BS EN ISO 19650</w:t>
      </w:r>
      <w:r w:rsidR="008D5BDC" w:rsidRPr="00932FAD">
        <w:rPr>
          <w:rFonts w:ascii="Cambria Math" w:hAnsi="Cambria Math" w:cs="Cambria Math"/>
        </w:rPr>
        <w:t>‑</w:t>
      </w:r>
      <w:r w:rsidR="008D5BDC" w:rsidRPr="00932FAD">
        <w:rPr>
          <w:rFonts w:ascii="Arial" w:hAnsi="Arial" w:cs="Arial"/>
        </w:rPr>
        <w:t>2</w:t>
      </w:r>
      <w:r w:rsidR="00DE534A" w:rsidRPr="008D5BDC">
        <w:rPr>
          <w:rFonts w:ascii="Arial" w:hAnsi="Arial" w:cs="Arial"/>
          <w:i/>
        </w:rPr>
        <w:t>:</w:t>
      </w:r>
      <w:r w:rsidR="008D5BDC" w:rsidRPr="008D5BDC">
        <w:rPr>
          <w:rFonts w:ascii="Arial" w:hAnsi="Arial" w:cs="Arial"/>
          <w:i/>
        </w:rPr>
        <w:t xml:space="preserve"> Information management using building information modelling</w:t>
      </w:r>
    </w:p>
    <w:p w:rsidR="00CC5D7B" w:rsidRPr="00F02446" w:rsidRDefault="00CC5D7B" w:rsidP="00A60303">
      <w:pPr>
        <w:pStyle w:val="ListParagraph"/>
        <w:autoSpaceDE w:val="0"/>
        <w:autoSpaceDN w:val="0"/>
        <w:adjustRightInd w:val="0"/>
        <w:spacing w:after="0" w:line="360" w:lineRule="auto"/>
        <w:rPr>
          <w:rFonts w:ascii="Arial" w:hAnsi="Arial" w:cs="Arial"/>
          <w:color w:val="FF0000"/>
        </w:rPr>
      </w:pPr>
    </w:p>
    <w:p w:rsidR="004E048A" w:rsidRPr="008D5BDC" w:rsidRDefault="007F2602" w:rsidP="004E048A">
      <w:pPr>
        <w:pStyle w:val="ListParagraph"/>
        <w:numPr>
          <w:ilvl w:val="0"/>
          <w:numId w:val="8"/>
        </w:numPr>
        <w:autoSpaceDE w:val="0"/>
        <w:autoSpaceDN w:val="0"/>
        <w:adjustRightInd w:val="0"/>
        <w:spacing w:after="0" w:line="360" w:lineRule="auto"/>
        <w:rPr>
          <w:rFonts w:ascii="Arial" w:hAnsi="Arial" w:cs="Arial"/>
        </w:rPr>
      </w:pPr>
      <w:r w:rsidRPr="008D5BDC">
        <w:rPr>
          <w:rFonts w:ascii="Arial" w:hAnsi="Arial" w:cs="Arial"/>
        </w:rPr>
        <w:t xml:space="preserve">Object based design and construction models (referred to as </w:t>
      </w:r>
      <w:r w:rsidR="001A10E0" w:rsidRPr="008D5BDC">
        <w:rPr>
          <w:rFonts w:ascii="Arial" w:hAnsi="Arial" w:cs="Arial"/>
        </w:rPr>
        <w:t>Building Information Models (</w:t>
      </w:r>
      <w:r w:rsidRPr="008D5BDC">
        <w:rPr>
          <w:rFonts w:ascii="Arial" w:hAnsi="Arial" w:cs="Arial"/>
        </w:rPr>
        <w:t>BIMs</w:t>
      </w:r>
      <w:r w:rsidR="001A10E0" w:rsidRPr="008D5BDC">
        <w:rPr>
          <w:rFonts w:ascii="Arial" w:hAnsi="Arial" w:cs="Arial"/>
        </w:rPr>
        <w:t>)</w:t>
      </w:r>
      <w:r w:rsidRPr="008D5BDC">
        <w:rPr>
          <w:rFonts w:ascii="Arial" w:hAnsi="Arial" w:cs="Arial"/>
        </w:rPr>
        <w:t>) should be created to satisfy</w:t>
      </w:r>
      <w:r w:rsidR="00475AB8" w:rsidRPr="008D5BDC">
        <w:rPr>
          <w:rFonts w:ascii="Arial" w:hAnsi="Arial" w:cs="Arial"/>
        </w:rPr>
        <w:t xml:space="preserve"> the requirements of</w:t>
      </w:r>
      <w:r w:rsidR="00A027DA" w:rsidRPr="008D5BDC">
        <w:rPr>
          <w:rFonts w:ascii="Arial" w:hAnsi="Arial" w:cs="Arial"/>
        </w:rPr>
        <w:t xml:space="preserve"> </w:t>
      </w:r>
      <w:r w:rsidR="00E65587" w:rsidRPr="008D5BDC">
        <w:rPr>
          <w:rFonts w:ascii="Arial" w:hAnsi="Arial" w:cs="Arial"/>
        </w:rPr>
        <w:t xml:space="preserve">this </w:t>
      </w:r>
      <w:r w:rsidR="00CB5BA5">
        <w:rPr>
          <w:rFonts w:ascii="Arial" w:hAnsi="Arial" w:cs="Arial"/>
        </w:rPr>
        <w:t>CIR</w:t>
      </w:r>
      <w:r w:rsidR="001A10E0" w:rsidRPr="008D5BDC">
        <w:rPr>
          <w:rFonts w:ascii="Arial" w:hAnsi="Arial" w:cs="Arial"/>
        </w:rPr>
        <w:t>s</w:t>
      </w:r>
      <w:r w:rsidR="00E65587" w:rsidRPr="008D5BDC">
        <w:rPr>
          <w:rFonts w:ascii="Arial" w:hAnsi="Arial" w:cs="Arial"/>
        </w:rPr>
        <w:t xml:space="preserve"> </w:t>
      </w:r>
      <w:r w:rsidRPr="008D5BDC">
        <w:rPr>
          <w:rFonts w:ascii="Arial" w:hAnsi="Arial" w:cs="Arial"/>
        </w:rPr>
        <w:t>to drive efficiency and</w:t>
      </w:r>
      <w:r w:rsidR="00DE534A" w:rsidRPr="008D5BDC">
        <w:rPr>
          <w:rFonts w:ascii="Arial" w:hAnsi="Arial" w:cs="Arial"/>
        </w:rPr>
        <w:t xml:space="preserve"> predictability</w:t>
      </w:r>
      <w:r w:rsidRPr="008D5BDC">
        <w:rPr>
          <w:rFonts w:ascii="Arial" w:hAnsi="Arial" w:cs="Arial"/>
        </w:rPr>
        <w:t xml:space="preserve"> throughout the project</w:t>
      </w:r>
      <w:r w:rsidR="004E048A" w:rsidRPr="008D5BDC">
        <w:rPr>
          <w:rFonts w:ascii="Arial" w:hAnsi="Arial" w:cs="Arial"/>
        </w:rPr>
        <w:t xml:space="preserve"> </w:t>
      </w:r>
      <w:r w:rsidR="00E65587" w:rsidRPr="008D5BDC">
        <w:rPr>
          <w:rFonts w:ascii="Arial" w:hAnsi="Arial" w:cs="Arial"/>
        </w:rPr>
        <w:t>lifecycle</w:t>
      </w:r>
      <w:r w:rsidRPr="008D5BDC">
        <w:rPr>
          <w:rFonts w:ascii="Arial" w:hAnsi="Arial" w:cs="Arial"/>
        </w:rPr>
        <w:t>. BIMs should be interoperable and available for analysis using as</w:t>
      </w:r>
      <w:r w:rsidR="00916CCE" w:rsidRPr="008D5BDC">
        <w:rPr>
          <w:rFonts w:ascii="Arial" w:hAnsi="Arial" w:cs="Arial"/>
        </w:rPr>
        <w:t>sociated/complimentary software</w:t>
      </w:r>
      <w:r w:rsidR="00E0539B" w:rsidRPr="008D5BDC">
        <w:rPr>
          <w:rFonts w:ascii="Arial" w:hAnsi="Arial" w:cs="Arial"/>
        </w:rPr>
        <w:t xml:space="preserve"> </w:t>
      </w:r>
      <w:r w:rsidR="00E65587" w:rsidRPr="008D5BDC">
        <w:rPr>
          <w:rFonts w:ascii="Arial" w:hAnsi="Arial" w:cs="Arial"/>
        </w:rPr>
        <w:t xml:space="preserve">(see section </w:t>
      </w:r>
      <w:r w:rsidR="00DE534A" w:rsidRPr="008D5BDC">
        <w:rPr>
          <w:rFonts w:ascii="Arial" w:hAnsi="Arial" w:cs="Arial"/>
        </w:rPr>
        <w:t>1.2.1 for further details)</w:t>
      </w:r>
      <w:r w:rsidR="001A10E0" w:rsidRPr="008D5BDC">
        <w:rPr>
          <w:rFonts w:ascii="Arial" w:hAnsi="Arial" w:cs="Arial"/>
        </w:rPr>
        <w:t>;</w:t>
      </w:r>
      <w:r w:rsidR="00DE534A" w:rsidRPr="008D5BDC">
        <w:rPr>
          <w:rFonts w:ascii="Arial" w:hAnsi="Arial" w:cs="Arial"/>
        </w:rPr>
        <w:t xml:space="preserve"> </w:t>
      </w:r>
    </w:p>
    <w:p w:rsidR="004E048A" w:rsidRPr="00F02446" w:rsidRDefault="004E048A" w:rsidP="004E048A">
      <w:pPr>
        <w:pStyle w:val="ListParagraph"/>
        <w:autoSpaceDE w:val="0"/>
        <w:autoSpaceDN w:val="0"/>
        <w:adjustRightInd w:val="0"/>
        <w:spacing w:after="0" w:line="360" w:lineRule="auto"/>
        <w:rPr>
          <w:rFonts w:ascii="Arial" w:hAnsi="Arial" w:cs="Arial"/>
          <w:color w:val="FF0000"/>
        </w:rPr>
      </w:pPr>
    </w:p>
    <w:p w:rsidR="00E0539B" w:rsidRPr="008D5BDC" w:rsidRDefault="00BF50C4" w:rsidP="004E048A">
      <w:pPr>
        <w:pStyle w:val="ListParagraph"/>
        <w:numPr>
          <w:ilvl w:val="0"/>
          <w:numId w:val="8"/>
        </w:numPr>
        <w:autoSpaceDE w:val="0"/>
        <w:autoSpaceDN w:val="0"/>
        <w:adjustRightInd w:val="0"/>
        <w:spacing w:after="0" w:line="360" w:lineRule="auto"/>
        <w:rPr>
          <w:rFonts w:ascii="Arial" w:hAnsi="Arial" w:cs="Arial"/>
        </w:rPr>
      </w:pPr>
      <w:r w:rsidRPr="008D5BDC">
        <w:rPr>
          <w:rFonts w:ascii="Arial" w:hAnsi="Arial" w:cs="Arial"/>
        </w:rPr>
        <w:t xml:space="preserve">The </w:t>
      </w:r>
      <w:r w:rsidR="00CB5BA5">
        <w:rPr>
          <w:rFonts w:ascii="Arial" w:hAnsi="Arial" w:cs="Arial"/>
        </w:rPr>
        <w:t>Client</w:t>
      </w:r>
      <w:r w:rsidRPr="008D5BDC">
        <w:rPr>
          <w:rFonts w:ascii="Arial" w:hAnsi="Arial" w:cs="Arial"/>
        </w:rPr>
        <w:t xml:space="preserve"> requires supplier</w:t>
      </w:r>
      <w:r w:rsidR="004E048A" w:rsidRPr="008D5BDC">
        <w:rPr>
          <w:rFonts w:ascii="Arial" w:hAnsi="Arial" w:cs="Arial"/>
        </w:rPr>
        <w:t>s</w:t>
      </w:r>
      <w:r w:rsidRPr="008D5BDC">
        <w:rPr>
          <w:rFonts w:ascii="Arial" w:hAnsi="Arial" w:cs="Arial"/>
        </w:rPr>
        <w:t xml:space="preserve"> to </w:t>
      </w:r>
      <w:r w:rsidR="00DE534A" w:rsidRPr="008D5BDC">
        <w:rPr>
          <w:rFonts w:ascii="Arial" w:hAnsi="Arial" w:cs="Arial"/>
        </w:rPr>
        <w:t xml:space="preserve">provide evidence of </w:t>
      </w:r>
      <w:r w:rsidR="00CB5BA5">
        <w:rPr>
          <w:rFonts w:ascii="Arial" w:hAnsi="Arial" w:cs="Arial"/>
        </w:rPr>
        <w:t>their</w:t>
      </w:r>
      <w:r w:rsidR="00DE534A" w:rsidRPr="008D5BDC">
        <w:rPr>
          <w:rFonts w:ascii="Arial" w:hAnsi="Arial" w:cs="Arial"/>
        </w:rPr>
        <w:t xml:space="preserve"> own and </w:t>
      </w:r>
      <w:r w:rsidR="00CB5BA5">
        <w:rPr>
          <w:rFonts w:ascii="Arial" w:hAnsi="Arial" w:cs="Arial"/>
        </w:rPr>
        <w:t>their</w:t>
      </w:r>
      <w:r w:rsidR="00DE534A" w:rsidRPr="008D5BDC">
        <w:rPr>
          <w:rFonts w:ascii="Arial" w:hAnsi="Arial" w:cs="Arial"/>
        </w:rPr>
        <w:t xml:space="preserve"> supply chain </w:t>
      </w:r>
      <w:r w:rsidR="0048282F" w:rsidRPr="008D5BDC">
        <w:rPr>
          <w:rFonts w:ascii="Arial" w:hAnsi="Arial" w:cs="Arial"/>
        </w:rPr>
        <w:t xml:space="preserve">evaluation </w:t>
      </w:r>
      <w:r w:rsidR="007F2602" w:rsidRPr="008D5BDC">
        <w:rPr>
          <w:rFonts w:ascii="Arial" w:hAnsi="Arial" w:cs="Arial"/>
        </w:rPr>
        <w:t>approach</w:t>
      </w:r>
      <w:r w:rsidR="001A10E0" w:rsidRPr="008D5BDC">
        <w:rPr>
          <w:rFonts w:ascii="Arial" w:hAnsi="Arial" w:cs="Arial"/>
        </w:rPr>
        <w:t xml:space="preserve"> for</w:t>
      </w:r>
      <w:r w:rsidR="0048282F" w:rsidRPr="008D5BDC">
        <w:rPr>
          <w:rFonts w:ascii="Arial" w:hAnsi="Arial" w:cs="Arial"/>
        </w:rPr>
        <w:t xml:space="preserve"> the assessment of </w:t>
      </w:r>
      <w:r w:rsidRPr="008D5BDC">
        <w:rPr>
          <w:rFonts w:ascii="Arial" w:hAnsi="Arial" w:cs="Arial"/>
        </w:rPr>
        <w:t xml:space="preserve">BIM </w:t>
      </w:r>
      <w:r w:rsidR="007F2602" w:rsidRPr="008D5BDC">
        <w:rPr>
          <w:rFonts w:ascii="Arial" w:hAnsi="Arial" w:cs="Arial"/>
        </w:rPr>
        <w:t>capability and capacity of each supplier</w:t>
      </w:r>
      <w:r w:rsidR="0048282F" w:rsidRPr="008D5BDC">
        <w:rPr>
          <w:rFonts w:ascii="Arial" w:hAnsi="Arial" w:cs="Arial"/>
        </w:rPr>
        <w:t xml:space="preserve"> </w:t>
      </w:r>
      <w:r w:rsidR="001A10E0" w:rsidRPr="008D5BDC">
        <w:rPr>
          <w:rFonts w:ascii="Arial" w:hAnsi="Arial" w:cs="Arial"/>
        </w:rPr>
        <w:t>and/</w:t>
      </w:r>
      <w:r w:rsidR="0048282F" w:rsidRPr="008D5BDC">
        <w:rPr>
          <w:rFonts w:ascii="Arial" w:hAnsi="Arial" w:cs="Arial"/>
        </w:rPr>
        <w:t>or sub-suppliers ability to</w:t>
      </w:r>
      <w:r w:rsidR="007F2602" w:rsidRPr="008D5BDC">
        <w:rPr>
          <w:rFonts w:ascii="Arial" w:hAnsi="Arial" w:cs="Arial"/>
        </w:rPr>
        <w:t xml:space="preserve"> deliver the required information in the</w:t>
      </w:r>
      <w:r w:rsidR="00DE534A" w:rsidRPr="008D5BDC">
        <w:rPr>
          <w:rFonts w:ascii="Arial" w:hAnsi="Arial" w:cs="Arial"/>
        </w:rPr>
        <w:t xml:space="preserve"> </w:t>
      </w:r>
      <w:r w:rsidR="007F2602" w:rsidRPr="008D5BDC">
        <w:rPr>
          <w:rFonts w:ascii="Arial" w:hAnsi="Arial" w:cs="Arial"/>
        </w:rPr>
        <w:t>required format</w:t>
      </w:r>
      <w:r w:rsidR="00CD2957" w:rsidRPr="008D5BDC">
        <w:rPr>
          <w:rFonts w:ascii="Arial" w:hAnsi="Arial" w:cs="Arial"/>
        </w:rPr>
        <w:t xml:space="preserve">. Unless specified elsewhere, the supplier </w:t>
      </w:r>
      <w:r w:rsidR="0048282F" w:rsidRPr="008D5BDC">
        <w:rPr>
          <w:rFonts w:ascii="Arial" w:hAnsi="Arial" w:cs="Arial"/>
        </w:rPr>
        <w:t xml:space="preserve">should </w:t>
      </w:r>
      <w:r w:rsidR="00D55C9F" w:rsidRPr="008D5BDC">
        <w:rPr>
          <w:rFonts w:ascii="Arial" w:hAnsi="Arial" w:cs="Arial"/>
        </w:rPr>
        <w:t xml:space="preserve">(as a minimum) </w:t>
      </w:r>
      <w:r w:rsidR="00CD2957" w:rsidRPr="008D5BDC">
        <w:rPr>
          <w:rFonts w:ascii="Arial" w:hAnsi="Arial" w:cs="Arial"/>
        </w:rPr>
        <w:t xml:space="preserve">provide evidence </w:t>
      </w:r>
      <w:r w:rsidR="0048282F" w:rsidRPr="008D5BDC">
        <w:rPr>
          <w:rFonts w:ascii="Arial" w:hAnsi="Arial" w:cs="Arial"/>
        </w:rPr>
        <w:t xml:space="preserve">to </w:t>
      </w:r>
      <w:r w:rsidR="00CD2957" w:rsidRPr="008D5BDC">
        <w:rPr>
          <w:rFonts w:ascii="Arial" w:hAnsi="Arial" w:cs="Arial"/>
        </w:rPr>
        <w:t xml:space="preserve">meet </w:t>
      </w:r>
      <w:r w:rsidR="0048282F" w:rsidRPr="008D5BDC">
        <w:rPr>
          <w:rFonts w:ascii="Arial" w:hAnsi="Arial" w:cs="Arial"/>
        </w:rPr>
        <w:t>the requirements</w:t>
      </w:r>
      <w:r w:rsidR="00DE534A" w:rsidRPr="008D5BDC">
        <w:rPr>
          <w:rFonts w:ascii="Arial" w:hAnsi="Arial" w:cs="Arial"/>
        </w:rPr>
        <w:t xml:space="preserve"> defined in </w:t>
      </w:r>
      <w:r w:rsidR="00D726B3">
        <w:rPr>
          <w:rFonts w:ascii="Arial" w:hAnsi="Arial" w:cs="Arial"/>
        </w:rPr>
        <w:t xml:space="preserve">clause 5.3.3 of </w:t>
      </w:r>
      <w:r w:rsidR="00D726B3" w:rsidRPr="00932FAD">
        <w:rPr>
          <w:rFonts w:ascii="Arial" w:hAnsi="Arial" w:cs="Arial"/>
        </w:rPr>
        <w:t>EN ISO 19650</w:t>
      </w:r>
      <w:r w:rsidR="00D726B3" w:rsidRPr="00932FAD">
        <w:rPr>
          <w:rFonts w:ascii="Cambria Math" w:hAnsi="Cambria Math" w:cs="Cambria Math"/>
        </w:rPr>
        <w:t>‑</w:t>
      </w:r>
      <w:r w:rsidR="00D726B3" w:rsidRPr="00932FAD">
        <w:rPr>
          <w:rFonts w:ascii="Arial" w:hAnsi="Arial" w:cs="Arial"/>
        </w:rPr>
        <w:t>2</w:t>
      </w:r>
    </w:p>
    <w:p w:rsidR="00E0539B" w:rsidRPr="00F02446" w:rsidRDefault="00E0539B" w:rsidP="00A60303">
      <w:pPr>
        <w:pStyle w:val="ListParagraph"/>
        <w:autoSpaceDE w:val="0"/>
        <w:autoSpaceDN w:val="0"/>
        <w:adjustRightInd w:val="0"/>
        <w:spacing w:after="0" w:line="360" w:lineRule="auto"/>
        <w:rPr>
          <w:rFonts w:ascii="Arial" w:hAnsi="Arial" w:cs="Arial"/>
          <w:color w:val="FF0000"/>
        </w:rPr>
      </w:pPr>
    </w:p>
    <w:p w:rsidR="0048282F" w:rsidRPr="00D726B3" w:rsidRDefault="0048282F" w:rsidP="00A60303">
      <w:pPr>
        <w:pStyle w:val="ListParagraph"/>
        <w:numPr>
          <w:ilvl w:val="0"/>
          <w:numId w:val="8"/>
        </w:numPr>
        <w:spacing w:before="100" w:beforeAutospacing="1" w:after="100" w:afterAutospacing="1" w:line="360" w:lineRule="auto"/>
        <w:rPr>
          <w:rStyle w:val="A8"/>
          <w:rFonts w:ascii="Arial" w:eastAsia="Times New Roman" w:hAnsi="Arial" w:cs="Arial"/>
          <w:color w:val="auto"/>
          <w:lang w:eastAsia="zh-CN"/>
        </w:rPr>
      </w:pPr>
      <w:r w:rsidRPr="00D726B3">
        <w:rPr>
          <w:rFonts w:ascii="Arial" w:hAnsi="Arial" w:cs="Arial"/>
        </w:rPr>
        <w:t xml:space="preserve">The supplier should note that the </w:t>
      </w:r>
      <w:r w:rsidR="00CB5BA5">
        <w:rPr>
          <w:rFonts w:ascii="Arial" w:hAnsi="Arial" w:cs="Arial"/>
        </w:rPr>
        <w:t>Client</w:t>
      </w:r>
      <w:r w:rsidRPr="00D726B3">
        <w:rPr>
          <w:rFonts w:ascii="Arial" w:hAnsi="Arial" w:cs="Arial"/>
        </w:rPr>
        <w:t xml:space="preserve"> will require a </w:t>
      </w:r>
      <w:r w:rsidR="007D73FA" w:rsidRPr="00D726B3">
        <w:rPr>
          <w:rFonts w:ascii="Arial" w:hAnsi="Arial" w:cs="Arial"/>
        </w:rPr>
        <w:t xml:space="preserve">client defined asset data structure </w:t>
      </w:r>
      <w:r w:rsidRPr="00D726B3">
        <w:rPr>
          <w:rFonts w:ascii="Arial" w:hAnsi="Arial" w:cs="Arial"/>
        </w:rPr>
        <w:t xml:space="preserve">to </w:t>
      </w:r>
      <w:r w:rsidR="007F2602" w:rsidRPr="00D726B3">
        <w:rPr>
          <w:rFonts w:ascii="Arial" w:hAnsi="Arial" w:cs="Arial"/>
        </w:rPr>
        <w:t xml:space="preserve">be implemented as one of </w:t>
      </w:r>
      <w:r w:rsidR="007D73FA" w:rsidRPr="00D726B3">
        <w:rPr>
          <w:rFonts w:ascii="Arial" w:hAnsi="Arial" w:cs="Arial"/>
        </w:rPr>
        <w:t>the information exchange formats</w:t>
      </w:r>
    </w:p>
    <w:p w:rsidR="007F2602" w:rsidRPr="00F02446" w:rsidRDefault="007F2602" w:rsidP="00A60303">
      <w:pPr>
        <w:pStyle w:val="ListParagraph"/>
        <w:autoSpaceDE w:val="0"/>
        <w:autoSpaceDN w:val="0"/>
        <w:adjustRightInd w:val="0"/>
        <w:spacing w:after="0" w:line="360" w:lineRule="auto"/>
        <w:rPr>
          <w:rFonts w:ascii="Arial" w:hAnsi="Arial" w:cs="Arial"/>
          <w:color w:val="FF0000"/>
        </w:rPr>
      </w:pPr>
    </w:p>
    <w:p w:rsidR="00D36328" w:rsidRPr="00D726B3" w:rsidRDefault="00E0539B" w:rsidP="00894862">
      <w:pPr>
        <w:pStyle w:val="ListParagraph"/>
        <w:numPr>
          <w:ilvl w:val="0"/>
          <w:numId w:val="8"/>
        </w:numPr>
        <w:autoSpaceDE w:val="0"/>
        <w:autoSpaceDN w:val="0"/>
        <w:adjustRightInd w:val="0"/>
        <w:spacing w:after="0" w:line="360" w:lineRule="auto"/>
        <w:rPr>
          <w:rFonts w:ascii="Arial" w:hAnsi="Arial" w:cs="Arial"/>
        </w:rPr>
      </w:pPr>
      <w:r w:rsidRPr="00D726B3">
        <w:rPr>
          <w:rFonts w:ascii="Arial" w:hAnsi="Arial" w:cs="Arial"/>
        </w:rPr>
        <w:t>It is noted that the</w:t>
      </w:r>
      <w:r w:rsidR="00F43BAA" w:rsidRPr="00D726B3">
        <w:rPr>
          <w:rFonts w:ascii="Arial" w:hAnsi="Arial" w:cs="Arial"/>
        </w:rPr>
        <w:t xml:space="preserve"> supplier</w:t>
      </w:r>
      <w:r w:rsidR="00D726B3" w:rsidRPr="00D726B3">
        <w:rPr>
          <w:rFonts w:ascii="Arial" w:hAnsi="Arial" w:cs="Arial"/>
        </w:rPr>
        <w:t>’</w:t>
      </w:r>
      <w:r w:rsidR="00F43BAA" w:rsidRPr="00D726B3">
        <w:rPr>
          <w:rFonts w:ascii="Arial" w:hAnsi="Arial" w:cs="Arial"/>
        </w:rPr>
        <w:t xml:space="preserve">s </w:t>
      </w:r>
      <w:r w:rsidR="00B9443A" w:rsidRPr="00D726B3">
        <w:rPr>
          <w:rFonts w:ascii="Arial" w:hAnsi="Arial" w:cs="Arial"/>
        </w:rPr>
        <w:t>BEP</w:t>
      </w:r>
      <w:r w:rsidR="007F2602" w:rsidRPr="00D726B3">
        <w:rPr>
          <w:rFonts w:ascii="Arial" w:hAnsi="Arial" w:cs="Arial"/>
        </w:rPr>
        <w:t xml:space="preserve"> </w:t>
      </w:r>
      <w:r w:rsidRPr="00D726B3">
        <w:rPr>
          <w:rFonts w:ascii="Arial" w:hAnsi="Arial" w:cs="Arial"/>
        </w:rPr>
        <w:t xml:space="preserve">is a live document that will develop during the design and construction model work stages and the supplier should allow for the process of developing the BEP to continue to </w:t>
      </w:r>
      <w:r w:rsidR="00F43BAA" w:rsidRPr="00D726B3">
        <w:rPr>
          <w:rFonts w:ascii="Arial" w:hAnsi="Arial" w:cs="Arial"/>
        </w:rPr>
        <w:t xml:space="preserve">meet the outputs defined in this </w:t>
      </w:r>
      <w:r w:rsidR="00CB5BA5">
        <w:rPr>
          <w:rFonts w:ascii="Arial" w:hAnsi="Arial" w:cs="Arial"/>
        </w:rPr>
        <w:t>CIR</w:t>
      </w:r>
      <w:r w:rsidRPr="00D726B3">
        <w:rPr>
          <w:rFonts w:ascii="Arial" w:hAnsi="Arial" w:cs="Arial"/>
        </w:rPr>
        <w:t xml:space="preserve"> </w:t>
      </w:r>
      <w:r w:rsidR="00CB5BA5">
        <w:rPr>
          <w:rFonts w:ascii="Arial" w:hAnsi="Arial" w:cs="Arial"/>
        </w:rPr>
        <w:t>.</w:t>
      </w:r>
    </w:p>
    <w:p w:rsidR="00167DA8" w:rsidRPr="00F02446" w:rsidRDefault="00167DA8" w:rsidP="00167DA8">
      <w:pPr>
        <w:pStyle w:val="ListParagraph"/>
        <w:rPr>
          <w:rFonts w:ascii="Arial" w:hAnsi="Arial" w:cs="Arial"/>
          <w:color w:val="FF0000"/>
        </w:rPr>
      </w:pPr>
    </w:p>
    <w:p w:rsidR="00167DA8" w:rsidRPr="00F02446" w:rsidRDefault="00167DA8" w:rsidP="00167DA8">
      <w:pPr>
        <w:pStyle w:val="ListParagraph"/>
        <w:autoSpaceDE w:val="0"/>
        <w:autoSpaceDN w:val="0"/>
        <w:adjustRightInd w:val="0"/>
        <w:spacing w:after="0" w:line="360" w:lineRule="auto"/>
        <w:rPr>
          <w:rFonts w:ascii="Arial" w:hAnsi="Arial" w:cs="Arial"/>
          <w:color w:val="FF0000"/>
        </w:rPr>
      </w:pPr>
    </w:p>
    <w:p w:rsidR="00D36328" w:rsidRPr="00707581" w:rsidRDefault="00D36328" w:rsidP="00084D8A">
      <w:pPr>
        <w:pStyle w:val="ListParagraph"/>
        <w:numPr>
          <w:ilvl w:val="0"/>
          <w:numId w:val="8"/>
        </w:numPr>
        <w:rPr>
          <w:rFonts w:ascii="Arial" w:hAnsi="Arial" w:cs="Arial"/>
        </w:rPr>
      </w:pPr>
      <w:r w:rsidRPr="00707581">
        <w:rPr>
          <w:rFonts w:ascii="Arial" w:hAnsi="Arial" w:cs="Arial"/>
        </w:rPr>
        <w:t>The supplier is to ensure that they (or th</w:t>
      </w:r>
      <w:r w:rsidR="00CB5BA5">
        <w:rPr>
          <w:rFonts w:ascii="Arial" w:hAnsi="Arial" w:cs="Arial"/>
        </w:rPr>
        <w:t>eir</w:t>
      </w:r>
      <w:r w:rsidRPr="00707581">
        <w:rPr>
          <w:rFonts w:ascii="Arial" w:hAnsi="Arial" w:cs="Arial"/>
        </w:rPr>
        <w:t xml:space="preserve"> sub-suppliers) </w:t>
      </w:r>
      <w:r w:rsidR="00D726B3" w:rsidRPr="00707581">
        <w:rPr>
          <w:rFonts w:ascii="Arial" w:hAnsi="Arial" w:cs="Arial"/>
        </w:rPr>
        <w:t>appoint</w:t>
      </w:r>
      <w:r w:rsidRPr="00707581">
        <w:rPr>
          <w:rFonts w:ascii="Arial" w:hAnsi="Arial" w:cs="Arial"/>
        </w:rPr>
        <w:t xml:space="preserve"> a Project Information Manager </w:t>
      </w:r>
      <w:r w:rsidR="00490B87" w:rsidRPr="00707581">
        <w:rPr>
          <w:rFonts w:ascii="Arial" w:hAnsi="Arial" w:cs="Arial"/>
        </w:rPr>
        <w:t xml:space="preserve">to </w:t>
      </w:r>
      <w:r w:rsidR="00766D45" w:rsidRPr="00707581">
        <w:rPr>
          <w:rFonts w:ascii="Arial" w:hAnsi="Arial" w:cs="Arial"/>
        </w:rPr>
        <w:t xml:space="preserve">carry </w:t>
      </w:r>
      <w:r w:rsidRPr="00707581">
        <w:rPr>
          <w:rFonts w:ascii="Arial" w:hAnsi="Arial" w:cs="Arial"/>
        </w:rPr>
        <w:t>out the</w:t>
      </w:r>
      <w:r w:rsidR="009D2A93" w:rsidRPr="00707581">
        <w:rPr>
          <w:rFonts w:ascii="Arial" w:hAnsi="Arial" w:cs="Arial"/>
        </w:rPr>
        <w:t xml:space="preserve"> role of managing and checking the information </w:t>
      </w:r>
      <w:r w:rsidRPr="00707581">
        <w:rPr>
          <w:rFonts w:ascii="Arial" w:hAnsi="Arial" w:cs="Arial"/>
        </w:rPr>
        <w:t xml:space="preserve">within the </w:t>
      </w:r>
      <w:r w:rsidR="00D726B3" w:rsidRPr="00707581">
        <w:rPr>
          <w:rFonts w:ascii="Arial" w:hAnsi="Arial" w:cs="Arial"/>
        </w:rPr>
        <w:t>project team</w:t>
      </w:r>
      <w:r w:rsidRPr="00707581">
        <w:rPr>
          <w:rFonts w:ascii="Arial" w:hAnsi="Arial" w:cs="Arial"/>
        </w:rPr>
        <w:t xml:space="preserve"> and to ensure that </w:t>
      </w:r>
      <w:r w:rsidR="00CB5BA5">
        <w:rPr>
          <w:rFonts w:ascii="Arial" w:hAnsi="Arial" w:cs="Arial"/>
        </w:rPr>
        <w:t>their</w:t>
      </w:r>
      <w:r w:rsidRPr="00707581">
        <w:rPr>
          <w:rFonts w:ascii="Arial" w:hAnsi="Arial" w:cs="Arial"/>
        </w:rPr>
        <w:t xml:space="preserve"> data transactions are carried out in </w:t>
      </w:r>
      <w:r w:rsidR="00766D45" w:rsidRPr="00707581">
        <w:rPr>
          <w:rFonts w:ascii="Arial" w:hAnsi="Arial" w:cs="Arial"/>
        </w:rPr>
        <w:t xml:space="preserve">accordance </w:t>
      </w:r>
      <w:r w:rsidR="00D726B3" w:rsidRPr="00707581">
        <w:rPr>
          <w:rFonts w:ascii="Arial" w:hAnsi="Arial" w:cs="Arial"/>
        </w:rPr>
        <w:t>to</w:t>
      </w:r>
      <w:r w:rsidR="00766D45" w:rsidRPr="00707581">
        <w:rPr>
          <w:rFonts w:ascii="Arial" w:hAnsi="Arial" w:cs="Arial"/>
        </w:rPr>
        <w:t xml:space="preserve"> </w:t>
      </w:r>
      <w:r w:rsidR="00084D8A" w:rsidRPr="00707581">
        <w:rPr>
          <w:rFonts w:ascii="Arial" w:hAnsi="Arial" w:cs="Arial"/>
        </w:rPr>
        <w:t>BS EN ISO 19650</w:t>
      </w:r>
      <w:r w:rsidR="00766D45" w:rsidRPr="00707581">
        <w:rPr>
          <w:rFonts w:ascii="Arial" w:hAnsi="Arial" w:cs="Arial"/>
          <w:i/>
        </w:rPr>
        <w:t xml:space="preserve"> </w:t>
      </w:r>
      <w:r w:rsidR="0078314E" w:rsidRPr="00707581">
        <w:rPr>
          <w:rFonts w:ascii="Arial" w:hAnsi="Arial" w:cs="Arial"/>
        </w:rPr>
        <w:t xml:space="preserve">(See Table </w:t>
      </w:r>
      <w:r w:rsidR="00765061" w:rsidRPr="00707581">
        <w:rPr>
          <w:rFonts w:ascii="Arial" w:hAnsi="Arial" w:cs="Arial"/>
        </w:rPr>
        <w:t>3 data drops</w:t>
      </w:r>
      <w:r w:rsidR="0078314E" w:rsidRPr="00707581">
        <w:rPr>
          <w:rFonts w:ascii="Arial" w:hAnsi="Arial" w:cs="Arial"/>
        </w:rPr>
        <w:t>)</w:t>
      </w:r>
      <w:r w:rsidR="00765061" w:rsidRPr="00707581">
        <w:rPr>
          <w:rFonts w:ascii="Arial" w:hAnsi="Arial" w:cs="Arial"/>
        </w:rPr>
        <w:t>.</w:t>
      </w:r>
      <w:r w:rsidR="0078314E" w:rsidRPr="00707581">
        <w:rPr>
          <w:rFonts w:ascii="Arial" w:hAnsi="Arial" w:cs="Arial"/>
        </w:rPr>
        <w:t xml:space="preserve"> The information outputs will be validated against the </w:t>
      </w:r>
      <w:r w:rsidR="00CB5BA5">
        <w:rPr>
          <w:rFonts w:ascii="Arial" w:hAnsi="Arial" w:cs="Arial"/>
        </w:rPr>
        <w:t>CIR</w:t>
      </w:r>
      <w:r w:rsidR="0078314E" w:rsidRPr="00707581">
        <w:rPr>
          <w:rFonts w:ascii="Arial" w:hAnsi="Arial" w:cs="Arial"/>
        </w:rPr>
        <w:t xml:space="preserve"> / BEP by the suppliers Project Information Manager. This information will be shared via the CDE to the </w:t>
      </w:r>
      <w:r w:rsidR="00CB5BA5">
        <w:rPr>
          <w:rFonts w:ascii="Arial" w:hAnsi="Arial" w:cs="Arial"/>
        </w:rPr>
        <w:t>Client</w:t>
      </w:r>
      <w:r w:rsidR="00FE25C7" w:rsidRPr="00707581">
        <w:rPr>
          <w:rFonts w:ascii="Arial" w:hAnsi="Arial" w:cs="Arial"/>
        </w:rPr>
        <w:t>’s</w:t>
      </w:r>
      <w:r w:rsidR="00766D45" w:rsidRPr="00707581">
        <w:rPr>
          <w:rFonts w:ascii="Arial" w:hAnsi="Arial" w:cs="Arial"/>
        </w:rPr>
        <w:t xml:space="preserve"> </w:t>
      </w:r>
      <w:r w:rsidR="00707581" w:rsidRPr="00707581">
        <w:rPr>
          <w:rFonts w:ascii="Arial" w:hAnsi="Arial" w:cs="Arial"/>
        </w:rPr>
        <w:t>project manager</w:t>
      </w:r>
      <w:r w:rsidR="0078314E" w:rsidRPr="00707581">
        <w:rPr>
          <w:rFonts w:ascii="Arial" w:hAnsi="Arial" w:cs="Arial"/>
        </w:rPr>
        <w:t xml:space="preserve">, who will be responsible for validating that the information is aligned to the outputs agreed within this </w:t>
      </w:r>
      <w:r w:rsidR="00CB5BA5">
        <w:rPr>
          <w:rFonts w:ascii="Arial" w:hAnsi="Arial" w:cs="Arial"/>
        </w:rPr>
        <w:t>CIR</w:t>
      </w:r>
      <w:r w:rsidR="0078314E" w:rsidRPr="00707581">
        <w:rPr>
          <w:rFonts w:ascii="Arial" w:hAnsi="Arial" w:cs="Arial"/>
        </w:rPr>
        <w:t>.</w:t>
      </w:r>
    </w:p>
    <w:p w:rsidR="00B66DC6" w:rsidRPr="00707581" w:rsidRDefault="00B66DC6" w:rsidP="00B66DC6">
      <w:pPr>
        <w:pStyle w:val="ListParagraph"/>
        <w:rPr>
          <w:rFonts w:ascii="Arial" w:hAnsi="Arial" w:cs="Arial"/>
          <w:i/>
        </w:rPr>
      </w:pPr>
    </w:p>
    <w:p w:rsidR="002639A2" w:rsidRPr="00707581" w:rsidRDefault="002639A2" w:rsidP="002639A2">
      <w:pPr>
        <w:pStyle w:val="ListParagraph"/>
        <w:rPr>
          <w:rFonts w:ascii="Arial" w:hAnsi="Arial" w:cs="Arial"/>
          <w:i/>
          <w:highlight w:val="yellow"/>
        </w:rPr>
      </w:pPr>
    </w:p>
    <w:p w:rsidR="002639A2" w:rsidRPr="00707581" w:rsidRDefault="002639A2" w:rsidP="00A737DB">
      <w:pPr>
        <w:pStyle w:val="ListParagraph"/>
        <w:numPr>
          <w:ilvl w:val="0"/>
          <w:numId w:val="8"/>
        </w:numPr>
        <w:autoSpaceDE w:val="0"/>
        <w:autoSpaceDN w:val="0"/>
        <w:adjustRightInd w:val="0"/>
        <w:spacing w:after="0" w:line="360" w:lineRule="auto"/>
        <w:rPr>
          <w:rFonts w:ascii="Arial" w:hAnsi="Arial" w:cs="Arial"/>
        </w:rPr>
      </w:pPr>
      <w:r w:rsidRPr="00707581">
        <w:rPr>
          <w:rFonts w:ascii="Arial" w:hAnsi="Arial" w:cs="Arial"/>
        </w:rPr>
        <w:t xml:space="preserve">The </w:t>
      </w:r>
      <w:r w:rsidR="00CB5BA5">
        <w:rPr>
          <w:rFonts w:ascii="Arial" w:hAnsi="Arial" w:cs="Arial"/>
        </w:rPr>
        <w:t>Client</w:t>
      </w:r>
      <w:r w:rsidRPr="00707581">
        <w:rPr>
          <w:rFonts w:ascii="Arial" w:hAnsi="Arial" w:cs="Arial"/>
        </w:rPr>
        <w:t xml:space="preserve"> requires that a </w:t>
      </w:r>
      <w:r w:rsidR="00297C46" w:rsidRPr="00707581">
        <w:rPr>
          <w:rFonts w:ascii="Arial" w:hAnsi="Arial" w:cs="Arial"/>
        </w:rPr>
        <w:t xml:space="preserve">Government </w:t>
      </w:r>
      <w:r w:rsidRPr="00707581">
        <w:rPr>
          <w:rFonts w:ascii="Arial" w:hAnsi="Arial" w:cs="Arial"/>
        </w:rPr>
        <w:t xml:space="preserve">Soft Landing </w:t>
      </w:r>
      <w:r w:rsidR="004D1BE8" w:rsidRPr="00707581">
        <w:rPr>
          <w:rFonts w:ascii="Arial" w:hAnsi="Arial" w:cs="Arial"/>
        </w:rPr>
        <w:t xml:space="preserve">strategy </w:t>
      </w:r>
      <w:r w:rsidRPr="00707581">
        <w:rPr>
          <w:rFonts w:ascii="Arial" w:hAnsi="Arial" w:cs="Arial"/>
        </w:rPr>
        <w:t xml:space="preserve">be </w:t>
      </w:r>
      <w:r w:rsidR="004D1BE8" w:rsidRPr="00707581">
        <w:rPr>
          <w:rFonts w:ascii="Arial" w:hAnsi="Arial" w:cs="Arial"/>
        </w:rPr>
        <w:t>defined in accordance to BSRIA principles and processes.</w:t>
      </w:r>
    </w:p>
    <w:p w:rsidR="00CC5D7B" w:rsidRPr="00707581" w:rsidRDefault="00DA6DA6" w:rsidP="00A60303">
      <w:pPr>
        <w:spacing w:before="100" w:beforeAutospacing="1" w:after="100" w:afterAutospacing="1" w:line="360" w:lineRule="auto"/>
        <w:rPr>
          <w:rFonts w:ascii="Arial" w:hAnsi="Arial" w:cs="Arial"/>
        </w:rPr>
      </w:pPr>
      <w:r w:rsidRPr="00707581">
        <w:rPr>
          <w:rFonts w:ascii="Arial" w:hAnsi="Arial" w:cs="Arial"/>
        </w:rPr>
        <w:t>The responsibility for the production, development and implementation of the BEP lies with th</w:t>
      </w:r>
      <w:r w:rsidR="00FF7DA4" w:rsidRPr="00707581">
        <w:rPr>
          <w:rFonts w:ascii="Arial" w:hAnsi="Arial" w:cs="Arial"/>
        </w:rPr>
        <w:t xml:space="preserve">e </w:t>
      </w:r>
      <w:r w:rsidR="004D05F6" w:rsidRPr="00707581">
        <w:rPr>
          <w:rFonts w:ascii="Arial" w:hAnsi="Arial" w:cs="Arial"/>
        </w:rPr>
        <w:t>Supplier</w:t>
      </w:r>
      <w:r w:rsidRPr="00707581">
        <w:rPr>
          <w:rFonts w:ascii="Arial" w:hAnsi="Arial" w:cs="Arial"/>
        </w:rPr>
        <w:t>.</w:t>
      </w:r>
      <w:r w:rsidR="005467C3" w:rsidRPr="00707581">
        <w:rPr>
          <w:rFonts w:ascii="Arial" w:hAnsi="Arial" w:cs="Arial"/>
        </w:rPr>
        <w:t xml:space="preserve"> </w:t>
      </w:r>
      <w:r w:rsidRPr="00707581">
        <w:rPr>
          <w:rFonts w:ascii="Arial" w:hAnsi="Arial" w:cs="Arial"/>
        </w:rPr>
        <w:t xml:space="preserve">The </w:t>
      </w:r>
      <w:r w:rsidR="004D05F6" w:rsidRPr="00707581">
        <w:rPr>
          <w:rFonts w:ascii="Arial" w:hAnsi="Arial" w:cs="Arial"/>
        </w:rPr>
        <w:t>Supplier</w:t>
      </w:r>
      <w:r w:rsidR="00197355" w:rsidRPr="00707581">
        <w:rPr>
          <w:rFonts w:ascii="Arial" w:hAnsi="Arial" w:cs="Arial"/>
        </w:rPr>
        <w:t xml:space="preserve"> </w:t>
      </w:r>
      <w:r w:rsidR="00FF7DA4" w:rsidRPr="00707581">
        <w:rPr>
          <w:rFonts w:ascii="Arial" w:hAnsi="Arial" w:cs="Arial"/>
        </w:rPr>
        <w:t>should ensure that the contents of this document</w:t>
      </w:r>
      <w:r w:rsidR="00BF5623" w:rsidRPr="00707581">
        <w:rPr>
          <w:rFonts w:ascii="Arial" w:hAnsi="Arial" w:cs="Arial"/>
        </w:rPr>
        <w:t>,</w:t>
      </w:r>
      <w:r w:rsidR="00FF7DA4" w:rsidRPr="00707581">
        <w:rPr>
          <w:rFonts w:ascii="Arial" w:hAnsi="Arial" w:cs="Arial"/>
        </w:rPr>
        <w:t xml:space="preserve"> and those documents </w:t>
      </w:r>
      <w:r w:rsidR="00BF5623" w:rsidRPr="00707581">
        <w:rPr>
          <w:rFonts w:ascii="Arial" w:hAnsi="Arial" w:cs="Arial"/>
        </w:rPr>
        <w:t>referenced within it</w:t>
      </w:r>
      <w:r w:rsidR="00FF7DA4" w:rsidRPr="00707581">
        <w:rPr>
          <w:rFonts w:ascii="Arial" w:hAnsi="Arial" w:cs="Arial"/>
        </w:rPr>
        <w:t xml:space="preserve">, are shared with </w:t>
      </w:r>
      <w:r w:rsidR="00CB5BA5">
        <w:rPr>
          <w:rFonts w:ascii="Arial" w:hAnsi="Arial" w:cs="Arial"/>
        </w:rPr>
        <w:t>their</w:t>
      </w:r>
      <w:r w:rsidR="00FF7DA4" w:rsidRPr="00707581">
        <w:rPr>
          <w:rFonts w:ascii="Arial" w:hAnsi="Arial" w:cs="Arial"/>
        </w:rPr>
        <w:t xml:space="preserve"> supply chain, </w:t>
      </w:r>
      <w:r w:rsidR="00BF5623" w:rsidRPr="00707581">
        <w:rPr>
          <w:rFonts w:ascii="Arial" w:hAnsi="Arial" w:cs="Arial"/>
        </w:rPr>
        <w:t>in order to enable</w:t>
      </w:r>
      <w:r w:rsidR="00FF7DA4" w:rsidRPr="00707581">
        <w:rPr>
          <w:rFonts w:ascii="Arial" w:hAnsi="Arial" w:cs="Arial"/>
        </w:rPr>
        <w:t xml:space="preserve"> all parties </w:t>
      </w:r>
      <w:r w:rsidR="00BF5623" w:rsidRPr="00707581">
        <w:rPr>
          <w:rFonts w:ascii="Arial" w:hAnsi="Arial" w:cs="Arial"/>
        </w:rPr>
        <w:t>to</w:t>
      </w:r>
      <w:r w:rsidR="00FF7DA4" w:rsidRPr="00707581">
        <w:rPr>
          <w:rFonts w:ascii="Arial" w:hAnsi="Arial" w:cs="Arial"/>
        </w:rPr>
        <w:t xml:space="preserve"> </w:t>
      </w:r>
      <w:r w:rsidR="00BF5623" w:rsidRPr="00707581">
        <w:rPr>
          <w:rFonts w:ascii="Arial" w:hAnsi="Arial" w:cs="Arial"/>
        </w:rPr>
        <w:t>meet these</w:t>
      </w:r>
      <w:r w:rsidR="00FF7DA4" w:rsidRPr="00707581">
        <w:rPr>
          <w:rFonts w:ascii="Arial" w:hAnsi="Arial" w:cs="Arial"/>
        </w:rPr>
        <w:t xml:space="preserve"> </w:t>
      </w:r>
      <w:r w:rsidR="00BF5623" w:rsidRPr="00707581">
        <w:rPr>
          <w:rFonts w:ascii="Arial" w:hAnsi="Arial" w:cs="Arial"/>
        </w:rPr>
        <w:t>requirements</w:t>
      </w:r>
      <w:r w:rsidR="00FF7DA4" w:rsidRPr="00707581">
        <w:rPr>
          <w:rFonts w:ascii="Arial" w:hAnsi="Arial" w:cs="Arial"/>
        </w:rPr>
        <w:t>.</w:t>
      </w:r>
    </w:p>
    <w:p w:rsidR="006E3B1F" w:rsidRPr="00707581" w:rsidRDefault="00707581" w:rsidP="00A60303">
      <w:pPr>
        <w:spacing w:before="100" w:beforeAutospacing="1" w:after="100" w:afterAutospacing="1" w:line="360" w:lineRule="auto"/>
        <w:rPr>
          <w:rFonts w:ascii="Arial" w:hAnsi="Arial" w:cs="Arial"/>
        </w:rPr>
      </w:pPr>
      <w:r w:rsidRPr="00707581">
        <w:rPr>
          <w:rFonts w:ascii="Arial" w:eastAsia="Times New Roman" w:hAnsi="Arial" w:cs="Arial"/>
          <w:lang w:eastAsia="zh-CN"/>
        </w:rPr>
        <w:t>The</w:t>
      </w:r>
      <w:r w:rsidR="006622B1" w:rsidRPr="00707581">
        <w:rPr>
          <w:rFonts w:ascii="Arial" w:hAnsi="Arial" w:cs="Arial"/>
        </w:rPr>
        <w:t xml:space="preserve"> </w:t>
      </w:r>
      <w:r w:rsidR="004D05F6" w:rsidRPr="00707581">
        <w:rPr>
          <w:rFonts w:ascii="Arial" w:hAnsi="Arial" w:cs="Arial"/>
        </w:rPr>
        <w:t>Supplier</w:t>
      </w:r>
      <w:r w:rsidR="006622B1" w:rsidRPr="00707581">
        <w:rPr>
          <w:rFonts w:ascii="Arial" w:hAnsi="Arial" w:cs="Arial"/>
        </w:rPr>
        <w:t xml:space="preserve"> should include </w:t>
      </w:r>
      <w:r w:rsidR="00197355" w:rsidRPr="00707581">
        <w:rPr>
          <w:rFonts w:ascii="Arial" w:hAnsi="Arial" w:cs="Arial"/>
        </w:rPr>
        <w:t xml:space="preserve">a comprehensive, initial </w:t>
      </w:r>
      <w:r w:rsidR="0038567C" w:rsidRPr="00707581">
        <w:rPr>
          <w:rFonts w:ascii="Arial" w:hAnsi="Arial" w:cs="Arial"/>
        </w:rPr>
        <w:t xml:space="preserve">Pre Contract </w:t>
      </w:r>
      <w:r w:rsidR="006622B1" w:rsidRPr="00707581">
        <w:rPr>
          <w:rFonts w:ascii="Arial" w:hAnsi="Arial" w:cs="Arial"/>
        </w:rPr>
        <w:t>BEP</w:t>
      </w:r>
      <w:r w:rsidR="005063B9" w:rsidRPr="00707581">
        <w:rPr>
          <w:rFonts w:ascii="Arial" w:hAnsi="Arial" w:cs="Arial"/>
        </w:rPr>
        <w:t xml:space="preserve"> with </w:t>
      </w:r>
      <w:r w:rsidR="00CB5BA5">
        <w:rPr>
          <w:rFonts w:ascii="Arial" w:hAnsi="Arial" w:cs="Arial"/>
        </w:rPr>
        <w:t>their</w:t>
      </w:r>
      <w:r w:rsidR="005063B9" w:rsidRPr="00707581">
        <w:rPr>
          <w:rFonts w:ascii="Arial" w:hAnsi="Arial" w:cs="Arial"/>
        </w:rPr>
        <w:t xml:space="preserve"> Bid Response</w:t>
      </w:r>
      <w:r w:rsidR="006622B1" w:rsidRPr="00707581">
        <w:rPr>
          <w:rFonts w:ascii="Arial" w:hAnsi="Arial" w:cs="Arial"/>
        </w:rPr>
        <w:t xml:space="preserve"> </w:t>
      </w:r>
      <w:r w:rsidR="001774C0" w:rsidRPr="00707581">
        <w:rPr>
          <w:rFonts w:ascii="Arial" w:hAnsi="Arial" w:cs="Arial"/>
        </w:rPr>
        <w:t>to demonstrate</w:t>
      </w:r>
      <w:r w:rsidR="00484370" w:rsidRPr="00707581">
        <w:rPr>
          <w:rFonts w:ascii="Arial" w:hAnsi="Arial" w:cs="Arial"/>
        </w:rPr>
        <w:t xml:space="preserve"> </w:t>
      </w:r>
      <w:r w:rsidR="00CB5BA5">
        <w:rPr>
          <w:rFonts w:ascii="Arial" w:hAnsi="Arial" w:cs="Arial"/>
        </w:rPr>
        <w:t>their</w:t>
      </w:r>
      <w:r w:rsidR="001A10E0" w:rsidRPr="00707581">
        <w:rPr>
          <w:rFonts w:ascii="Arial" w:hAnsi="Arial" w:cs="Arial"/>
        </w:rPr>
        <w:t xml:space="preserve"> </w:t>
      </w:r>
      <w:r w:rsidR="00484370" w:rsidRPr="00707581">
        <w:rPr>
          <w:rFonts w:ascii="Arial" w:hAnsi="Arial" w:cs="Arial"/>
        </w:rPr>
        <w:t xml:space="preserve">proposed approach, capability, capacity and competence to meet the </w:t>
      </w:r>
      <w:r w:rsidR="00CB5BA5">
        <w:rPr>
          <w:rFonts w:ascii="Arial" w:hAnsi="Arial" w:cs="Arial"/>
        </w:rPr>
        <w:t>CIR</w:t>
      </w:r>
      <w:r w:rsidR="00484370" w:rsidRPr="00707581">
        <w:rPr>
          <w:rFonts w:ascii="Arial" w:hAnsi="Arial" w:cs="Arial"/>
        </w:rPr>
        <w:t>s</w:t>
      </w:r>
      <w:r w:rsidR="006622B1" w:rsidRPr="00707581">
        <w:rPr>
          <w:rFonts w:ascii="Arial" w:hAnsi="Arial" w:cs="Arial"/>
        </w:rPr>
        <w:t>.</w:t>
      </w:r>
    </w:p>
    <w:p w:rsidR="00CB0821" w:rsidRPr="00E11725" w:rsidRDefault="006622B1" w:rsidP="007C149D">
      <w:pPr>
        <w:spacing w:line="360" w:lineRule="auto"/>
        <w:jc w:val="both"/>
        <w:rPr>
          <w:rFonts w:ascii="Arial" w:hAnsi="Arial" w:cs="Arial"/>
          <w:sz w:val="20"/>
          <w:szCs w:val="20"/>
        </w:rPr>
      </w:pPr>
      <w:r w:rsidRPr="00E11725">
        <w:rPr>
          <w:rFonts w:ascii="Arial" w:hAnsi="Arial" w:cs="Arial"/>
        </w:rPr>
        <w:t>In addition to</w:t>
      </w:r>
      <w:r w:rsidR="00F13345" w:rsidRPr="00E11725">
        <w:rPr>
          <w:rFonts w:ascii="Arial" w:hAnsi="Arial" w:cs="Arial"/>
        </w:rPr>
        <w:t xml:space="preserve"> </w:t>
      </w:r>
      <w:r w:rsidRPr="00E11725">
        <w:rPr>
          <w:rFonts w:ascii="Arial" w:hAnsi="Arial" w:cs="Arial"/>
        </w:rPr>
        <w:t xml:space="preserve">information requested as part of the tender process, </w:t>
      </w:r>
      <w:r w:rsidR="00170A46" w:rsidRPr="00E11725">
        <w:rPr>
          <w:rFonts w:ascii="Arial" w:hAnsi="Arial" w:cs="Arial"/>
        </w:rPr>
        <w:t>once agreed</w:t>
      </w:r>
      <w:r w:rsidR="00E11725" w:rsidRPr="00E11725">
        <w:rPr>
          <w:rFonts w:ascii="Arial" w:hAnsi="Arial" w:cs="Arial"/>
        </w:rPr>
        <w:t>,</w:t>
      </w:r>
      <w:r w:rsidR="00170A46" w:rsidRPr="00E11725">
        <w:rPr>
          <w:rFonts w:ascii="Arial" w:hAnsi="Arial" w:cs="Arial"/>
        </w:rPr>
        <w:t xml:space="preserve"> </w:t>
      </w:r>
      <w:r w:rsidR="00197355" w:rsidRPr="00E11725">
        <w:rPr>
          <w:rFonts w:ascii="Arial" w:hAnsi="Arial" w:cs="Arial"/>
        </w:rPr>
        <w:t>the</w:t>
      </w:r>
      <w:r w:rsidRPr="00E11725">
        <w:rPr>
          <w:rFonts w:ascii="Arial" w:hAnsi="Arial" w:cs="Arial"/>
        </w:rPr>
        <w:t xml:space="preserve"> </w:t>
      </w:r>
      <w:r w:rsidR="00170A46" w:rsidRPr="00E11725">
        <w:rPr>
          <w:rFonts w:ascii="Arial" w:hAnsi="Arial" w:cs="Arial"/>
        </w:rPr>
        <w:t xml:space="preserve">Post Contract </w:t>
      </w:r>
      <w:r w:rsidRPr="00E11725">
        <w:rPr>
          <w:rFonts w:ascii="Arial" w:hAnsi="Arial" w:cs="Arial"/>
        </w:rPr>
        <w:t>BEP wil</w:t>
      </w:r>
      <w:r w:rsidR="0038567C" w:rsidRPr="00E11725">
        <w:rPr>
          <w:rFonts w:ascii="Arial" w:hAnsi="Arial" w:cs="Arial"/>
        </w:rPr>
        <w:t>l include the following</w:t>
      </w:r>
      <w:r w:rsidR="00170A46" w:rsidRPr="00E11725">
        <w:rPr>
          <w:rFonts w:ascii="Arial" w:hAnsi="Arial" w:cs="Arial"/>
        </w:rPr>
        <w:t xml:space="preserve"> additional</w:t>
      </w:r>
      <w:r w:rsidR="0038567C" w:rsidRPr="00E11725">
        <w:rPr>
          <w:rFonts w:ascii="Arial" w:hAnsi="Arial" w:cs="Arial"/>
        </w:rPr>
        <w:t xml:space="preserve"> content</w:t>
      </w:r>
      <w:r w:rsidR="00170A46" w:rsidRPr="00E11725">
        <w:rPr>
          <w:rFonts w:ascii="Arial" w:hAnsi="Arial" w:cs="Arial"/>
        </w:rPr>
        <w:t xml:space="preserve"> over and above the requirements of the </w:t>
      </w:r>
      <w:r w:rsidR="00CB5BA5">
        <w:rPr>
          <w:rFonts w:ascii="Arial" w:hAnsi="Arial" w:cs="Arial"/>
        </w:rPr>
        <w:t>CIR</w:t>
      </w:r>
      <w:r w:rsidR="00170A46" w:rsidRPr="00E11725">
        <w:rPr>
          <w:rFonts w:ascii="Arial" w:hAnsi="Arial" w:cs="Arial"/>
        </w:rPr>
        <w:t>.</w:t>
      </w:r>
      <w:r w:rsidR="005467C3" w:rsidRPr="00E11725">
        <w:rPr>
          <w:rFonts w:ascii="Arial" w:hAnsi="Arial" w:cs="Arial"/>
        </w:rPr>
        <w:t xml:space="preserve"> </w:t>
      </w:r>
      <w:r w:rsidR="00484370" w:rsidRPr="00E11725">
        <w:rPr>
          <w:rFonts w:ascii="Arial" w:hAnsi="Arial" w:cs="Arial"/>
        </w:rPr>
        <w:t>This should convey inf</w:t>
      </w:r>
      <w:r w:rsidR="00A33BF7" w:rsidRPr="00E11725">
        <w:rPr>
          <w:rFonts w:ascii="Arial" w:hAnsi="Arial" w:cs="Arial"/>
        </w:rPr>
        <w:t>ormation management capability</w:t>
      </w:r>
      <w:r w:rsidR="00A40AB2" w:rsidRPr="00E11725">
        <w:rPr>
          <w:rFonts w:ascii="Arial" w:hAnsi="Arial" w:cs="Arial"/>
        </w:rPr>
        <w:t xml:space="preserve">: </w:t>
      </w:r>
      <w:r w:rsidR="00CB0821" w:rsidRPr="00E11725">
        <w:rPr>
          <w:rFonts w:ascii="Arial" w:hAnsi="Arial" w:cs="Arial"/>
        </w:rPr>
        <w:t>In addition to information requested as part of the tender process, the BEP will include the following content:</w:t>
      </w:r>
    </w:p>
    <w:p w:rsidR="00CB0821" w:rsidRPr="00E11725" w:rsidRDefault="00CB0821" w:rsidP="007C149D">
      <w:pPr>
        <w:spacing w:after="0" w:line="360" w:lineRule="auto"/>
        <w:ind w:left="714"/>
        <w:jc w:val="both"/>
        <w:rPr>
          <w:rFonts w:ascii="Arial" w:hAnsi="Arial" w:cs="Arial"/>
          <w:sz w:val="20"/>
          <w:szCs w:val="20"/>
        </w:rPr>
      </w:pPr>
    </w:p>
    <w:p w:rsidR="006622B1" w:rsidRPr="00E11725" w:rsidRDefault="00CB0821" w:rsidP="007C149D">
      <w:pPr>
        <w:pStyle w:val="NoSpacing"/>
        <w:numPr>
          <w:ilvl w:val="0"/>
          <w:numId w:val="35"/>
        </w:numPr>
        <w:spacing w:line="360" w:lineRule="auto"/>
        <w:rPr>
          <w:rFonts w:ascii="Arial" w:hAnsi="Arial" w:cs="Arial"/>
        </w:rPr>
      </w:pPr>
      <w:r w:rsidRPr="00E11725">
        <w:rPr>
          <w:rFonts w:ascii="Arial" w:hAnsi="Arial" w:cs="Arial"/>
        </w:rPr>
        <w:t xml:space="preserve">Project Implementation Plan.  This should convey information management capability </w:t>
      </w:r>
    </w:p>
    <w:p w:rsidR="006622B1" w:rsidRPr="00E11725" w:rsidRDefault="00E0539B" w:rsidP="007C149D">
      <w:pPr>
        <w:pStyle w:val="NoSpacing"/>
        <w:numPr>
          <w:ilvl w:val="0"/>
          <w:numId w:val="35"/>
        </w:numPr>
        <w:spacing w:line="360" w:lineRule="auto"/>
        <w:rPr>
          <w:rFonts w:ascii="Arial" w:hAnsi="Arial" w:cs="Arial"/>
        </w:rPr>
      </w:pPr>
      <w:r w:rsidRPr="00E11725">
        <w:rPr>
          <w:rFonts w:ascii="Arial" w:hAnsi="Arial" w:cs="Arial"/>
        </w:rPr>
        <w:t>P</w:t>
      </w:r>
      <w:r w:rsidR="006622B1" w:rsidRPr="00E11725">
        <w:rPr>
          <w:rFonts w:ascii="Arial" w:hAnsi="Arial" w:cs="Arial"/>
        </w:rPr>
        <w:t>roject goals for collaboration and information modelling;</w:t>
      </w:r>
    </w:p>
    <w:p w:rsidR="006622B1" w:rsidRPr="00E11725" w:rsidRDefault="00E0539B" w:rsidP="007C149D">
      <w:pPr>
        <w:pStyle w:val="NoSpacing"/>
        <w:numPr>
          <w:ilvl w:val="0"/>
          <w:numId w:val="35"/>
        </w:numPr>
        <w:spacing w:line="360" w:lineRule="auto"/>
        <w:rPr>
          <w:rFonts w:ascii="Arial" w:hAnsi="Arial" w:cs="Arial"/>
        </w:rPr>
      </w:pPr>
      <w:r w:rsidRPr="00E11725">
        <w:rPr>
          <w:rFonts w:ascii="Arial" w:hAnsi="Arial" w:cs="Arial"/>
        </w:rPr>
        <w:t>M</w:t>
      </w:r>
      <w:r w:rsidR="006622B1" w:rsidRPr="00E11725">
        <w:rPr>
          <w:rFonts w:ascii="Arial" w:hAnsi="Arial" w:cs="Arial"/>
        </w:rPr>
        <w:t>ajor project milestones consistent with the project programme; and</w:t>
      </w:r>
    </w:p>
    <w:p w:rsidR="003B5835" w:rsidRPr="00E11725" w:rsidRDefault="00E0539B" w:rsidP="007C149D">
      <w:pPr>
        <w:pStyle w:val="NoSpacing"/>
        <w:numPr>
          <w:ilvl w:val="0"/>
          <w:numId w:val="35"/>
        </w:numPr>
        <w:spacing w:line="360" w:lineRule="auto"/>
        <w:rPr>
          <w:rFonts w:ascii="Arial" w:hAnsi="Arial" w:cs="Arial"/>
        </w:rPr>
      </w:pPr>
      <w:r w:rsidRPr="00E11725">
        <w:rPr>
          <w:rFonts w:ascii="Arial" w:hAnsi="Arial" w:cs="Arial"/>
        </w:rPr>
        <w:t>P</w:t>
      </w:r>
      <w:r w:rsidR="006622B1" w:rsidRPr="00E11725">
        <w:rPr>
          <w:rFonts w:ascii="Arial" w:hAnsi="Arial" w:cs="Arial"/>
        </w:rPr>
        <w:t xml:space="preserve">roject Information Model </w:t>
      </w:r>
      <w:r w:rsidR="00170A46" w:rsidRPr="00E11725">
        <w:rPr>
          <w:rFonts w:ascii="Arial" w:hAnsi="Arial" w:cs="Arial"/>
        </w:rPr>
        <w:t>(PIM</w:t>
      </w:r>
      <w:r w:rsidR="001A10E0" w:rsidRPr="00E11725">
        <w:rPr>
          <w:rFonts w:ascii="Arial" w:hAnsi="Arial" w:cs="Arial"/>
        </w:rPr>
        <w:t xml:space="preserve">) </w:t>
      </w:r>
      <w:r w:rsidR="006622B1" w:rsidRPr="00E11725">
        <w:rPr>
          <w:rFonts w:ascii="Arial" w:hAnsi="Arial" w:cs="Arial"/>
        </w:rPr>
        <w:t>deliverable strategy</w:t>
      </w:r>
      <w:r w:rsidR="00E85422" w:rsidRPr="00E11725">
        <w:rPr>
          <w:rFonts w:ascii="Arial" w:hAnsi="Arial" w:cs="Arial"/>
        </w:rPr>
        <w:t>.</w:t>
      </w:r>
    </w:p>
    <w:p w:rsidR="003B5835" w:rsidRPr="00F02446" w:rsidRDefault="003B5835" w:rsidP="007C149D">
      <w:pPr>
        <w:pStyle w:val="NoSpacing"/>
        <w:spacing w:line="360" w:lineRule="auto"/>
        <w:rPr>
          <w:color w:val="FF0000"/>
        </w:rPr>
      </w:pPr>
    </w:p>
    <w:p w:rsidR="002417C9" w:rsidRPr="00E11725" w:rsidRDefault="006622B1" w:rsidP="002660DD">
      <w:pPr>
        <w:spacing w:line="360" w:lineRule="auto"/>
        <w:jc w:val="both"/>
        <w:rPr>
          <w:rFonts w:ascii="Arial" w:hAnsi="Arial" w:cs="Arial"/>
        </w:rPr>
      </w:pPr>
      <w:r w:rsidRPr="00E11725">
        <w:rPr>
          <w:rFonts w:ascii="Arial" w:hAnsi="Arial" w:cs="Arial"/>
        </w:rPr>
        <w:t>A compliant BEP will demonstrate how the requirements outlined</w:t>
      </w:r>
      <w:r w:rsidR="00176DC1" w:rsidRPr="00E11725">
        <w:rPr>
          <w:rFonts w:ascii="Arial" w:hAnsi="Arial" w:cs="Arial"/>
        </w:rPr>
        <w:t xml:space="preserve"> </w:t>
      </w:r>
      <w:r w:rsidRPr="00E11725">
        <w:rPr>
          <w:rFonts w:ascii="Arial" w:hAnsi="Arial" w:cs="Arial"/>
        </w:rPr>
        <w:t xml:space="preserve">in the </w:t>
      </w:r>
      <w:r w:rsidR="00CB5BA5">
        <w:rPr>
          <w:rFonts w:ascii="Arial" w:hAnsi="Arial" w:cs="Arial"/>
        </w:rPr>
        <w:t>CIR</w:t>
      </w:r>
      <w:r w:rsidRPr="00E11725">
        <w:rPr>
          <w:rFonts w:ascii="Arial" w:hAnsi="Arial" w:cs="Arial"/>
        </w:rPr>
        <w:t>s will be met</w:t>
      </w:r>
      <w:r w:rsidR="00484370" w:rsidRPr="00E11725">
        <w:rPr>
          <w:rFonts w:ascii="Arial" w:hAnsi="Arial" w:cs="Arial"/>
        </w:rPr>
        <w:t xml:space="preserve">; the </w:t>
      </w:r>
      <w:r w:rsidR="00CB5BA5">
        <w:rPr>
          <w:rFonts w:ascii="Arial" w:hAnsi="Arial" w:cs="Arial"/>
        </w:rPr>
        <w:t>CIR</w:t>
      </w:r>
      <w:r w:rsidR="00484370" w:rsidRPr="00E11725">
        <w:rPr>
          <w:rFonts w:ascii="Arial" w:hAnsi="Arial" w:cs="Arial"/>
        </w:rPr>
        <w:t xml:space="preserve">s will therefore be used as the basis to review the contents of the </w:t>
      </w:r>
      <w:r w:rsidR="004950E3" w:rsidRPr="00E11725">
        <w:rPr>
          <w:rFonts w:ascii="Arial" w:hAnsi="Arial" w:cs="Arial"/>
        </w:rPr>
        <w:t>Supplier</w:t>
      </w:r>
      <w:r w:rsidR="00484370" w:rsidRPr="00E11725">
        <w:rPr>
          <w:rFonts w:ascii="Arial" w:hAnsi="Arial" w:cs="Arial"/>
        </w:rPr>
        <w:t>’s BEP</w:t>
      </w:r>
      <w:r w:rsidR="002417C9" w:rsidRPr="00E11725">
        <w:rPr>
          <w:rFonts w:ascii="Arial" w:hAnsi="Arial" w:cs="Arial"/>
        </w:rPr>
        <w:t>.</w:t>
      </w:r>
      <w:r w:rsidR="00167DA8" w:rsidRPr="00E11725">
        <w:rPr>
          <w:rFonts w:ascii="Arial" w:hAnsi="Arial" w:cs="Arial"/>
        </w:rPr>
        <w:t xml:space="preserve"> Upon receipt of the pre-contract BEP any changes to necessary to align the </w:t>
      </w:r>
      <w:r w:rsidR="00CB5BA5">
        <w:rPr>
          <w:rFonts w:ascii="Arial" w:hAnsi="Arial" w:cs="Arial"/>
        </w:rPr>
        <w:t>CIR</w:t>
      </w:r>
      <w:r w:rsidR="00167DA8" w:rsidRPr="00E11725">
        <w:rPr>
          <w:rFonts w:ascii="Arial" w:hAnsi="Arial" w:cs="Arial"/>
        </w:rPr>
        <w:t xml:space="preserve"> will be made in collaboration with the supplier, as a response to the Pre-Contract BEP received with the supplier’s tender response.</w:t>
      </w:r>
    </w:p>
    <w:p w:rsidR="00167DA8" w:rsidRPr="00E11725" w:rsidRDefault="00167DA8" w:rsidP="002660DD">
      <w:pPr>
        <w:spacing w:line="360" w:lineRule="auto"/>
        <w:jc w:val="both"/>
        <w:rPr>
          <w:rFonts w:ascii="Arial" w:hAnsi="Arial" w:cs="Arial"/>
        </w:rPr>
      </w:pPr>
    </w:p>
    <w:p w:rsidR="002417C9" w:rsidRPr="00E11725" w:rsidRDefault="002417C9" w:rsidP="002660DD">
      <w:pPr>
        <w:spacing w:line="360" w:lineRule="auto"/>
        <w:jc w:val="both"/>
        <w:rPr>
          <w:rFonts w:ascii="Arial" w:hAnsi="Arial" w:cs="Arial"/>
        </w:rPr>
      </w:pPr>
      <w:r w:rsidRPr="00E11725">
        <w:rPr>
          <w:rFonts w:ascii="Arial" w:hAnsi="Arial" w:cs="Arial"/>
        </w:rPr>
        <w:t xml:space="preserve">The appointed </w:t>
      </w:r>
      <w:r w:rsidR="004D05F6" w:rsidRPr="00E11725">
        <w:rPr>
          <w:rFonts w:ascii="Arial" w:hAnsi="Arial" w:cs="Arial"/>
        </w:rPr>
        <w:t>Supplier</w:t>
      </w:r>
      <w:r w:rsidRPr="00E11725">
        <w:rPr>
          <w:rFonts w:ascii="Arial" w:hAnsi="Arial" w:cs="Arial"/>
        </w:rPr>
        <w:t xml:space="preserve"> wil</w:t>
      </w:r>
      <w:r w:rsidR="00E11725">
        <w:rPr>
          <w:rFonts w:ascii="Arial" w:hAnsi="Arial" w:cs="Arial"/>
        </w:rPr>
        <w:t xml:space="preserve">l be required to develop the BEP </w:t>
      </w:r>
      <w:r w:rsidRPr="00E11725">
        <w:rPr>
          <w:rFonts w:ascii="Arial" w:hAnsi="Arial" w:cs="Arial"/>
        </w:rPr>
        <w:t>o ensure:</w:t>
      </w:r>
    </w:p>
    <w:p w:rsidR="007F2602" w:rsidRPr="00E11725" w:rsidRDefault="002417C9" w:rsidP="002660DD">
      <w:pPr>
        <w:pStyle w:val="ListParagraph"/>
        <w:numPr>
          <w:ilvl w:val="0"/>
          <w:numId w:val="7"/>
        </w:numPr>
        <w:spacing w:line="360" w:lineRule="auto"/>
        <w:jc w:val="both"/>
        <w:rPr>
          <w:rFonts w:ascii="Arial" w:hAnsi="Arial" w:cs="Arial"/>
        </w:rPr>
      </w:pPr>
      <w:r w:rsidRPr="00E11725">
        <w:rPr>
          <w:rFonts w:ascii="Arial" w:hAnsi="Arial" w:cs="Arial"/>
        </w:rPr>
        <w:t>That all relevant parties have agreed and committed to the BEP;</w:t>
      </w:r>
    </w:p>
    <w:p w:rsidR="007F2602" w:rsidRPr="00E11725" w:rsidRDefault="002417C9" w:rsidP="002660DD">
      <w:pPr>
        <w:pStyle w:val="ListParagraph"/>
        <w:numPr>
          <w:ilvl w:val="0"/>
          <w:numId w:val="7"/>
        </w:numPr>
        <w:spacing w:line="360" w:lineRule="auto"/>
        <w:jc w:val="both"/>
        <w:rPr>
          <w:rFonts w:ascii="Arial" w:hAnsi="Arial" w:cs="Arial"/>
        </w:rPr>
      </w:pPr>
      <w:r w:rsidRPr="00E11725">
        <w:rPr>
          <w:rFonts w:ascii="Arial" w:hAnsi="Arial" w:cs="Arial"/>
        </w:rPr>
        <w:t xml:space="preserve">There is supply chain capability, capacity and competence to meet the </w:t>
      </w:r>
      <w:r w:rsidR="00CB5BA5">
        <w:rPr>
          <w:rFonts w:ascii="Arial" w:hAnsi="Arial" w:cs="Arial"/>
        </w:rPr>
        <w:t>CIR</w:t>
      </w:r>
      <w:r w:rsidRPr="00E11725">
        <w:rPr>
          <w:rFonts w:ascii="Arial" w:hAnsi="Arial" w:cs="Arial"/>
        </w:rPr>
        <w:t>s;</w:t>
      </w:r>
    </w:p>
    <w:p w:rsidR="007F2602" w:rsidRPr="00E11725" w:rsidRDefault="002417C9" w:rsidP="002660DD">
      <w:pPr>
        <w:pStyle w:val="ListParagraph"/>
        <w:numPr>
          <w:ilvl w:val="0"/>
          <w:numId w:val="7"/>
        </w:numPr>
        <w:spacing w:line="360" w:lineRule="auto"/>
        <w:jc w:val="both"/>
        <w:rPr>
          <w:rFonts w:ascii="Arial" w:hAnsi="Arial" w:cs="Arial"/>
        </w:rPr>
      </w:pPr>
      <w:r w:rsidRPr="00E11725">
        <w:rPr>
          <w:rFonts w:ascii="Arial" w:hAnsi="Arial" w:cs="Arial"/>
        </w:rPr>
        <w:t>Information exchange can be achieved with plain language questions addressed;</w:t>
      </w:r>
    </w:p>
    <w:p w:rsidR="001C5CF7" w:rsidRPr="00E11725" w:rsidRDefault="002417C9" w:rsidP="002660DD">
      <w:pPr>
        <w:pStyle w:val="ListParagraph"/>
        <w:numPr>
          <w:ilvl w:val="0"/>
          <w:numId w:val="7"/>
        </w:numPr>
        <w:spacing w:line="360" w:lineRule="auto"/>
        <w:jc w:val="both"/>
        <w:rPr>
          <w:rFonts w:ascii="Arial" w:hAnsi="Arial" w:cs="Arial"/>
        </w:rPr>
      </w:pPr>
      <w:r w:rsidRPr="00E11725">
        <w:rPr>
          <w:rFonts w:ascii="Arial" w:hAnsi="Arial" w:cs="Arial"/>
        </w:rPr>
        <w:t>Efficiency is optimised with waste minimised</w:t>
      </w:r>
      <w:r w:rsidR="001A10E0" w:rsidRPr="00E11725">
        <w:rPr>
          <w:rFonts w:ascii="Arial" w:hAnsi="Arial" w:cs="Arial"/>
        </w:rPr>
        <w:t>.</w:t>
      </w:r>
    </w:p>
    <w:p w:rsidR="00CC5D7B" w:rsidRPr="00F02446" w:rsidRDefault="00CC5D7B" w:rsidP="003B5835">
      <w:pPr>
        <w:pStyle w:val="NoSpacing"/>
        <w:rPr>
          <w:color w:val="FF0000"/>
        </w:rPr>
      </w:pPr>
    </w:p>
    <w:p w:rsidR="00A40AB2" w:rsidRPr="00E11725" w:rsidRDefault="00736966" w:rsidP="003B5835">
      <w:pPr>
        <w:spacing w:line="360" w:lineRule="auto"/>
        <w:rPr>
          <w:rFonts w:ascii="Arial" w:hAnsi="Arial" w:cs="Arial"/>
        </w:rPr>
      </w:pPr>
      <w:r w:rsidRPr="00E11725">
        <w:rPr>
          <w:rFonts w:ascii="Arial" w:hAnsi="Arial" w:cs="Arial"/>
        </w:rPr>
        <w:t>Note</w:t>
      </w:r>
      <w:r w:rsidR="00E0539B" w:rsidRPr="00E11725">
        <w:rPr>
          <w:rFonts w:ascii="Arial" w:hAnsi="Arial" w:cs="Arial"/>
        </w:rPr>
        <w:t>:</w:t>
      </w:r>
      <w:r w:rsidR="005467C3" w:rsidRPr="00E11725">
        <w:rPr>
          <w:rFonts w:ascii="Arial" w:hAnsi="Arial" w:cs="Arial"/>
        </w:rPr>
        <w:t xml:space="preserve"> </w:t>
      </w:r>
      <w:r w:rsidR="001A10E0" w:rsidRPr="00E11725">
        <w:rPr>
          <w:rFonts w:ascii="Arial" w:hAnsi="Arial" w:cs="Arial"/>
        </w:rPr>
        <w:t>A</w:t>
      </w:r>
      <w:r w:rsidR="00231FE4" w:rsidRPr="00E11725">
        <w:rPr>
          <w:rFonts w:ascii="Arial" w:hAnsi="Arial" w:cs="Arial"/>
        </w:rPr>
        <w:t xml:space="preserve">s the BEP develops through the lifecycle of the project the supplier should demonstrate how </w:t>
      </w:r>
      <w:r w:rsidR="001A10E0" w:rsidRPr="00E11725">
        <w:rPr>
          <w:rFonts w:ascii="Arial" w:hAnsi="Arial" w:cs="Arial"/>
        </w:rPr>
        <w:t>the</w:t>
      </w:r>
      <w:r w:rsidR="00231FE4" w:rsidRPr="00E11725">
        <w:rPr>
          <w:rFonts w:ascii="Arial" w:hAnsi="Arial" w:cs="Arial"/>
        </w:rPr>
        <w:t xml:space="preserve"> </w:t>
      </w:r>
      <w:r w:rsidR="001A10E0" w:rsidRPr="00E11725">
        <w:rPr>
          <w:rFonts w:ascii="Arial" w:hAnsi="Arial" w:cs="Arial"/>
        </w:rPr>
        <w:t xml:space="preserve">selection of </w:t>
      </w:r>
      <w:r w:rsidR="00231FE4" w:rsidRPr="00E11725">
        <w:rPr>
          <w:rFonts w:ascii="Arial" w:hAnsi="Arial" w:cs="Arial"/>
        </w:rPr>
        <w:t>further sub</w:t>
      </w:r>
      <w:r w:rsidR="0038567C" w:rsidRPr="00E11725">
        <w:rPr>
          <w:rFonts w:ascii="Arial" w:hAnsi="Arial" w:cs="Arial"/>
        </w:rPr>
        <w:t>-</w:t>
      </w:r>
      <w:r w:rsidR="00231FE4" w:rsidRPr="00E11725">
        <w:rPr>
          <w:rFonts w:ascii="Arial" w:hAnsi="Arial" w:cs="Arial"/>
        </w:rPr>
        <w:t xml:space="preserve">suppliers </w:t>
      </w:r>
      <w:r w:rsidR="001A10E0" w:rsidRPr="00E11725">
        <w:rPr>
          <w:rFonts w:ascii="Arial" w:hAnsi="Arial" w:cs="Arial"/>
        </w:rPr>
        <w:t>and</w:t>
      </w:r>
      <w:r w:rsidR="00231FE4" w:rsidRPr="00E11725">
        <w:rPr>
          <w:rFonts w:ascii="Arial" w:hAnsi="Arial" w:cs="Arial"/>
        </w:rPr>
        <w:t>/</w:t>
      </w:r>
      <w:r w:rsidR="001A10E0" w:rsidRPr="00E11725">
        <w:rPr>
          <w:rFonts w:ascii="Arial" w:hAnsi="Arial" w:cs="Arial"/>
        </w:rPr>
        <w:t>or</w:t>
      </w:r>
      <w:r w:rsidR="00231FE4" w:rsidRPr="00E11725">
        <w:rPr>
          <w:rFonts w:ascii="Arial" w:hAnsi="Arial" w:cs="Arial"/>
        </w:rPr>
        <w:t xml:space="preserve"> </w:t>
      </w:r>
      <w:r w:rsidR="0038567C" w:rsidRPr="00E11725">
        <w:rPr>
          <w:rFonts w:ascii="Arial" w:hAnsi="Arial" w:cs="Arial"/>
        </w:rPr>
        <w:t>specialists is to be</w:t>
      </w:r>
      <w:r w:rsidR="00465299" w:rsidRPr="00E11725">
        <w:rPr>
          <w:rFonts w:ascii="Arial" w:hAnsi="Arial" w:cs="Arial"/>
        </w:rPr>
        <w:t xml:space="preserve"> undertaken</w:t>
      </w:r>
      <w:r w:rsidR="00231FE4" w:rsidRPr="00E11725">
        <w:rPr>
          <w:rFonts w:ascii="Arial" w:hAnsi="Arial" w:cs="Arial"/>
        </w:rPr>
        <w:t xml:space="preserve"> and the process for assessing the</w:t>
      </w:r>
      <w:r w:rsidRPr="00E11725">
        <w:rPr>
          <w:rFonts w:ascii="Arial" w:hAnsi="Arial" w:cs="Arial"/>
        </w:rPr>
        <w:t xml:space="preserve"> capability, capacity and competence of the </w:t>
      </w:r>
      <w:r w:rsidR="004950E3" w:rsidRPr="00E11725">
        <w:rPr>
          <w:rFonts w:ascii="Arial" w:hAnsi="Arial" w:cs="Arial"/>
        </w:rPr>
        <w:t>Supplier</w:t>
      </w:r>
      <w:r w:rsidRPr="00E11725">
        <w:rPr>
          <w:rFonts w:ascii="Arial" w:hAnsi="Arial" w:cs="Arial"/>
        </w:rPr>
        <w:t>’s supply chain.</w:t>
      </w:r>
      <w:r w:rsidR="005467C3" w:rsidRPr="00E11725">
        <w:rPr>
          <w:rFonts w:ascii="Arial" w:hAnsi="Arial" w:cs="Arial"/>
        </w:rPr>
        <w:t xml:space="preserve"> </w:t>
      </w:r>
      <w:r w:rsidR="007C0964" w:rsidRPr="00E11725">
        <w:rPr>
          <w:rFonts w:ascii="Arial" w:hAnsi="Arial" w:cs="Arial"/>
        </w:rPr>
        <w:t>Members of the supply chain should be detailed in the BEP as they are appointed to the project.</w:t>
      </w:r>
    </w:p>
    <w:p w:rsidR="003B5835" w:rsidRPr="00201C9A" w:rsidRDefault="00B423E6" w:rsidP="00A60303">
      <w:pPr>
        <w:autoSpaceDE w:val="0"/>
        <w:autoSpaceDN w:val="0"/>
        <w:adjustRightInd w:val="0"/>
        <w:spacing w:after="0" w:line="360" w:lineRule="auto"/>
        <w:rPr>
          <w:rFonts w:ascii="Arial" w:hAnsi="Arial" w:cs="Arial"/>
        </w:rPr>
      </w:pPr>
      <w:r w:rsidRPr="00201C9A">
        <w:rPr>
          <w:rFonts w:ascii="Arial" w:hAnsi="Arial" w:cs="Arial"/>
        </w:rPr>
        <w:t xml:space="preserve">Reference is made through the </w:t>
      </w:r>
      <w:r w:rsidR="00CB5BA5">
        <w:rPr>
          <w:rFonts w:ascii="Arial" w:hAnsi="Arial" w:cs="Arial"/>
        </w:rPr>
        <w:t>CIR</w:t>
      </w:r>
      <w:r w:rsidRPr="00201C9A">
        <w:rPr>
          <w:rFonts w:ascii="Arial" w:hAnsi="Arial" w:cs="Arial"/>
        </w:rPr>
        <w:t>s to the Project Information Model (PIM</w:t>
      </w:r>
      <w:r w:rsidR="00131175" w:rsidRPr="00201C9A">
        <w:rPr>
          <w:rFonts w:ascii="Arial" w:hAnsi="Arial" w:cs="Arial"/>
        </w:rPr>
        <w:t>)</w:t>
      </w:r>
      <w:r w:rsidRPr="00201C9A">
        <w:rPr>
          <w:rFonts w:ascii="Arial" w:hAnsi="Arial" w:cs="Arial"/>
        </w:rPr>
        <w:t>.</w:t>
      </w:r>
      <w:r w:rsidR="005467C3" w:rsidRPr="00201C9A">
        <w:rPr>
          <w:rFonts w:ascii="Arial" w:hAnsi="Arial" w:cs="Arial"/>
        </w:rPr>
        <w:t xml:space="preserve"> </w:t>
      </w:r>
      <w:r w:rsidRPr="00201C9A">
        <w:rPr>
          <w:rFonts w:ascii="Arial" w:hAnsi="Arial" w:cs="Arial"/>
        </w:rPr>
        <w:t>For clarity t</w:t>
      </w:r>
      <w:r w:rsidR="007F2602" w:rsidRPr="00201C9A">
        <w:rPr>
          <w:rFonts w:ascii="Arial" w:hAnsi="Arial" w:cs="Arial"/>
        </w:rPr>
        <w:t xml:space="preserve">he PIM is defined as </w:t>
      </w:r>
      <w:r w:rsidR="001C598E" w:rsidRPr="00201C9A">
        <w:rPr>
          <w:rFonts w:ascii="Arial" w:hAnsi="Arial" w:cs="Arial"/>
          <w:i/>
        </w:rPr>
        <w:t>Information model dev</w:t>
      </w:r>
      <w:r w:rsidR="001C5CF7" w:rsidRPr="00201C9A">
        <w:rPr>
          <w:rFonts w:ascii="Arial" w:hAnsi="Arial" w:cs="Arial"/>
          <w:i/>
        </w:rPr>
        <w:t xml:space="preserve">eloped during the design </w:t>
      </w:r>
      <w:r w:rsidR="001C598E" w:rsidRPr="00201C9A">
        <w:rPr>
          <w:rFonts w:ascii="Arial" w:hAnsi="Arial" w:cs="Arial"/>
          <w:i/>
        </w:rPr>
        <w:t>and production and construction phase of a project, consisting of documentation, non- graphical information and graphical information defining the delivered project</w:t>
      </w:r>
      <w:r w:rsidR="00201C9A" w:rsidRPr="00201C9A">
        <w:rPr>
          <w:rFonts w:ascii="Arial" w:hAnsi="Arial" w:cs="Arial"/>
        </w:rPr>
        <w:t>.</w:t>
      </w:r>
      <w:r w:rsidR="00201C9A">
        <w:rPr>
          <w:rFonts w:ascii="Arial" w:hAnsi="Arial" w:cs="Arial"/>
        </w:rPr>
        <w:t xml:space="preserve"> </w:t>
      </w:r>
      <w:r w:rsidR="00201C9A" w:rsidRPr="00201C9A">
        <w:rPr>
          <w:rFonts w:ascii="Arial" w:hAnsi="Arial" w:cs="Arial"/>
        </w:rPr>
        <w:t>The PIM will consist of information communicated through issue of model data (both graphical 3D and 2D), and non-graphical data, linked documents and information indexed through from other relational databases, (e.g. schedules, certificates etc.) and data.</w:t>
      </w:r>
      <w:r w:rsidR="00A40AB2" w:rsidRPr="00201C9A">
        <w:rPr>
          <w:rFonts w:ascii="Arial" w:hAnsi="Arial" w:cs="Arial"/>
        </w:rPr>
        <w:t xml:space="preserve"> </w:t>
      </w:r>
      <w:r w:rsidR="00B0373D">
        <w:rPr>
          <w:rFonts w:ascii="Arial" w:hAnsi="Arial" w:cs="Arial"/>
        </w:rPr>
        <w:t xml:space="preserve">PIM is defined by the superseded PAS 1192-2. In this phase of transition to BS EN ISO 19650, the </w:t>
      </w:r>
      <w:r w:rsidR="00CB5BA5">
        <w:rPr>
          <w:rFonts w:ascii="Arial" w:hAnsi="Arial" w:cs="Arial"/>
        </w:rPr>
        <w:t>Client</w:t>
      </w:r>
      <w:r w:rsidR="00B0373D">
        <w:rPr>
          <w:rFonts w:ascii="Arial" w:hAnsi="Arial" w:cs="Arial"/>
        </w:rPr>
        <w:t xml:space="preserve"> decided to use this definition to refer to the collection of graphical and non-graphical information collected by the designers throughout the design and construction phase. </w:t>
      </w:r>
    </w:p>
    <w:p w:rsidR="00CB0821" w:rsidRPr="00F02446" w:rsidRDefault="00CB0821" w:rsidP="00A60303">
      <w:pPr>
        <w:autoSpaceDE w:val="0"/>
        <w:autoSpaceDN w:val="0"/>
        <w:adjustRightInd w:val="0"/>
        <w:spacing w:after="0" w:line="360" w:lineRule="auto"/>
        <w:rPr>
          <w:rFonts w:ascii="Arial" w:hAnsi="Arial" w:cs="Arial"/>
          <w:color w:val="FF0000"/>
        </w:rPr>
      </w:pPr>
    </w:p>
    <w:p w:rsidR="001C598E" w:rsidRPr="00201C9A" w:rsidRDefault="001C598E" w:rsidP="00A60303">
      <w:pPr>
        <w:autoSpaceDE w:val="0"/>
        <w:autoSpaceDN w:val="0"/>
        <w:adjustRightInd w:val="0"/>
        <w:spacing w:after="0" w:line="360" w:lineRule="auto"/>
        <w:rPr>
          <w:rFonts w:ascii="Arial" w:hAnsi="Arial" w:cs="Arial"/>
        </w:rPr>
      </w:pPr>
      <w:r w:rsidRPr="00201C9A">
        <w:rPr>
          <w:rFonts w:ascii="Arial" w:hAnsi="Arial" w:cs="Arial"/>
        </w:rPr>
        <w:t xml:space="preserve">For clarity the </w:t>
      </w:r>
      <w:r w:rsidR="00CB5BA5">
        <w:rPr>
          <w:rFonts w:ascii="Arial" w:hAnsi="Arial" w:cs="Arial"/>
        </w:rPr>
        <w:t>Client</w:t>
      </w:r>
      <w:r w:rsidR="00A60303" w:rsidRPr="00201C9A">
        <w:rPr>
          <w:rFonts w:ascii="Arial" w:hAnsi="Arial" w:cs="Arial"/>
        </w:rPr>
        <w:t xml:space="preserve"> requires the supplier</w:t>
      </w:r>
      <w:r w:rsidRPr="00201C9A">
        <w:rPr>
          <w:rFonts w:ascii="Arial" w:hAnsi="Arial" w:cs="Arial"/>
        </w:rPr>
        <w:t xml:space="preserve"> to retain full control and be responsible for updating the PIM until the information has be accepted by the </w:t>
      </w:r>
      <w:r w:rsidR="00CB5BA5">
        <w:rPr>
          <w:rFonts w:ascii="Arial" w:hAnsi="Arial" w:cs="Arial"/>
        </w:rPr>
        <w:t>Client</w:t>
      </w:r>
      <w:r w:rsidRPr="00201C9A">
        <w:rPr>
          <w:rFonts w:ascii="Arial" w:hAnsi="Arial" w:cs="Arial"/>
        </w:rPr>
        <w:t xml:space="preserve"> as suitable for incorporation in the Asset Information Model (AIM). At </w:t>
      </w:r>
      <w:r w:rsidR="00A60303" w:rsidRPr="00201C9A">
        <w:rPr>
          <w:rFonts w:ascii="Arial" w:hAnsi="Arial" w:cs="Arial"/>
        </w:rPr>
        <w:t xml:space="preserve">this </w:t>
      </w:r>
      <w:r w:rsidRPr="00201C9A">
        <w:rPr>
          <w:rFonts w:ascii="Arial" w:hAnsi="Arial" w:cs="Arial"/>
        </w:rPr>
        <w:t xml:space="preserve">point of acceptance </w:t>
      </w:r>
      <w:r w:rsidR="00A60303" w:rsidRPr="00201C9A">
        <w:rPr>
          <w:rFonts w:ascii="Arial" w:hAnsi="Arial" w:cs="Arial"/>
        </w:rPr>
        <w:t xml:space="preserve">by the </w:t>
      </w:r>
      <w:r w:rsidR="00CB5BA5">
        <w:rPr>
          <w:rFonts w:ascii="Arial" w:hAnsi="Arial" w:cs="Arial"/>
        </w:rPr>
        <w:t>Client</w:t>
      </w:r>
      <w:r w:rsidR="002F2686" w:rsidRPr="00201C9A">
        <w:rPr>
          <w:rFonts w:ascii="Arial" w:hAnsi="Arial" w:cs="Arial"/>
        </w:rPr>
        <w:t xml:space="preserve"> </w:t>
      </w:r>
      <w:r w:rsidRPr="00201C9A">
        <w:rPr>
          <w:rFonts w:ascii="Arial" w:hAnsi="Arial" w:cs="Arial"/>
        </w:rPr>
        <w:t>of the information as suitable for inclusion into the AIM</w:t>
      </w:r>
      <w:r w:rsidR="002660DD" w:rsidRPr="00201C9A">
        <w:rPr>
          <w:rFonts w:ascii="Arial" w:hAnsi="Arial" w:cs="Arial"/>
        </w:rPr>
        <w:t>,</w:t>
      </w:r>
      <w:r w:rsidRPr="00201C9A">
        <w:rPr>
          <w:rFonts w:ascii="Arial" w:hAnsi="Arial" w:cs="Arial"/>
        </w:rPr>
        <w:t xml:space="preserve"> the responsibility for updating the</w:t>
      </w:r>
      <w:r w:rsidR="00A60303" w:rsidRPr="00201C9A">
        <w:rPr>
          <w:rFonts w:ascii="Arial" w:hAnsi="Arial" w:cs="Arial"/>
        </w:rPr>
        <w:t xml:space="preserve"> information contained in the</w:t>
      </w:r>
      <w:r w:rsidRPr="00201C9A">
        <w:rPr>
          <w:rFonts w:ascii="Arial" w:hAnsi="Arial" w:cs="Arial"/>
        </w:rPr>
        <w:t xml:space="preserve"> AIM </w:t>
      </w:r>
      <w:r w:rsidR="001C0E2F" w:rsidRPr="00201C9A">
        <w:rPr>
          <w:rFonts w:ascii="Arial" w:hAnsi="Arial" w:cs="Arial"/>
        </w:rPr>
        <w:t xml:space="preserve">(post project completion) </w:t>
      </w:r>
      <w:r w:rsidRPr="00201C9A">
        <w:rPr>
          <w:rFonts w:ascii="Arial" w:hAnsi="Arial" w:cs="Arial"/>
        </w:rPr>
        <w:t xml:space="preserve">passes to the </w:t>
      </w:r>
      <w:r w:rsidR="00CB5BA5">
        <w:rPr>
          <w:rFonts w:ascii="Arial" w:hAnsi="Arial" w:cs="Arial"/>
        </w:rPr>
        <w:t>Client</w:t>
      </w:r>
      <w:r w:rsidRPr="00201C9A">
        <w:rPr>
          <w:rFonts w:ascii="Arial" w:hAnsi="Arial" w:cs="Arial"/>
        </w:rPr>
        <w:t xml:space="preserve"> or </w:t>
      </w:r>
      <w:r w:rsidR="00CB5BA5">
        <w:rPr>
          <w:rFonts w:ascii="Arial" w:hAnsi="Arial" w:cs="Arial"/>
        </w:rPr>
        <w:t>their</w:t>
      </w:r>
      <w:r w:rsidRPr="00201C9A">
        <w:rPr>
          <w:rFonts w:ascii="Arial" w:hAnsi="Arial" w:cs="Arial"/>
        </w:rPr>
        <w:t xml:space="preserve"> nominated representatives. </w:t>
      </w:r>
    </w:p>
    <w:p w:rsidR="00231FE4" w:rsidRPr="00F02446" w:rsidRDefault="00231FE4" w:rsidP="006E3B1F">
      <w:pPr>
        <w:pStyle w:val="NoSpacing"/>
        <w:rPr>
          <w:color w:val="FF0000"/>
        </w:rPr>
      </w:pPr>
    </w:p>
    <w:p w:rsidR="00B423E6" w:rsidRPr="00201C9A" w:rsidRDefault="007F2602" w:rsidP="00A60303">
      <w:pPr>
        <w:autoSpaceDE w:val="0"/>
        <w:autoSpaceDN w:val="0"/>
        <w:adjustRightInd w:val="0"/>
        <w:spacing w:after="0" w:line="360" w:lineRule="auto"/>
        <w:rPr>
          <w:rFonts w:ascii="Arial" w:hAnsi="Arial" w:cs="Arial"/>
        </w:rPr>
      </w:pPr>
      <w:r w:rsidRPr="00201C9A">
        <w:rPr>
          <w:rFonts w:ascii="Arial" w:hAnsi="Arial" w:cs="Arial"/>
        </w:rPr>
        <w:t xml:space="preserve">Data drops represent information exchange points from </w:t>
      </w:r>
      <w:r w:rsidR="00B423E6" w:rsidRPr="00201C9A">
        <w:rPr>
          <w:rFonts w:ascii="Arial" w:hAnsi="Arial" w:cs="Arial"/>
        </w:rPr>
        <w:t xml:space="preserve">the </w:t>
      </w:r>
      <w:r w:rsidR="002A288F" w:rsidRPr="00201C9A">
        <w:rPr>
          <w:rFonts w:ascii="Arial" w:hAnsi="Arial" w:cs="Arial"/>
        </w:rPr>
        <w:t>s</w:t>
      </w:r>
      <w:r w:rsidR="004D05F6" w:rsidRPr="00201C9A">
        <w:rPr>
          <w:rFonts w:ascii="Arial" w:hAnsi="Arial" w:cs="Arial"/>
        </w:rPr>
        <w:t>upplier</w:t>
      </w:r>
      <w:r w:rsidR="004E048A" w:rsidRPr="00201C9A">
        <w:rPr>
          <w:rFonts w:ascii="Arial" w:hAnsi="Arial" w:cs="Arial"/>
        </w:rPr>
        <w:t>s</w:t>
      </w:r>
      <w:r w:rsidR="004D05F6" w:rsidRPr="00201C9A">
        <w:rPr>
          <w:rFonts w:ascii="Arial" w:hAnsi="Arial" w:cs="Arial"/>
        </w:rPr>
        <w:t xml:space="preserve"> </w:t>
      </w:r>
      <w:r w:rsidRPr="00201C9A">
        <w:rPr>
          <w:rFonts w:ascii="Arial" w:hAnsi="Arial" w:cs="Arial"/>
        </w:rPr>
        <w:t>and are set in order to</w:t>
      </w:r>
      <w:r w:rsidR="007C0964" w:rsidRPr="00201C9A">
        <w:rPr>
          <w:rFonts w:ascii="Arial" w:hAnsi="Arial" w:cs="Arial"/>
        </w:rPr>
        <w:t xml:space="preserve"> </w:t>
      </w:r>
      <w:r w:rsidRPr="00201C9A">
        <w:rPr>
          <w:rFonts w:ascii="Arial" w:hAnsi="Arial" w:cs="Arial"/>
        </w:rPr>
        <w:t xml:space="preserve">support key </w:t>
      </w:r>
      <w:r w:rsidR="00CB5BA5">
        <w:rPr>
          <w:rFonts w:ascii="Arial" w:hAnsi="Arial" w:cs="Arial"/>
        </w:rPr>
        <w:t>Client</w:t>
      </w:r>
      <w:r w:rsidR="006E3B1F" w:rsidRPr="00201C9A">
        <w:rPr>
          <w:rFonts w:ascii="Arial" w:hAnsi="Arial" w:cs="Arial"/>
        </w:rPr>
        <w:t xml:space="preserve"> </w:t>
      </w:r>
      <w:r w:rsidRPr="00201C9A">
        <w:rPr>
          <w:rFonts w:ascii="Arial" w:hAnsi="Arial" w:cs="Arial"/>
        </w:rPr>
        <w:t>decision stages and/or milestones in the project.</w:t>
      </w:r>
    </w:p>
    <w:p w:rsidR="00297C46" w:rsidRPr="009D67FF" w:rsidRDefault="007F2602" w:rsidP="00A60303">
      <w:pPr>
        <w:spacing w:line="360" w:lineRule="auto"/>
        <w:jc w:val="both"/>
        <w:rPr>
          <w:rFonts w:ascii="Arial" w:hAnsi="Arial" w:cs="Arial"/>
        </w:rPr>
      </w:pPr>
      <w:r w:rsidRPr="00201C9A">
        <w:rPr>
          <w:rFonts w:ascii="Arial" w:hAnsi="Arial" w:cs="Arial"/>
        </w:rPr>
        <w:t xml:space="preserve">The </w:t>
      </w:r>
      <w:r w:rsidR="004D05F6" w:rsidRPr="00201C9A">
        <w:rPr>
          <w:rFonts w:ascii="Arial" w:hAnsi="Arial" w:cs="Arial"/>
        </w:rPr>
        <w:t xml:space="preserve">Supplier </w:t>
      </w:r>
      <w:r w:rsidRPr="00201C9A">
        <w:rPr>
          <w:rFonts w:ascii="Arial" w:hAnsi="Arial" w:cs="Arial"/>
        </w:rPr>
        <w:t>will be require</w:t>
      </w:r>
      <w:r w:rsidR="001C5CF7" w:rsidRPr="00201C9A">
        <w:rPr>
          <w:rFonts w:ascii="Arial" w:hAnsi="Arial" w:cs="Arial"/>
        </w:rPr>
        <w:t xml:space="preserve">d to submit data to </w:t>
      </w:r>
      <w:r w:rsidRPr="00201C9A">
        <w:rPr>
          <w:rFonts w:ascii="Arial" w:hAnsi="Arial" w:cs="Arial"/>
        </w:rPr>
        <w:t xml:space="preserve">support </w:t>
      </w:r>
      <w:r w:rsidR="001C5CF7" w:rsidRPr="00201C9A">
        <w:rPr>
          <w:rFonts w:ascii="Arial" w:hAnsi="Arial" w:cs="Arial"/>
        </w:rPr>
        <w:t>the info</w:t>
      </w:r>
      <w:r w:rsidRPr="00201C9A">
        <w:rPr>
          <w:rFonts w:ascii="Arial" w:hAnsi="Arial" w:cs="Arial"/>
        </w:rPr>
        <w:t xml:space="preserve">rmation requirements and key activities set out in the data drops structure. Information change control procedures capturing changes to all data source (graphical and documents) should be detailed in the </w:t>
      </w:r>
      <w:r w:rsidR="00231FE4" w:rsidRPr="00201C9A">
        <w:rPr>
          <w:rFonts w:ascii="Arial" w:hAnsi="Arial" w:cs="Arial"/>
        </w:rPr>
        <w:t xml:space="preserve">suppliers </w:t>
      </w:r>
      <w:r w:rsidRPr="00201C9A">
        <w:rPr>
          <w:rFonts w:ascii="Arial" w:hAnsi="Arial" w:cs="Arial"/>
        </w:rPr>
        <w:t>BEP.</w:t>
      </w:r>
    </w:p>
    <w:p w:rsidR="00297C46" w:rsidRPr="009D67FF" w:rsidRDefault="00297C46" w:rsidP="00297C46">
      <w:pPr>
        <w:spacing w:line="360" w:lineRule="auto"/>
        <w:jc w:val="both"/>
        <w:rPr>
          <w:rFonts w:ascii="Arial" w:hAnsi="Arial" w:cs="Arial"/>
        </w:rPr>
      </w:pPr>
      <w:r w:rsidRPr="009D67FF">
        <w:rPr>
          <w:rFonts w:ascii="Arial" w:hAnsi="Arial" w:cs="Arial"/>
        </w:rPr>
        <w:t>The following standards and protocols are mandated for use on this project:</w:t>
      </w:r>
    </w:p>
    <w:p w:rsidR="00B0373D" w:rsidRPr="009D67FF" w:rsidRDefault="00B0373D" w:rsidP="00297C46">
      <w:pPr>
        <w:pStyle w:val="ListParagraph"/>
        <w:numPr>
          <w:ilvl w:val="0"/>
          <w:numId w:val="38"/>
        </w:numPr>
        <w:spacing w:line="360" w:lineRule="auto"/>
        <w:jc w:val="both"/>
        <w:rPr>
          <w:rFonts w:ascii="Arial" w:hAnsi="Arial" w:cs="Arial"/>
        </w:rPr>
      </w:pPr>
      <w:r w:rsidRPr="009D67FF">
        <w:rPr>
          <w:rFonts w:ascii="Arial" w:hAnsi="Arial" w:cs="Arial"/>
        </w:rPr>
        <w:t>PD 19650-0:2019</w:t>
      </w:r>
    </w:p>
    <w:p w:rsidR="00B0373D" w:rsidRPr="009D67FF" w:rsidRDefault="00297C46" w:rsidP="00297C46">
      <w:pPr>
        <w:pStyle w:val="ListParagraph"/>
        <w:numPr>
          <w:ilvl w:val="0"/>
          <w:numId w:val="38"/>
        </w:numPr>
        <w:spacing w:line="360" w:lineRule="auto"/>
        <w:jc w:val="both"/>
        <w:rPr>
          <w:rFonts w:ascii="Arial" w:hAnsi="Arial" w:cs="Arial"/>
        </w:rPr>
      </w:pPr>
      <w:r w:rsidRPr="009D67FF">
        <w:rPr>
          <w:rFonts w:ascii="Arial" w:hAnsi="Arial" w:cs="Arial"/>
        </w:rPr>
        <w:t>BS</w:t>
      </w:r>
      <w:r w:rsidR="00B0373D" w:rsidRPr="009D67FF">
        <w:rPr>
          <w:rFonts w:ascii="Arial" w:hAnsi="Arial" w:cs="Arial"/>
        </w:rPr>
        <w:t xml:space="preserve"> EN ISO 19650-1:2018 </w:t>
      </w:r>
    </w:p>
    <w:p w:rsidR="00B0373D" w:rsidRPr="009D67FF" w:rsidRDefault="00B0373D" w:rsidP="00297C46">
      <w:pPr>
        <w:pStyle w:val="ListParagraph"/>
        <w:numPr>
          <w:ilvl w:val="0"/>
          <w:numId w:val="38"/>
        </w:numPr>
        <w:spacing w:line="360" w:lineRule="auto"/>
        <w:jc w:val="both"/>
        <w:rPr>
          <w:rFonts w:ascii="Arial" w:hAnsi="Arial" w:cs="Arial"/>
        </w:rPr>
      </w:pPr>
      <w:r w:rsidRPr="009D67FF">
        <w:rPr>
          <w:rFonts w:ascii="Arial" w:hAnsi="Arial" w:cs="Arial"/>
        </w:rPr>
        <w:t>BS EN ISO 19650-2:2018</w:t>
      </w:r>
    </w:p>
    <w:p w:rsidR="00B0373D" w:rsidRPr="009D67FF" w:rsidRDefault="00297C46" w:rsidP="00297C46">
      <w:pPr>
        <w:pStyle w:val="ListParagraph"/>
        <w:numPr>
          <w:ilvl w:val="0"/>
          <w:numId w:val="38"/>
        </w:numPr>
        <w:spacing w:line="360" w:lineRule="auto"/>
        <w:jc w:val="both"/>
        <w:rPr>
          <w:rFonts w:ascii="Arial" w:hAnsi="Arial" w:cs="Arial"/>
        </w:rPr>
      </w:pPr>
      <w:r w:rsidRPr="009D67FF">
        <w:rPr>
          <w:rFonts w:ascii="Arial" w:hAnsi="Arial" w:cs="Arial"/>
        </w:rPr>
        <w:t>PAS</w:t>
      </w:r>
      <w:r w:rsidR="00B0373D" w:rsidRPr="009D67FF">
        <w:rPr>
          <w:rFonts w:ascii="Arial" w:hAnsi="Arial" w:cs="Arial"/>
        </w:rPr>
        <w:t xml:space="preserve"> </w:t>
      </w:r>
      <w:r w:rsidRPr="009D67FF">
        <w:rPr>
          <w:rFonts w:ascii="Arial" w:hAnsi="Arial" w:cs="Arial"/>
        </w:rPr>
        <w:t>1192-3:2014 (Asset information)</w:t>
      </w:r>
    </w:p>
    <w:p w:rsidR="00B0373D" w:rsidRPr="009D67FF" w:rsidRDefault="00297C46" w:rsidP="00FF12ED">
      <w:pPr>
        <w:pStyle w:val="ListParagraph"/>
        <w:numPr>
          <w:ilvl w:val="0"/>
          <w:numId w:val="38"/>
        </w:numPr>
        <w:spacing w:line="360" w:lineRule="auto"/>
        <w:jc w:val="both"/>
        <w:rPr>
          <w:rFonts w:ascii="Arial" w:hAnsi="Arial" w:cs="Arial"/>
        </w:rPr>
      </w:pPr>
      <w:r w:rsidRPr="009D67FF">
        <w:rPr>
          <w:rFonts w:ascii="Arial" w:hAnsi="Arial" w:cs="Arial"/>
        </w:rPr>
        <w:t>BS</w:t>
      </w:r>
      <w:r w:rsidR="00B0373D" w:rsidRPr="009D67FF">
        <w:rPr>
          <w:rFonts w:ascii="Arial" w:hAnsi="Arial" w:cs="Arial"/>
        </w:rPr>
        <w:t xml:space="preserve"> </w:t>
      </w:r>
      <w:r w:rsidRPr="009D67FF">
        <w:rPr>
          <w:rFonts w:ascii="Arial" w:hAnsi="Arial" w:cs="Arial"/>
        </w:rPr>
        <w:t>1192-4:2014 (COBie</w:t>
      </w:r>
      <w:r w:rsidR="00CB5BA5">
        <w:rPr>
          <w:rFonts w:ascii="Arial" w:hAnsi="Arial" w:cs="Arial"/>
        </w:rPr>
        <w:t>/CAFM</w:t>
      </w:r>
      <w:r w:rsidRPr="009D67FF">
        <w:rPr>
          <w:rFonts w:ascii="Arial" w:hAnsi="Arial" w:cs="Arial"/>
        </w:rPr>
        <w:t>)</w:t>
      </w:r>
    </w:p>
    <w:p w:rsidR="00B0373D" w:rsidRPr="009D67FF" w:rsidRDefault="00297C46" w:rsidP="00297C46">
      <w:pPr>
        <w:pStyle w:val="ListParagraph"/>
        <w:numPr>
          <w:ilvl w:val="0"/>
          <w:numId w:val="38"/>
        </w:numPr>
        <w:spacing w:line="360" w:lineRule="auto"/>
        <w:jc w:val="both"/>
        <w:rPr>
          <w:rFonts w:ascii="Arial" w:hAnsi="Arial" w:cs="Arial"/>
        </w:rPr>
      </w:pPr>
      <w:r w:rsidRPr="009D67FF">
        <w:rPr>
          <w:rFonts w:ascii="Arial" w:hAnsi="Arial" w:cs="Arial"/>
        </w:rPr>
        <w:t>PAS</w:t>
      </w:r>
      <w:r w:rsidR="00B0373D" w:rsidRPr="009D67FF">
        <w:rPr>
          <w:rFonts w:ascii="Arial" w:hAnsi="Arial" w:cs="Arial"/>
        </w:rPr>
        <w:t xml:space="preserve"> </w:t>
      </w:r>
      <w:r w:rsidRPr="009D67FF">
        <w:rPr>
          <w:rFonts w:ascii="Arial" w:hAnsi="Arial" w:cs="Arial"/>
        </w:rPr>
        <w:t>1192-5:2015 (Information security)</w:t>
      </w:r>
    </w:p>
    <w:p w:rsidR="00B0373D" w:rsidRPr="009D67FF" w:rsidRDefault="00297C46" w:rsidP="00FF12ED">
      <w:pPr>
        <w:pStyle w:val="ListParagraph"/>
        <w:numPr>
          <w:ilvl w:val="0"/>
          <w:numId w:val="38"/>
        </w:numPr>
        <w:spacing w:line="360" w:lineRule="auto"/>
        <w:jc w:val="both"/>
        <w:rPr>
          <w:rFonts w:ascii="Arial" w:hAnsi="Arial" w:cs="Arial"/>
        </w:rPr>
      </w:pPr>
      <w:r w:rsidRPr="009D67FF">
        <w:rPr>
          <w:rFonts w:ascii="Arial" w:hAnsi="Arial" w:cs="Arial"/>
        </w:rPr>
        <w:t>CIC BIM Protocol</w:t>
      </w:r>
    </w:p>
    <w:p w:rsidR="00297C46" w:rsidRDefault="00297C46" w:rsidP="00FF12ED">
      <w:pPr>
        <w:pStyle w:val="ListParagraph"/>
        <w:numPr>
          <w:ilvl w:val="0"/>
          <w:numId w:val="38"/>
        </w:numPr>
        <w:spacing w:line="360" w:lineRule="auto"/>
        <w:jc w:val="both"/>
        <w:rPr>
          <w:rFonts w:ascii="Arial" w:hAnsi="Arial" w:cs="Arial"/>
        </w:rPr>
      </w:pPr>
      <w:r w:rsidRPr="009D67FF">
        <w:rPr>
          <w:rFonts w:ascii="Arial" w:hAnsi="Arial" w:cs="Arial"/>
        </w:rPr>
        <w:t>CIC Role of the Information Manager</w:t>
      </w:r>
    </w:p>
    <w:p w:rsidR="00A05C6A" w:rsidRPr="009D67FF" w:rsidRDefault="00A05C6A" w:rsidP="00FF12ED">
      <w:pPr>
        <w:pStyle w:val="ListParagraph"/>
        <w:numPr>
          <w:ilvl w:val="0"/>
          <w:numId w:val="38"/>
        </w:numPr>
        <w:spacing w:line="360" w:lineRule="auto"/>
        <w:jc w:val="both"/>
        <w:rPr>
          <w:rFonts w:ascii="Arial" w:hAnsi="Arial" w:cs="Arial"/>
        </w:rPr>
      </w:pPr>
      <w:r>
        <w:rPr>
          <w:rFonts w:ascii="Arial" w:hAnsi="Arial" w:cs="Arial"/>
        </w:rPr>
        <w:t>BIM Level 2</w:t>
      </w:r>
    </w:p>
    <w:p w:rsidR="00297C46" w:rsidRPr="009D67FF" w:rsidRDefault="00297C46" w:rsidP="00297C46">
      <w:pPr>
        <w:spacing w:line="360" w:lineRule="auto"/>
        <w:jc w:val="both"/>
        <w:rPr>
          <w:rFonts w:ascii="Arial" w:hAnsi="Arial" w:cs="Arial"/>
        </w:rPr>
      </w:pPr>
      <w:r w:rsidRPr="009D67FF">
        <w:rPr>
          <w:rFonts w:ascii="Arial" w:hAnsi="Arial" w:cs="Arial"/>
        </w:rPr>
        <w:t>The following classification systems are mandated for use on this project:</w:t>
      </w:r>
    </w:p>
    <w:p w:rsidR="009D67FF" w:rsidRDefault="00297C46" w:rsidP="00297C46">
      <w:pPr>
        <w:pStyle w:val="ListParagraph"/>
        <w:numPr>
          <w:ilvl w:val="0"/>
          <w:numId w:val="38"/>
        </w:numPr>
        <w:spacing w:line="360" w:lineRule="auto"/>
        <w:jc w:val="both"/>
        <w:rPr>
          <w:rFonts w:ascii="Arial" w:hAnsi="Arial" w:cs="Arial"/>
        </w:rPr>
      </w:pPr>
      <w:r w:rsidRPr="009D67FF">
        <w:rPr>
          <w:rFonts w:ascii="Arial" w:hAnsi="Arial" w:cs="Arial"/>
        </w:rPr>
        <w:t>Uniclass 2015</w:t>
      </w:r>
    </w:p>
    <w:p w:rsidR="009D67FF" w:rsidRDefault="00297C46" w:rsidP="00FF12ED">
      <w:pPr>
        <w:pStyle w:val="ListParagraph"/>
        <w:numPr>
          <w:ilvl w:val="0"/>
          <w:numId w:val="38"/>
        </w:numPr>
        <w:spacing w:line="360" w:lineRule="auto"/>
        <w:jc w:val="both"/>
        <w:rPr>
          <w:rFonts w:ascii="Arial" w:hAnsi="Arial" w:cs="Arial"/>
        </w:rPr>
      </w:pPr>
      <w:r w:rsidRPr="009D67FF">
        <w:rPr>
          <w:rFonts w:ascii="Arial" w:hAnsi="Arial" w:cs="Arial"/>
        </w:rPr>
        <w:t>NRM 1</w:t>
      </w:r>
    </w:p>
    <w:p w:rsidR="009D67FF" w:rsidRDefault="00297C46" w:rsidP="00FF12ED">
      <w:pPr>
        <w:pStyle w:val="ListParagraph"/>
        <w:numPr>
          <w:ilvl w:val="0"/>
          <w:numId w:val="38"/>
        </w:numPr>
        <w:spacing w:line="360" w:lineRule="auto"/>
        <w:jc w:val="both"/>
        <w:rPr>
          <w:rFonts w:ascii="Arial" w:hAnsi="Arial" w:cs="Arial"/>
        </w:rPr>
      </w:pPr>
      <w:r w:rsidRPr="009D67FF">
        <w:rPr>
          <w:rFonts w:ascii="Arial" w:hAnsi="Arial" w:cs="Arial"/>
        </w:rPr>
        <w:t>NRM 3</w:t>
      </w:r>
    </w:p>
    <w:p w:rsidR="009D67FF" w:rsidRDefault="002C0150" w:rsidP="0038051E">
      <w:pPr>
        <w:pStyle w:val="ListParagraph"/>
        <w:numPr>
          <w:ilvl w:val="0"/>
          <w:numId w:val="38"/>
        </w:numPr>
        <w:spacing w:line="360" w:lineRule="auto"/>
        <w:jc w:val="both"/>
        <w:rPr>
          <w:rFonts w:ascii="Arial" w:hAnsi="Arial" w:cs="Arial"/>
        </w:rPr>
      </w:pPr>
      <w:r w:rsidRPr="009D67FF">
        <w:rPr>
          <w:rFonts w:ascii="Arial" w:hAnsi="Arial" w:cs="Arial"/>
        </w:rPr>
        <w:t>AEC (UK) BIM Protocols v2.0</w:t>
      </w:r>
    </w:p>
    <w:p w:rsidR="009D67FF" w:rsidRDefault="009D67FF" w:rsidP="00FF12ED">
      <w:pPr>
        <w:pStyle w:val="ListParagraph"/>
        <w:numPr>
          <w:ilvl w:val="0"/>
          <w:numId w:val="38"/>
        </w:numPr>
        <w:spacing w:line="360" w:lineRule="auto"/>
        <w:jc w:val="both"/>
        <w:rPr>
          <w:rFonts w:ascii="Arial" w:hAnsi="Arial" w:cs="Arial"/>
        </w:rPr>
      </w:pPr>
      <w:r>
        <w:rPr>
          <w:rFonts w:ascii="Arial" w:hAnsi="Arial" w:cs="Arial"/>
        </w:rPr>
        <w:t>CPIx</w:t>
      </w:r>
      <w:r w:rsidR="0038051E" w:rsidRPr="009D67FF">
        <w:rPr>
          <w:rFonts w:ascii="Arial" w:hAnsi="Arial" w:cs="Arial"/>
        </w:rPr>
        <w:t xml:space="preserve"> Protocol Documents (</w:t>
      </w:r>
      <w:hyperlink r:id="rId12" w:history="1">
        <w:r w:rsidRPr="00A14601">
          <w:rPr>
            <w:rStyle w:val="Hyperlink"/>
            <w:rFonts w:ascii="Arial" w:hAnsi="Arial" w:cs="Arial"/>
          </w:rPr>
          <w:t>www.cpic.org.uk)</w:t>
        </w:r>
      </w:hyperlink>
    </w:p>
    <w:p w:rsidR="0038051E" w:rsidRPr="009D67FF" w:rsidRDefault="009D67FF" w:rsidP="00FF12ED">
      <w:pPr>
        <w:pStyle w:val="ListParagraph"/>
        <w:numPr>
          <w:ilvl w:val="0"/>
          <w:numId w:val="38"/>
        </w:numPr>
        <w:spacing w:line="360" w:lineRule="auto"/>
        <w:jc w:val="both"/>
        <w:rPr>
          <w:rFonts w:ascii="Arial" w:hAnsi="Arial" w:cs="Arial"/>
        </w:rPr>
      </w:pPr>
      <w:r>
        <w:rPr>
          <w:rFonts w:ascii="Arial" w:hAnsi="Arial" w:cs="Arial"/>
        </w:rPr>
        <w:t>C</w:t>
      </w:r>
      <w:r w:rsidR="0038051E" w:rsidRPr="009D67FF">
        <w:rPr>
          <w:rFonts w:ascii="Arial" w:hAnsi="Arial" w:cs="Arial"/>
        </w:rPr>
        <w:t>IC BIM Protocol: 2013</w:t>
      </w:r>
    </w:p>
    <w:p w:rsidR="009D67FF" w:rsidRPr="008C0CDE" w:rsidRDefault="009D67FF" w:rsidP="008C0CDE">
      <w:pPr>
        <w:spacing w:line="360" w:lineRule="auto"/>
        <w:jc w:val="both"/>
        <w:rPr>
          <w:rFonts w:ascii="Arial" w:hAnsi="Arial" w:cs="Arial"/>
        </w:rPr>
      </w:pPr>
    </w:p>
    <w:p w:rsidR="0038051E" w:rsidRDefault="0038051E" w:rsidP="00297C46">
      <w:pPr>
        <w:spacing w:line="360" w:lineRule="auto"/>
        <w:jc w:val="both"/>
        <w:rPr>
          <w:rFonts w:ascii="Arial" w:hAnsi="Arial" w:cs="Arial"/>
        </w:rPr>
      </w:pPr>
    </w:p>
    <w:p w:rsidR="00297C46" w:rsidRPr="00A60303" w:rsidRDefault="00297C46" w:rsidP="00A60303">
      <w:pPr>
        <w:spacing w:line="360" w:lineRule="auto"/>
        <w:jc w:val="both"/>
        <w:rPr>
          <w:rFonts w:ascii="Arial" w:hAnsi="Arial" w:cs="Arial"/>
          <w:i/>
          <w:color w:val="FF0000"/>
        </w:rPr>
      </w:pPr>
    </w:p>
    <w:p w:rsidR="00012D34" w:rsidRPr="00A60303" w:rsidRDefault="00012D34" w:rsidP="00A60303">
      <w:pPr>
        <w:spacing w:line="360" w:lineRule="auto"/>
        <w:rPr>
          <w:rFonts w:ascii="Arial" w:hAnsi="Arial" w:cs="Arial"/>
          <w:i/>
          <w:color w:val="FF0000"/>
        </w:rPr>
      </w:pPr>
    </w:p>
    <w:p w:rsidR="003301E3" w:rsidRDefault="003301E3">
      <w:pPr>
        <w:rPr>
          <w:rFonts w:ascii="Arial" w:hAnsi="Arial" w:cs="Arial"/>
          <w:b/>
          <w:bCs/>
        </w:rPr>
      </w:pPr>
      <w:r>
        <w:rPr>
          <w:rFonts w:ascii="Arial" w:hAnsi="Arial" w:cs="Arial"/>
          <w:b/>
          <w:bCs/>
        </w:rPr>
        <w:br w:type="page"/>
      </w:r>
    </w:p>
    <w:p w:rsidR="003E5D6E" w:rsidRPr="006B712E" w:rsidRDefault="00EB563C" w:rsidP="006B712E">
      <w:pPr>
        <w:numPr>
          <w:ilvl w:val="1"/>
          <w:numId w:val="3"/>
        </w:numPr>
        <w:spacing w:after="0" w:line="360" w:lineRule="auto"/>
        <w:ind w:left="431" w:hanging="431"/>
        <w:jc w:val="both"/>
        <w:rPr>
          <w:rFonts w:ascii="Arial" w:hAnsi="Arial" w:cs="Arial"/>
          <w:b/>
          <w:bCs/>
        </w:rPr>
      </w:pPr>
      <w:r w:rsidRPr="006B712E">
        <w:rPr>
          <w:rFonts w:ascii="Arial" w:hAnsi="Arial" w:cs="Arial"/>
          <w:b/>
          <w:bCs/>
        </w:rPr>
        <w:t>Project Brief</w:t>
      </w:r>
    </w:p>
    <w:p w:rsidR="008E33D5" w:rsidRPr="006B712E" w:rsidRDefault="008E33D5" w:rsidP="006B712E">
      <w:pPr>
        <w:spacing w:after="0" w:line="360" w:lineRule="auto"/>
        <w:jc w:val="both"/>
        <w:rPr>
          <w:rFonts w:ascii="Arial" w:hAnsi="Arial" w:cs="Arial"/>
          <w:b/>
          <w:bCs/>
        </w:rPr>
      </w:pPr>
    </w:p>
    <w:p w:rsidR="00EB563C" w:rsidRPr="006B712E" w:rsidRDefault="00EB563C" w:rsidP="006B712E">
      <w:pPr>
        <w:numPr>
          <w:ilvl w:val="2"/>
          <w:numId w:val="3"/>
        </w:numPr>
        <w:spacing w:after="0" w:line="360" w:lineRule="auto"/>
        <w:ind w:left="709" w:hanging="709"/>
        <w:jc w:val="both"/>
        <w:rPr>
          <w:rFonts w:ascii="Arial" w:hAnsi="Arial" w:cs="Arial"/>
          <w:b/>
          <w:bCs/>
        </w:rPr>
      </w:pPr>
      <w:r w:rsidRPr="006B712E">
        <w:rPr>
          <w:rFonts w:ascii="Arial" w:hAnsi="Arial" w:cs="Arial"/>
          <w:b/>
          <w:bCs/>
        </w:rPr>
        <w:t>Project Description</w:t>
      </w:r>
    </w:p>
    <w:p w:rsidR="00EB563C" w:rsidRPr="006B712E" w:rsidRDefault="00EB563C" w:rsidP="006B712E">
      <w:pPr>
        <w:spacing w:after="0" w:line="360" w:lineRule="auto"/>
        <w:ind w:left="1134"/>
        <w:jc w:val="both"/>
        <w:rPr>
          <w:rFonts w:ascii="Arial" w:hAnsi="Arial" w:cs="Arial"/>
          <w:b/>
          <w:bCs/>
        </w:rPr>
      </w:pPr>
    </w:p>
    <w:p w:rsidR="00D647E6" w:rsidRDefault="00F02446" w:rsidP="00F02446">
      <w:pPr>
        <w:autoSpaceDE w:val="0"/>
        <w:autoSpaceDN w:val="0"/>
        <w:rPr>
          <w:rFonts w:ascii="Arial" w:hAnsi="Arial" w:cs="Arial"/>
          <w:bCs/>
        </w:rPr>
      </w:pPr>
      <w:r>
        <w:rPr>
          <w:rFonts w:ascii="Arial" w:hAnsi="Arial" w:cs="Arial"/>
        </w:rPr>
        <w:t xml:space="preserve">The </w:t>
      </w:r>
      <w:r w:rsidR="00CB5BA5">
        <w:rPr>
          <w:rFonts w:ascii="Arial" w:hAnsi="Arial" w:cs="Arial"/>
        </w:rPr>
        <w:t>NQCC</w:t>
      </w:r>
      <w:r>
        <w:rPr>
          <w:rFonts w:ascii="Arial" w:hAnsi="Arial" w:cs="Arial"/>
        </w:rPr>
        <w:t xml:space="preserve"> facility is </w:t>
      </w:r>
      <w:r w:rsidRPr="00F02446">
        <w:rPr>
          <w:rFonts w:ascii="Arial" w:hAnsi="Arial" w:cs="Arial"/>
        </w:rPr>
        <w:t>a new purpose-de</w:t>
      </w:r>
      <w:r>
        <w:rPr>
          <w:rFonts w:ascii="Arial" w:hAnsi="Arial" w:cs="Arial"/>
        </w:rPr>
        <w:t xml:space="preserve">signed building that will house </w:t>
      </w:r>
      <w:r w:rsidRPr="00F02446">
        <w:rPr>
          <w:rFonts w:ascii="Arial" w:hAnsi="Arial" w:cs="Arial"/>
        </w:rPr>
        <w:t xml:space="preserve">the equipment required for a </w:t>
      </w:r>
      <w:r w:rsidR="00CB5BA5">
        <w:rPr>
          <w:rFonts w:ascii="Arial" w:hAnsi="Arial" w:cs="Arial"/>
        </w:rPr>
        <w:t>quantum computing development and production.</w:t>
      </w:r>
    </w:p>
    <w:p w:rsidR="00D647E6" w:rsidRDefault="00D647E6" w:rsidP="008D27BE">
      <w:pPr>
        <w:pStyle w:val="Header"/>
        <w:spacing w:line="360" w:lineRule="auto"/>
        <w:rPr>
          <w:rFonts w:ascii="Arial" w:hAnsi="Arial" w:cs="Arial"/>
          <w:bCs/>
        </w:rPr>
      </w:pPr>
    </w:p>
    <w:p w:rsidR="008D27BE" w:rsidRPr="006B712E" w:rsidRDefault="008D27BE" w:rsidP="006B712E">
      <w:pPr>
        <w:spacing w:after="0" w:line="360" w:lineRule="auto"/>
        <w:jc w:val="both"/>
        <w:rPr>
          <w:rFonts w:ascii="Arial" w:hAnsi="Arial" w:cs="Arial"/>
          <w:bCs/>
        </w:rPr>
      </w:pPr>
    </w:p>
    <w:p w:rsidR="001C0E2F" w:rsidRPr="008876CC" w:rsidRDefault="001C0E2F" w:rsidP="001C0E2F">
      <w:pPr>
        <w:numPr>
          <w:ilvl w:val="2"/>
          <w:numId w:val="3"/>
        </w:numPr>
        <w:spacing w:after="0"/>
        <w:ind w:left="709" w:hanging="709"/>
        <w:jc w:val="both"/>
        <w:rPr>
          <w:rFonts w:ascii="Arial" w:hAnsi="Arial" w:cs="Arial"/>
          <w:b/>
          <w:bCs/>
        </w:rPr>
      </w:pPr>
      <w:r w:rsidRPr="008876CC">
        <w:rPr>
          <w:rFonts w:ascii="Arial" w:hAnsi="Arial" w:cs="Arial"/>
          <w:b/>
          <w:bCs/>
        </w:rPr>
        <w:t>Unique Project Challenges Relating to BIM</w:t>
      </w:r>
    </w:p>
    <w:p w:rsidR="001C0E2F" w:rsidRPr="008876CC" w:rsidRDefault="001C0E2F" w:rsidP="001C0E2F">
      <w:pPr>
        <w:spacing w:after="0"/>
        <w:ind w:left="1134"/>
        <w:jc w:val="both"/>
        <w:rPr>
          <w:rFonts w:ascii="Arial" w:hAnsi="Arial" w:cs="Arial"/>
          <w:b/>
          <w:bCs/>
        </w:rPr>
      </w:pPr>
    </w:p>
    <w:p w:rsidR="001C0E2F" w:rsidRDefault="001C0E2F" w:rsidP="001C0E2F">
      <w:pPr>
        <w:spacing w:after="0"/>
        <w:ind w:left="431"/>
        <w:jc w:val="both"/>
        <w:rPr>
          <w:rFonts w:ascii="Arial" w:hAnsi="Arial" w:cs="Arial"/>
          <w:bCs/>
        </w:rPr>
      </w:pPr>
      <w:r w:rsidRPr="007C149D">
        <w:rPr>
          <w:rFonts w:ascii="Arial" w:hAnsi="Arial" w:cs="Arial"/>
          <w:bCs/>
        </w:rPr>
        <w:t xml:space="preserve">Potential project specific challenges which may relate to BIM include: </w:t>
      </w:r>
    </w:p>
    <w:p w:rsidR="00A05C6A" w:rsidRPr="00EB0AE5" w:rsidRDefault="00A05C6A" w:rsidP="001C0E2F">
      <w:pPr>
        <w:spacing w:after="0"/>
        <w:ind w:left="431"/>
        <w:jc w:val="both"/>
        <w:rPr>
          <w:rFonts w:ascii="Arial" w:hAnsi="Arial" w:cs="Arial"/>
          <w:b/>
          <w:bCs/>
        </w:rPr>
      </w:pPr>
    </w:p>
    <w:p w:rsidR="001C0E2F" w:rsidRDefault="001C0E2F" w:rsidP="007C149D">
      <w:pPr>
        <w:pStyle w:val="ListParagraph"/>
        <w:numPr>
          <w:ilvl w:val="0"/>
          <w:numId w:val="17"/>
        </w:numPr>
        <w:spacing w:after="0" w:line="360" w:lineRule="auto"/>
        <w:ind w:hanging="357"/>
        <w:jc w:val="both"/>
        <w:rPr>
          <w:rFonts w:ascii="Arial" w:hAnsi="Arial" w:cs="Arial"/>
          <w:bCs/>
        </w:rPr>
      </w:pPr>
      <w:r w:rsidRPr="007C149D">
        <w:rPr>
          <w:rFonts w:ascii="Arial" w:hAnsi="Arial" w:cs="Arial"/>
          <w:bCs/>
        </w:rPr>
        <w:t>Site access issues</w:t>
      </w:r>
    </w:p>
    <w:p w:rsidR="00CB5BA5" w:rsidRDefault="00CB5BA5" w:rsidP="007C149D">
      <w:pPr>
        <w:pStyle w:val="ListParagraph"/>
        <w:numPr>
          <w:ilvl w:val="0"/>
          <w:numId w:val="17"/>
        </w:numPr>
        <w:spacing w:after="0" w:line="360" w:lineRule="auto"/>
        <w:ind w:hanging="357"/>
        <w:jc w:val="both"/>
        <w:rPr>
          <w:rFonts w:ascii="Arial" w:hAnsi="Arial" w:cs="Arial"/>
          <w:bCs/>
        </w:rPr>
      </w:pPr>
      <w:r>
        <w:rPr>
          <w:rFonts w:ascii="Arial" w:hAnsi="Arial" w:cs="Arial"/>
          <w:bCs/>
        </w:rPr>
        <w:t>Security restrictions</w:t>
      </w:r>
    </w:p>
    <w:p w:rsidR="00A05C6A" w:rsidRDefault="00A05C6A" w:rsidP="007C149D">
      <w:pPr>
        <w:pStyle w:val="ListParagraph"/>
        <w:numPr>
          <w:ilvl w:val="0"/>
          <w:numId w:val="17"/>
        </w:numPr>
        <w:spacing w:after="0" w:line="360" w:lineRule="auto"/>
        <w:ind w:hanging="357"/>
        <w:jc w:val="both"/>
        <w:rPr>
          <w:rFonts w:ascii="Arial" w:hAnsi="Arial" w:cs="Arial"/>
          <w:bCs/>
        </w:rPr>
      </w:pPr>
      <w:r>
        <w:rPr>
          <w:rFonts w:ascii="Arial" w:hAnsi="Arial" w:cs="Arial"/>
          <w:bCs/>
        </w:rPr>
        <w:t>Flexible use laboratories</w:t>
      </w:r>
    </w:p>
    <w:p w:rsidR="00A05C6A" w:rsidRDefault="00A05C6A" w:rsidP="007C149D">
      <w:pPr>
        <w:pStyle w:val="ListParagraph"/>
        <w:numPr>
          <w:ilvl w:val="0"/>
          <w:numId w:val="17"/>
        </w:numPr>
        <w:spacing w:after="0" w:line="360" w:lineRule="auto"/>
        <w:ind w:hanging="357"/>
        <w:jc w:val="both"/>
        <w:rPr>
          <w:rFonts w:ascii="Arial" w:hAnsi="Arial" w:cs="Arial"/>
          <w:bCs/>
        </w:rPr>
      </w:pPr>
      <w:r>
        <w:rPr>
          <w:rFonts w:ascii="Arial" w:hAnsi="Arial" w:cs="Arial"/>
          <w:bCs/>
        </w:rPr>
        <w:t>M&amp;E services provision</w:t>
      </w:r>
    </w:p>
    <w:p w:rsidR="00A05C6A" w:rsidRPr="00A05C6A" w:rsidRDefault="00A05C6A" w:rsidP="00A05C6A">
      <w:pPr>
        <w:spacing w:after="0" w:line="360" w:lineRule="auto"/>
        <w:jc w:val="both"/>
        <w:rPr>
          <w:rFonts w:ascii="Arial" w:hAnsi="Arial" w:cs="Arial"/>
          <w:bCs/>
        </w:rPr>
      </w:pPr>
    </w:p>
    <w:p w:rsidR="00D647E6" w:rsidRPr="00EB0AE5" w:rsidRDefault="00D647E6">
      <w:pPr>
        <w:rPr>
          <w:rFonts w:ascii="Arial" w:hAnsi="Arial" w:cs="Arial"/>
        </w:rPr>
      </w:pPr>
      <w:r w:rsidRPr="00EB0AE5">
        <w:rPr>
          <w:rFonts w:ascii="Arial" w:hAnsi="Arial" w:cs="Arial"/>
        </w:rPr>
        <w:br w:type="page"/>
      </w:r>
    </w:p>
    <w:p w:rsidR="00012D34" w:rsidRPr="00463EFE" w:rsidRDefault="00012D34" w:rsidP="00463EFE">
      <w:pPr>
        <w:numPr>
          <w:ilvl w:val="1"/>
          <w:numId w:val="3"/>
        </w:numPr>
        <w:spacing w:after="0" w:line="360" w:lineRule="auto"/>
        <w:ind w:left="431" w:hanging="431"/>
        <w:jc w:val="both"/>
        <w:rPr>
          <w:rFonts w:ascii="Arial" w:hAnsi="Arial" w:cs="Arial"/>
          <w:b/>
          <w:bCs/>
        </w:rPr>
      </w:pPr>
      <w:r w:rsidRPr="00463EFE">
        <w:rPr>
          <w:rFonts w:ascii="Arial" w:hAnsi="Arial" w:cs="Arial"/>
          <w:b/>
          <w:bCs/>
        </w:rPr>
        <w:t>Technical</w:t>
      </w:r>
    </w:p>
    <w:p w:rsidR="005C1757" w:rsidRPr="00463EFE" w:rsidRDefault="005C1757" w:rsidP="00463EFE">
      <w:pPr>
        <w:spacing w:after="0" w:line="360" w:lineRule="auto"/>
        <w:jc w:val="both"/>
        <w:rPr>
          <w:rFonts w:ascii="Arial" w:hAnsi="Arial" w:cs="Arial"/>
        </w:rPr>
      </w:pPr>
    </w:p>
    <w:p w:rsidR="00012D34" w:rsidRPr="00463EFE" w:rsidRDefault="00012D34" w:rsidP="00463EFE">
      <w:pPr>
        <w:spacing w:after="0" w:line="360" w:lineRule="auto"/>
        <w:jc w:val="both"/>
        <w:rPr>
          <w:rFonts w:ascii="Arial" w:hAnsi="Arial" w:cs="Arial"/>
        </w:rPr>
      </w:pPr>
      <w:r w:rsidRPr="00463EFE">
        <w:rPr>
          <w:rFonts w:ascii="Arial" w:hAnsi="Arial" w:cs="Arial"/>
        </w:rPr>
        <w:t>This section establishes technical information requirements, including the software, data dr</w:t>
      </w:r>
      <w:r w:rsidR="00037BFF">
        <w:rPr>
          <w:rFonts w:ascii="Arial" w:hAnsi="Arial" w:cs="Arial"/>
        </w:rPr>
        <w:t xml:space="preserve">op contents and </w:t>
      </w:r>
      <w:r w:rsidR="00037BFF" w:rsidRPr="008D27BE">
        <w:rPr>
          <w:rFonts w:ascii="Arial" w:hAnsi="Arial" w:cs="Arial"/>
        </w:rPr>
        <w:t>L</w:t>
      </w:r>
      <w:r w:rsidR="00CE0160" w:rsidRPr="008D27BE">
        <w:rPr>
          <w:rFonts w:ascii="Arial" w:hAnsi="Arial" w:cs="Arial"/>
        </w:rPr>
        <w:t xml:space="preserve">evel of </w:t>
      </w:r>
      <w:r w:rsidR="00B962BA">
        <w:rPr>
          <w:rFonts w:ascii="Arial" w:hAnsi="Arial" w:cs="Arial"/>
        </w:rPr>
        <w:t>Definitions</w:t>
      </w:r>
      <w:r w:rsidR="00037BFF" w:rsidRPr="008D27BE">
        <w:rPr>
          <w:rFonts w:ascii="Arial" w:hAnsi="Arial" w:cs="Arial"/>
        </w:rPr>
        <w:t xml:space="preserve"> (which is the combined </w:t>
      </w:r>
      <w:r w:rsidR="00B962BA">
        <w:rPr>
          <w:rFonts w:ascii="Arial" w:hAnsi="Arial" w:cs="Arial"/>
        </w:rPr>
        <w:t>L</w:t>
      </w:r>
      <w:r w:rsidR="00037BFF" w:rsidRPr="008D27BE">
        <w:rPr>
          <w:rFonts w:ascii="Arial" w:hAnsi="Arial" w:cs="Arial"/>
        </w:rPr>
        <w:t xml:space="preserve">evel of </w:t>
      </w:r>
      <w:r w:rsidR="00B962BA">
        <w:rPr>
          <w:rFonts w:ascii="Arial" w:hAnsi="Arial" w:cs="Arial"/>
        </w:rPr>
        <w:t>D</w:t>
      </w:r>
      <w:r w:rsidR="00037BFF" w:rsidRPr="008D27BE">
        <w:rPr>
          <w:rFonts w:ascii="Arial" w:hAnsi="Arial" w:cs="Arial"/>
        </w:rPr>
        <w:t xml:space="preserve">etail </w:t>
      </w:r>
      <w:r w:rsidR="00B962BA">
        <w:rPr>
          <w:rFonts w:ascii="Arial" w:hAnsi="Arial" w:cs="Arial"/>
        </w:rPr>
        <w:t xml:space="preserve">LOD </w:t>
      </w:r>
      <w:r w:rsidR="00FE25C7" w:rsidRPr="008D27BE">
        <w:rPr>
          <w:rFonts w:ascii="Arial" w:hAnsi="Arial" w:cs="Arial"/>
        </w:rPr>
        <w:t xml:space="preserve">and </w:t>
      </w:r>
      <w:r w:rsidR="00B962BA">
        <w:rPr>
          <w:rFonts w:ascii="Arial" w:hAnsi="Arial" w:cs="Arial"/>
        </w:rPr>
        <w:t>L</w:t>
      </w:r>
      <w:r w:rsidR="00FE25C7" w:rsidRPr="008D27BE">
        <w:rPr>
          <w:rFonts w:ascii="Arial" w:hAnsi="Arial" w:cs="Arial"/>
        </w:rPr>
        <w:t>evel</w:t>
      </w:r>
      <w:r w:rsidR="00037BFF" w:rsidRPr="008D27BE">
        <w:rPr>
          <w:rFonts w:ascii="Arial" w:hAnsi="Arial" w:cs="Arial"/>
        </w:rPr>
        <w:t xml:space="preserve"> of </w:t>
      </w:r>
      <w:r w:rsidR="00B962BA">
        <w:rPr>
          <w:rFonts w:ascii="Arial" w:hAnsi="Arial" w:cs="Arial"/>
        </w:rPr>
        <w:t>I</w:t>
      </w:r>
      <w:r w:rsidR="00FE25C7" w:rsidRPr="008D27BE">
        <w:rPr>
          <w:rFonts w:ascii="Arial" w:hAnsi="Arial" w:cs="Arial"/>
        </w:rPr>
        <w:t>nformation</w:t>
      </w:r>
      <w:r w:rsidR="00B962BA">
        <w:rPr>
          <w:rFonts w:ascii="Arial" w:hAnsi="Arial" w:cs="Arial"/>
        </w:rPr>
        <w:t xml:space="preserve"> LOI</w:t>
      </w:r>
      <w:r w:rsidR="00FE25C7" w:rsidRPr="008D27BE">
        <w:rPr>
          <w:rFonts w:ascii="Arial" w:hAnsi="Arial" w:cs="Arial"/>
        </w:rPr>
        <w:t>)</w:t>
      </w:r>
      <w:r w:rsidR="00CE0160" w:rsidRPr="008D27BE">
        <w:rPr>
          <w:rFonts w:ascii="Arial" w:hAnsi="Arial" w:cs="Arial"/>
        </w:rPr>
        <w:t xml:space="preserve"> requirements</w:t>
      </w:r>
      <w:r w:rsidR="00037BFF" w:rsidRPr="008D27BE">
        <w:rPr>
          <w:rFonts w:ascii="Arial" w:hAnsi="Arial" w:cs="Arial"/>
        </w:rPr>
        <w:t>.</w:t>
      </w:r>
      <w:r w:rsidR="00037BFF">
        <w:rPr>
          <w:rFonts w:ascii="Arial" w:hAnsi="Arial" w:cs="Arial"/>
        </w:rPr>
        <w:t xml:space="preserve"> </w:t>
      </w:r>
    </w:p>
    <w:p w:rsidR="00562B11" w:rsidRPr="00463EFE" w:rsidRDefault="00562B11" w:rsidP="00463EFE">
      <w:pPr>
        <w:spacing w:after="0" w:line="360" w:lineRule="auto"/>
        <w:jc w:val="both"/>
        <w:rPr>
          <w:rFonts w:ascii="Arial" w:hAnsi="Arial" w:cs="Arial"/>
        </w:rPr>
      </w:pPr>
    </w:p>
    <w:tbl>
      <w:tblPr>
        <w:tblStyle w:val="TableGrid"/>
        <w:tblW w:w="21683" w:type="dxa"/>
        <w:tblLayout w:type="fixed"/>
        <w:tblLook w:val="04A0" w:firstRow="1" w:lastRow="0" w:firstColumn="1" w:lastColumn="0" w:noHBand="0" w:noVBand="1"/>
      </w:tblPr>
      <w:tblGrid>
        <w:gridCol w:w="846"/>
        <w:gridCol w:w="1984"/>
        <w:gridCol w:w="2835"/>
        <w:gridCol w:w="16018"/>
      </w:tblGrid>
      <w:tr w:rsidR="00562B11" w:rsidRPr="00463EFE" w:rsidTr="00B65389">
        <w:trPr>
          <w:trHeight w:val="531"/>
        </w:trPr>
        <w:tc>
          <w:tcPr>
            <w:tcW w:w="846" w:type="dxa"/>
            <w:tcBorders>
              <w:right w:val="single" w:sz="4" w:space="0" w:color="FFFFFF" w:themeColor="background1"/>
            </w:tcBorders>
            <w:shd w:val="clear" w:color="auto" w:fill="31849B" w:themeFill="accent5" w:themeFillShade="BF"/>
            <w:vAlign w:val="center"/>
          </w:tcPr>
          <w:p w:rsidR="00562B11" w:rsidRPr="00463EFE" w:rsidRDefault="009226DD" w:rsidP="00463EFE">
            <w:pPr>
              <w:spacing w:line="360" w:lineRule="auto"/>
              <w:rPr>
                <w:rFonts w:ascii="Arial" w:hAnsi="Arial" w:cs="Arial"/>
                <w:b/>
                <w:color w:val="FFFFFF" w:themeColor="background1"/>
              </w:rPr>
            </w:pPr>
            <w:r w:rsidRPr="00463EFE">
              <w:rPr>
                <w:rFonts w:ascii="Arial" w:hAnsi="Arial" w:cs="Arial"/>
                <w:b/>
                <w:color w:val="FFFFFF" w:themeColor="background1"/>
              </w:rPr>
              <w:t>Refer</w:t>
            </w:r>
          </w:p>
        </w:tc>
        <w:tc>
          <w:tcPr>
            <w:tcW w:w="1984" w:type="dxa"/>
            <w:tcBorders>
              <w:left w:val="single" w:sz="4" w:space="0" w:color="FFFFFF" w:themeColor="background1"/>
              <w:right w:val="single" w:sz="4" w:space="0" w:color="FFFFFF" w:themeColor="background1"/>
            </w:tcBorders>
            <w:shd w:val="clear" w:color="auto" w:fill="31849B" w:themeFill="accent5" w:themeFillShade="BF"/>
            <w:vAlign w:val="center"/>
          </w:tcPr>
          <w:p w:rsidR="00562B11" w:rsidRPr="00463EFE" w:rsidRDefault="003E5D6E" w:rsidP="00463EFE">
            <w:pPr>
              <w:spacing w:line="360" w:lineRule="auto"/>
              <w:rPr>
                <w:rFonts w:ascii="Arial" w:hAnsi="Arial" w:cs="Arial"/>
                <w:b/>
                <w:color w:val="FFFFFF" w:themeColor="background1"/>
              </w:rPr>
            </w:pPr>
            <w:r w:rsidRPr="00463EFE">
              <w:rPr>
                <w:rFonts w:ascii="Arial" w:hAnsi="Arial" w:cs="Arial"/>
                <w:b/>
                <w:color w:val="FFFFFF" w:themeColor="background1"/>
              </w:rPr>
              <w:t>Item</w:t>
            </w:r>
          </w:p>
        </w:tc>
        <w:tc>
          <w:tcPr>
            <w:tcW w:w="2835" w:type="dxa"/>
            <w:tcBorders>
              <w:left w:val="single" w:sz="4" w:space="0" w:color="FFFFFF" w:themeColor="background1"/>
              <w:right w:val="single" w:sz="4" w:space="0" w:color="FFFFFF" w:themeColor="background1"/>
            </w:tcBorders>
            <w:shd w:val="clear" w:color="auto" w:fill="31849B" w:themeFill="accent5" w:themeFillShade="BF"/>
            <w:vAlign w:val="center"/>
          </w:tcPr>
          <w:p w:rsidR="00562B11" w:rsidRPr="00463EFE" w:rsidRDefault="003E5D6E" w:rsidP="00463EFE">
            <w:pPr>
              <w:spacing w:line="360" w:lineRule="auto"/>
              <w:rPr>
                <w:rFonts w:ascii="Arial" w:hAnsi="Arial" w:cs="Arial"/>
                <w:b/>
                <w:color w:val="FFFFFF" w:themeColor="background1"/>
              </w:rPr>
            </w:pPr>
            <w:r w:rsidRPr="00463EFE">
              <w:rPr>
                <w:rFonts w:ascii="Arial" w:hAnsi="Arial" w:cs="Arial"/>
                <w:b/>
                <w:color w:val="FFFFFF" w:themeColor="background1"/>
              </w:rPr>
              <w:t>Description</w:t>
            </w:r>
          </w:p>
        </w:tc>
        <w:tc>
          <w:tcPr>
            <w:tcW w:w="16018" w:type="dxa"/>
            <w:tcBorders>
              <w:left w:val="single" w:sz="4" w:space="0" w:color="FFFFFF" w:themeColor="background1"/>
            </w:tcBorders>
            <w:shd w:val="clear" w:color="auto" w:fill="31849B" w:themeFill="accent5" w:themeFillShade="BF"/>
            <w:vAlign w:val="center"/>
          </w:tcPr>
          <w:p w:rsidR="00562B11" w:rsidRPr="00463EFE" w:rsidRDefault="003E5D6E" w:rsidP="00463EFE">
            <w:pPr>
              <w:spacing w:line="360" w:lineRule="auto"/>
              <w:rPr>
                <w:rFonts w:ascii="Arial" w:hAnsi="Arial" w:cs="Arial"/>
                <w:b/>
                <w:color w:val="FFFFFF" w:themeColor="background1"/>
              </w:rPr>
            </w:pPr>
            <w:r w:rsidRPr="00463EFE">
              <w:rPr>
                <w:rFonts w:ascii="Arial" w:hAnsi="Arial" w:cs="Arial"/>
                <w:b/>
                <w:color w:val="FFFFFF" w:themeColor="background1"/>
              </w:rPr>
              <w:t>Response</w:t>
            </w:r>
          </w:p>
        </w:tc>
      </w:tr>
      <w:tr w:rsidR="00562B11" w:rsidRPr="00BD4257" w:rsidTr="00B65389">
        <w:tc>
          <w:tcPr>
            <w:tcW w:w="846" w:type="dxa"/>
          </w:tcPr>
          <w:p w:rsidR="00562B11" w:rsidRPr="00FF12ED" w:rsidRDefault="00FE5355" w:rsidP="00463EFE">
            <w:pPr>
              <w:spacing w:line="360" w:lineRule="auto"/>
              <w:rPr>
                <w:rFonts w:ascii="Arial" w:hAnsi="Arial" w:cs="Arial"/>
                <w:b/>
              </w:rPr>
            </w:pPr>
            <w:r w:rsidRPr="00FF12ED">
              <w:rPr>
                <w:rFonts w:ascii="Arial" w:hAnsi="Arial" w:cs="Arial"/>
                <w:b/>
              </w:rPr>
              <w:t>1.2.1</w:t>
            </w:r>
          </w:p>
        </w:tc>
        <w:tc>
          <w:tcPr>
            <w:tcW w:w="1984" w:type="dxa"/>
          </w:tcPr>
          <w:p w:rsidR="00562B11" w:rsidRPr="00FF12ED" w:rsidRDefault="00FE5355" w:rsidP="00463EFE">
            <w:pPr>
              <w:spacing w:line="360" w:lineRule="auto"/>
              <w:rPr>
                <w:rFonts w:ascii="Arial" w:hAnsi="Arial" w:cs="Arial"/>
                <w:b/>
              </w:rPr>
            </w:pPr>
            <w:r w:rsidRPr="00FF12ED">
              <w:rPr>
                <w:rFonts w:ascii="Arial" w:hAnsi="Arial" w:cs="Arial"/>
                <w:b/>
              </w:rPr>
              <w:t>Software Platforms</w:t>
            </w:r>
          </w:p>
        </w:tc>
        <w:tc>
          <w:tcPr>
            <w:tcW w:w="2835" w:type="dxa"/>
          </w:tcPr>
          <w:p w:rsidR="00FE5355" w:rsidRPr="00FF12ED" w:rsidRDefault="00A93B85" w:rsidP="00463EFE">
            <w:pPr>
              <w:spacing w:line="360" w:lineRule="auto"/>
              <w:rPr>
                <w:rFonts w:ascii="Arial" w:hAnsi="Arial" w:cs="Arial"/>
              </w:rPr>
            </w:pPr>
            <w:r w:rsidRPr="00FF12ED">
              <w:rPr>
                <w:rFonts w:ascii="Arial" w:hAnsi="Arial" w:cs="Arial"/>
              </w:rPr>
              <w:t>This d</w:t>
            </w:r>
            <w:r w:rsidR="00FE5355" w:rsidRPr="00FF12ED">
              <w:rPr>
                <w:rFonts w:ascii="Arial" w:hAnsi="Arial" w:cs="Arial"/>
              </w:rPr>
              <w:t>efine</w:t>
            </w:r>
            <w:r w:rsidRPr="00FF12ED">
              <w:rPr>
                <w:rFonts w:ascii="Arial" w:hAnsi="Arial" w:cs="Arial"/>
              </w:rPr>
              <w:t>s</w:t>
            </w:r>
            <w:r w:rsidR="00FE5355" w:rsidRPr="00FF12ED">
              <w:rPr>
                <w:rFonts w:ascii="Arial" w:hAnsi="Arial" w:cs="Arial"/>
              </w:rPr>
              <w:t xml:space="preserve"> the platform</w:t>
            </w:r>
          </w:p>
          <w:p w:rsidR="00FE5355" w:rsidRPr="00FF12ED" w:rsidRDefault="00FE5355" w:rsidP="00463EFE">
            <w:pPr>
              <w:spacing w:line="360" w:lineRule="auto"/>
              <w:rPr>
                <w:rFonts w:ascii="Arial" w:hAnsi="Arial" w:cs="Arial"/>
              </w:rPr>
            </w:pPr>
            <w:r w:rsidRPr="00FF12ED">
              <w:rPr>
                <w:rFonts w:ascii="Arial" w:hAnsi="Arial" w:cs="Arial"/>
              </w:rPr>
              <w:t>for the Building</w:t>
            </w:r>
          </w:p>
          <w:p w:rsidR="00FE5355" w:rsidRPr="00FF12ED" w:rsidRDefault="00FE5355" w:rsidP="00463EFE">
            <w:pPr>
              <w:spacing w:line="360" w:lineRule="auto"/>
              <w:rPr>
                <w:rFonts w:ascii="Arial" w:hAnsi="Arial" w:cs="Arial"/>
              </w:rPr>
            </w:pPr>
            <w:r w:rsidRPr="00FF12ED">
              <w:rPr>
                <w:rFonts w:ascii="Arial" w:hAnsi="Arial" w:cs="Arial"/>
              </w:rPr>
              <w:t>Information Model as</w:t>
            </w:r>
            <w:r w:rsidR="00A93B85" w:rsidRPr="00FF12ED">
              <w:rPr>
                <w:rFonts w:ascii="Arial" w:hAnsi="Arial" w:cs="Arial"/>
              </w:rPr>
              <w:t xml:space="preserve"> </w:t>
            </w:r>
            <w:r w:rsidRPr="00FF12ED">
              <w:rPr>
                <w:rFonts w:ascii="Arial" w:hAnsi="Arial" w:cs="Arial"/>
              </w:rPr>
              <w:t>well as other</w:t>
            </w:r>
            <w:r w:rsidR="00A93B85" w:rsidRPr="00FF12ED">
              <w:rPr>
                <w:rFonts w:ascii="Arial" w:hAnsi="Arial" w:cs="Arial"/>
              </w:rPr>
              <w:t xml:space="preserve"> </w:t>
            </w:r>
            <w:r w:rsidRPr="00FF12ED">
              <w:rPr>
                <w:rFonts w:ascii="Arial" w:hAnsi="Arial" w:cs="Arial"/>
              </w:rPr>
              <w:t>software platforms to</w:t>
            </w:r>
            <w:r w:rsidR="00A93B85" w:rsidRPr="00FF12ED">
              <w:rPr>
                <w:rFonts w:ascii="Arial" w:hAnsi="Arial" w:cs="Arial"/>
              </w:rPr>
              <w:t xml:space="preserve"> </w:t>
            </w:r>
            <w:r w:rsidRPr="00FF12ED">
              <w:rPr>
                <w:rFonts w:ascii="Arial" w:hAnsi="Arial" w:cs="Arial"/>
              </w:rPr>
              <w:t>be used.</w:t>
            </w:r>
          </w:p>
          <w:p w:rsidR="00FE5355" w:rsidRPr="00FF12ED" w:rsidRDefault="00FE5355" w:rsidP="00463EFE">
            <w:pPr>
              <w:spacing w:line="360" w:lineRule="auto"/>
              <w:rPr>
                <w:rFonts w:ascii="Arial" w:hAnsi="Arial" w:cs="Arial"/>
              </w:rPr>
            </w:pPr>
          </w:p>
          <w:p w:rsidR="00FE5355" w:rsidRPr="00FF12ED" w:rsidRDefault="00FE5355" w:rsidP="00463EFE">
            <w:pPr>
              <w:spacing w:line="360" w:lineRule="auto"/>
              <w:rPr>
                <w:rFonts w:ascii="Arial" w:hAnsi="Arial" w:cs="Arial"/>
              </w:rPr>
            </w:pPr>
            <w:r w:rsidRPr="00FF12ED">
              <w:rPr>
                <w:rFonts w:ascii="Arial" w:hAnsi="Arial" w:cs="Arial"/>
              </w:rPr>
              <w:t>The purpose of this</w:t>
            </w:r>
            <w:r w:rsidR="00A93B85" w:rsidRPr="00FF12ED">
              <w:rPr>
                <w:rFonts w:ascii="Arial" w:hAnsi="Arial" w:cs="Arial"/>
              </w:rPr>
              <w:t xml:space="preserve"> </w:t>
            </w:r>
            <w:r w:rsidRPr="00FF12ED">
              <w:rPr>
                <w:rFonts w:ascii="Arial" w:hAnsi="Arial" w:cs="Arial"/>
              </w:rPr>
              <w:t>section is to</w:t>
            </w:r>
            <w:r w:rsidR="00A93B85" w:rsidRPr="00FF12ED">
              <w:rPr>
                <w:rFonts w:ascii="Arial" w:hAnsi="Arial" w:cs="Arial"/>
              </w:rPr>
              <w:t xml:space="preserve"> </w:t>
            </w:r>
            <w:r w:rsidRPr="00FF12ED">
              <w:rPr>
                <w:rFonts w:ascii="Arial" w:hAnsi="Arial" w:cs="Arial"/>
              </w:rPr>
              <w:t>communicate</w:t>
            </w:r>
            <w:r w:rsidR="00A93B85" w:rsidRPr="00FF12ED">
              <w:rPr>
                <w:rFonts w:ascii="Arial" w:hAnsi="Arial" w:cs="Arial"/>
              </w:rPr>
              <w:t xml:space="preserve"> </w:t>
            </w:r>
            <w:r w:rsidRPr="00FF12ED">
              <w:rPr>
                <w:rFonts w:ascii="Arial" w:hAnsi="Arial" w:cs="Arial"/>
              </w:rPr>
              <w:t>software platforms</w:t>
            </w:r>
            <w:r w:rsidR="00A93B85" w:rsidRPr="00FF12ED">
              <w:rPr>
                <w:rFonts w:ascii="Arial" w:hAnsi="Arial" w:cs="Arial"/>
              </w:rPr>
              <w:t xml:space="preserve"> </w:t>
            </w:r>
            <w:r w:rsidRPr="00FF12ED">
              <w:rPr>
                <w:rFonts w:ascii="Arial" w:hAnsi="Arial" w:cs="Arial"/>
              </w:rPr>
              <w:t>and versions where</w:t>
            </w:r>
            <w:r w:rsidR="00A93B85" w:rsidRPr="00FF12ED">
              <w:rPr>
                <w:rFonts w:ascii="Arial" w:hAnsi="Arial" w:cs="Arial"/>
              </w:rPr>
              <w:t xml:space="preserve"> </w:t>
            </w:r>
            <w:r w:rsidRPr="00FF12ED">
              <w:rPr>
                <w:rFonts w:ascii="Arial" w:hAnsi="Arial" w:cs="Arial"/>
              </w:rPr>
              <w:t>these are known and</w:t>
            </w:r>
            <w:r w:rsidR="00A93B85" w:rsidRPr="00FF12ED">
              <w:rPr>
                <w:rFonts w:ascii="Arial" w:hAnsi="Arial" w:cs="Arial"/>
              </w:rPr>
              <w:t xml:space="preserve"> </w:t>
            </w:r>
            <w:r w:rsidRPr="00FF12ED">
              <w:rPr>
                <w:rFonts w:ascii="Arial" w:hAnsi="Arial" w:cs="Arial"/>
              </w:rPr>
              <w:t>where they might</w:t>
            </w:r>
            <w:r w:rsidR="00A93B85" w:rsidRPr="00FF12ED">
              <w:rPr>
                <w:rFonts w:ascii="Arial" w:hAnsi="Arial" w:cs="Arial"/>
              </w:rPr>
              <w:t xml:space="preserve"> </w:t>
            </w:r>
            <w:r w:rsidRPr="00FF12ED">
              <w:rPr>
                <w:rFonts w:ascii="Arial" w:hAnsi="Arial" w:cs="Arial"/>
              </w:rPr>
              <w:t>influence the</w:t>
            </w:r>
            <w:r w:rsidR="00A93B85" w:rsidRPr="00FF12ED">
              <w:rPr>
                <w:rFonts w:ascii="Arial" w:hAnsi="Arial" w:cs="Arial"/>
              </w:rPr>
              <w:t xml:space="preserve"> </w:t>
            </w:r>
            <w:r w:rsidRPr="00FF12ED">
              <w:rPr>
                <w:rFonts w:ascii="Arial" w:hAnsi="Arial" w:cs="Arial"/>
              </w:rPr>
              <w:t>preparation of a bid.</w:t>
            </w:r>
          </w:p>
          <w:p w:rsidR="00FE5355" w:rsidRPr="00FF12ED" w:rsidRDefault="00FE5355" w:rsidP="00463EFE">
            <w:pPr>
              <w:spacing w:line="360" w:lineRule="auto"/>
              <w:rPr>
                <w:rFonts w:ascii="Arial" w:hAnsi="Arial" w:cs="Arial"/>
              </w:rPr>
            </w:pPr>
          </w:p>
          <w:p w:rsidR="00FE5355" w:rsidRPr="00FF12ED" w:rsidRDefault="00FE5355" w:rsidP="00463EFE">
            <w:pPr>
              <w:spacing w:line="360" w:lineRule="auto"/>
              <w:rPr>
                <w:rFonts w:ascii="Arial" w:hAnsi="Arial" w:cs="Arial"/>
              </w:rPr>
            </w:pPr>
            <w:r w:rsidRPr="00FF12ED">
              <w:rPr>
                <w:rFonts w:ascii="Arial" w:hAnsi="Arial" w:cs="Arial"/>
              </w:rPr>
              <w:t>Section 1.2.1 also</w:t>
            </w:r>
            <w:r w:rsidR="00A93B85" w:rsidRPr="00FF12ED">
              <w:rPr>
                <w:rFonts w:ascii="Arial" w:hAnsi="Arial" w:cs="Arial"/>
              </w:rPr>
              <w:t xml:space="preserve"> </w:t>
            </w:r>
            <w:r w:rsidRPr="00FF12ED">
              <w:rPr>
                <w:rFonts w:ascii="Arial" w:hAnsi="Arial" w:cs="Arial"/>
              </w:rPr>
              <w:t>defines content</w:t>
            </w:r>
            <w:r w:rsidR="00A93B85" w:rsidRPr="00FF12ED">
              <w:rPr>
                <w:rFonts w:ascii="Arial" w:hAnsi="Arial" w:cs="Arial"/>
              </w:rPr>
              <w:t xml:space="preserve"> </w:t>
            </w:r>
            <w:r w:rsidRPr="00FF12ED">
              <w:rPr>
                <w:rFonts w:ascii="Arial" w:hAnsi="Arial" w:cs="Arial"/>
              </w:rPr>
              <w:t>required in the BEP</w:t>
            </w:r>
            <w:r w:rsidR="00A93B85" w:rsidRPr="00FF12ED">
              <w:rPr>
                <w:rFonts w:ascii="Arial" w:hAnsi="Arial" w:cs="Arial"/>
              </w:rPr>
              <w:t>.</w:t>
            </w:r>
          </w:p>
          <w:p w:rsidR="00FE5355" w:rsidRPr="00FF12ED" w:rsidRDefault="00FE5355" w:rsidP="00463EFE">
            <w:pPr>
              <w:spacing w:line="360" w:lineRule="auto"/>
              <w:rPr>
                <w:rFonts w:ascii="Arial" w:hAnsi="Arial" w:cs="Arial"/>
              </w:rPr>
            </w:pPr>
          </w:p>
        </w:tc>
        <w:tc>
          <w:tcPr>
            <w:tcW w:w="16018" w:type="dxa"/>
          </w:tcPr>
          <w:p w:rsidR="00FE5355" w:rsidRPr="00FF12ED" w:rsidRDefault="006E3B1F" w:rsidP="00D36328">
            <w:pPr>
              <w:pStyle w:val="Header"/>
              <w:rPr>
                <w:sz w:val="56"/>
                <w:szCs w:val="56"/>
              </w:rPr>
            </w:pPr>
            <w:r w:rsidRPr="00FF12ED">
              <w:rPr>
                <w:rFonts w:ascii="Arial" w:hAnsi="Arial" w:cs="Arial"/>
              </w:rPr>
              <w:t xml:space="preserve">Platforms and versions used required by </w:t>
            </w:r>
            <w:r w:rsidR="006C2839" w:rsidRPr="00FF12ED">
              <w:rPr>
                <w:rFonts w:ascii="Arial" w:hAnsi="Arial" w:cs="Arial"/>
              </w:rPr>
              <w:t>STFC</w:t>
            </w:r>
            <w:r w:rsidR="00753E26" w:rsidRPr="00FF12ED">
              <w:rPr>
                <w:rFonts w:ascii="Arial" w:hAnsi="Arial" w:cs="Arial"/>
              </w:rPr>
              <w:t xml:space="preserve"> </w:t>
            </w:r>
            <w:r w:rsidR="002F2FF5" w:rsidRPr="00FF12ED">
              <w:rPr>
                <w:rFonts w:ascii="Arial" w:hAnsi="Arial" w:cs="Arial"/>
              </w:rPr>
              <w:t>across the pr</w:t>
            </w:r>
            <w:r w:rsidR="002660DD" w:rsidRPr="00FF12ED">
              <w:rPr>
                <w:rFonts w:ascii="Arial" w:hAnsi="Arial" w:cs="Arial"/>
              </w:rPr>
              <w:t>oject</w:t>
            </w:r>
            <w:r w:rsidR="0003065F" w:rsidRPr="00FF12ED">
              <w:rPr>
                <w:rFonts w:ascii="Arial" w:hAnsi="Arial" w:cs="Arial"/>
              </w:rPr>
              <w:t xml:space="preserve"> include the </w:t>
            </w:r>
            <w:r w:rsidR="00FE5355" w:rsidRPr="00FF12ED">
              <w:rPr>
                <w:rFonts w:ascii="Arial" w:hAnsi="Arial" w:cs="Arial"/>
              </w:rPr>
              <w:t>following:</w:t>
            </w:r>
          </w:p>
          <w:p w:rsidR="006E3B1F" w:rsidRPr="00FF12ED" w:rsidRDefault="006E3B1F" w:rsidP="00455884">
            <w:pPr>
              <w:autoSpaceDE w:val="0"/>
              <w:autoSpaceDN w:val="0"/>
              <w:adjustRightInd w:val="0"/>
              <w:spacing w:line="360" w:lineRule="auto"/>
              <w:rPr>
                <w:rFonts w:ascii="Arial" w:hAnsi="Arial" w:cs="Arial"/>
              </w:rPr>
            </w:pPr>
          </w:p>
          <w:p w:rsidR="00202750" w:rsidRPr="00FF12ED" w:rsidRDefault="0049475C" w:rsidP="00FF12ED">
            <w:pPr>
              <w:pStyle w:val="ListParagraph"/>
              <w:numPr>
                <w:ilvl w:val="0"/>
                <w:numId w:val="40"/>
              </w:numPr>
              <w:rPr>
                <w:rFonts w:ascii="Arial" w:hAnsi="Arial" w:cs="Arial"/>
                <w:sz w:val="16"/>
                <w:szCs w:val="16"/>
              </w:rPr>
            </w:pPr>
            <w:r w:rsidRPr="00FF12ED">
              <w:rPr>
                <w:rFonts w:ascii="Arial" w:hAnsi="Arial" w:cs="Arial"/>
              </w:rPr>
              <w:t xml:space="preserve">The </w:t>
            </w:r>
            <w:r w:rsidR="00CB5BA5">
              <w:rPr>
                <w:rFonts w:ascii="Arial" w:hAnsi="Arial" w:cs="Arial"/>
              </w:rPr>
              <w:t>Client</w:t>
            </w:r>
            <w:r w:rsidR="006C2839" w:rsidRPr="00FF12ED">
              <w:rPr>
                <w:rFonts w:ascii="Arial" w:hAnsi="Arial" w:cs="Arial"/>
              </w:rPr>
              <w:t xml:space="preserve"> </w:t>
            </w:r>
            <w:r w:rsidR="00A05C6A">
              <w:rPr>
                <w:rFonts w:ascii="Arial" w:hAnsi="Arial" w:cs="Arial"/>
              </w:rPr>
              <w:t>requires</w:t>
            </w:r>
            <w:r w:rsidR="00FF12ED" w:rsidRPr="00FF12ED">
              <w:rPr>
                <w:rFonts w:ascii="Arial" w:hAnsi="Arial" w:cs="Arial"/>
              </w:rPr>
              <w:t xml:space="preserve"> the use of a common data environment</w:t>
            </w:r>
            <w:r w:rsidR="00A05C6A">
              <w:rPr>
                <w:rFonts w:ascii="Arial" w:hAnsi="Arial" w:cs="Arial"/>
              </w:rPr>
              <w:t xml:space="preserve"> for managing project data</w:t>
            </w:r>
            <w:r w:rsidR="00FF12ED" w:rsidRPr="00FF12ED">
              <w:rPr>
                <w:rFonts w:ascii="Arial" w:hAnsi="Arial" w:cs="Arial"/>
              </w:rPr>
              <w:t xml:space="preserve">. </w:t>
            </w:r>
            <w:r w:rsidR="00A05C6A">
              <w:rPr>
                <w:rFonts w:ascii="Arial" w:hAnsi="Arial" w:cs="Arial"/>
              </w:rPr>
              <w:t>The contractor shall provide a licenced system for the project team and client.</w:t>
            </w:r>
            <w:r w:rsidR="00FF12ED" w:rsidRPr="00FF12ED">
              <w:rPr>
                <w:rFonts w:ascii="Arial" w:hAnsi="Arial" w:cs="Arial"/>
              </w:rPr>
              <w:t xml:space="preserve"> </w:t>
            </w:r>
          </w:p>
          <w:p w:rsidR="0049475C" w:rsidRPr="00FF12ED" w:rsidRDefault="0049475C" w:rsidP="00FF12ED">
            <w:pPr>
              <w:ind w:left="-42" w:firstLine="60"/>
              <w:rPr>
                <w:highlight w:val="yellow"/>
              </w:rPr>
            </w:pPr>
          </w:p>
          <w:p w:rsidR="0049475C" w:rsidRPr="00FF12ED" w:rsidRDefault="00FF12ED" w:rsidP="00FF12ED">
            <w:pPr>
              <w:pStyle w:val="ListParagraph"/>
              <w:numPr>
                <w:ilvl w:val="0"/>
                <w:numId w:val="40"/>
              </w:numPr>
              <w:spacing w:line="360" w:lineRule="auto"/>
              <w:rPr>
                <w:rFonts w:ascii="Arial" w:hAnsi="Arial" w:cs="Arial"/>
              </w:rPr>
            </w:pPr>
            <w:r w:rsidRPr="00FF12ED">
              <w:rPr>
                <w:rFonts w:ascii="Arial" w:hAnsi="Arial" w:cs="Arial"/>
              </w:rPr>
              <w:t>Asset list to be issue</w:t>
            </w:r>
            <w:r w:rsidR="00751C22">
              <w:rPr>
                <w:rFonts w:ascii="Arial" w:hAnsi="Arial" w:cs="Arial"/>
              </w:rPr>
              <w:t>d</w:t>
            </w:r>
            <w:r w:rsidRPr="00FF12ED">
              <w:rPr>
                <w:rFonts w:ascii="Arial" w:hAnsi="Arial" w:cs="Arial"/>
              </w:rPr>
              <w:t xml:space="preserve"> as an Excel spreadsheet in the STFC COBie</w:t>
            </w:r>
            <w:r w:rsidR="00A05C6A">
              <w:rPr>
                <w:rFonts w:ascii="Arial" w:hAnsi="Arial" w:cs="Arial"/>
              </w:rPr>
              <w:t xml:space="preserve"> and CAFM </w:t>
            </w:r>
            <w:r w:rsidRPr="00FF12ED">
              <w:rPr>
                <w:rFonts w:ascii="Arial" w:hAnsi="Arial" w:cs="Arial"/>
              </w:rPr>
              <w:t xml:space="preserve"> file template format</w:t>
            </w:r>
            <w:r w:rsidR="00A05C6A">
              <w:rPr>
                <w:rFonts w:ascii="Arial" w:hAnsi="Arial" w:cs="Arial"/>
              </w:rPr>
              <w:t>s</w:t>
            </w:r>
            <w:r w:rsidRPr="00FF12ED">
              <w:rPr>
                <w:rFonts w:ascii="Arial" w:hAnsi="Arial" w:cs="Arial"/>
              </w:rPr>
              <w:t xml:space="preserve"> </w:t>
            </w:r>
            <w:r w:rsidR="00751C22">
              <w:rPr>
                <w:rFonts w:ascii="Arial" w:hAnsi="Arial" w:cs="Arial"/>
              </w:rPr>
              <w:t>shared</w:t>
            </w:r>
            <w:r w:rsidRPr="00FF12ED">
              <w:rPr>
                <w:rFonts w:ascii="Arial" w:hAnsi="Arial" w:cs="Arial"/>
              </w:rPr>
              <w:t xml:space="preserve"> by the client </w:t>
            </w:r>
            <w:r w:rsidR="00751C22">
              <w:rPr>
                <w:rFonts w:ascii="Arial" w:hAnsi="Arial" w:cs="Arial"/>
              </w:rPr>
              <w:t>with</w:t>
            </w:r>
            <w:r w:rsidRPr="00FF12ED">
              <w:rPr>
                <w:rFonts w:ascii="Arial" w:hAnsi="Arial" w:cs="Arial"/>
              </w:rPr>
              <w:t xml:space="preserve"> the contractor</w:t>
            </w:r>
            <w:r w:rsidR="00751C22">
              <w:rPr>
                <w:rFonts w:ascii="Arial" w:hAnsi="Arial" w:cs="Arial"/>
              </w:rPr>
              <w:t xml:space="preserve"> as an attachment to the present </w:t>
            </w:r>
            <w:r w:rsidR="00CB5BA5">
              <w:rPr>
                <w:rFonts w:ascii="Arial" w:hAnsi="Arial" w:cs="Arial"/>
              </w:rPr>
              <w:t>CIR</w:t>
            </w:r>
            <w:r w:rsidRPr="00FF12ED">
              <w:rPr>
                <w:rFonts w:ascii="Arial" w:hAnsi="Arial" w:cs="Arial"/>
              </w:rPr>
              <w:t>.</w:t>
            </w:r>
            <w:r w:rsidR="007E146A" w:rsidRPr="00FF12ED">
              <w:rPr>
                <w:rFonts w:ascii="Arial" w:hAnsi="Arial" w:cs="Arial"/>
              </w:rPr>
              <w:t xml:space="preserve"> </w:t>
            </w:r>
          </w:p>
          <w:p w:rsidR="00FF12ED" w:rsidRPr="00FF12ED" w:rsidRDefault="00751C22" w:rsidP="00FF12ED">
            <w:pPr>
              <w:pStyle w:val="ListParagraph"/>
              <w:numPr>
                <w:ilvl w:val="0"/>
                <w:numId w:val="40"/>
              </w:numPr>
              <w:rPr>
                <w:rFonts w:ascii="Arial" w:hAnsi="Arial" w:cs="Arial"/>
              </w:rPr>
            </w:pPr>
            <w:r>
              <w:rPr>
                <w:rFonts w:ascii="Arial" w:hAnsi="Arial" w:cs="Arial"/>
              </w:rPr>
              <w:t>T</w:t>
            </w:r>
            <w:r w:rsidR="0049475C" w:rsidRPr="00FF12ED">
              <w:rPr>
                <w:rFonts w:ascii="Arial" w:hAnsi="Arial" w:cs="Arial"/>
              </w:rPr>
              <w:t xml:space="preserve">he following Computer Aided Facilities Management System (CaFM) </w:t>
            </w:r>
            <w:r w:rsidR="007E146A" w:rsidRPr="00FF12ED">
              <w:rPr>
                <w:rFonts w:ascii="Arial" w:hAnsi="Arial" w:cs="Arial"/>
              </w:rPr>
              <w:t>will be used</w:t>
            </w:r>
            <w:r>
              <w:rPr>
                <w:rFonts w:ascii="Arial" w:hAnsi="Arial" w:cs="Arial"/>
              </w:rPr>
              <w:t xml:space="preserve"> by the </w:t>
            </w:r>
            <w:r w:rsidR="00CB5BA5">
              <w:rPr>
                <w:rFonts w:ascii="Arial" w:hAnsi="Arial" w:cs="Arial"/>
              </w:rPr>
              <w:t>Client</w:t>
            </w:r>
            <w:r w:rsidR="00A05C6A">
              <w:rPr>
                <w:rFonts w:ascii="Arial" w:hAnsi="Arial" w:cs="Arial"/>
              </w:rPr>
              <w:t xml:space="preserve"> to manage the facility afte</w:t>
            </w:r>
            <w:r>
              <w:rPr>
                <w:rFonts w:ascii="Arial" w:hAnsi="Arial" w:cs="Arial"/>
              </w:rPr>
              <w:t>r</w:t>
            </w:r>
            <w:r w:rsidR="00A05C6A">
              <w:rPr>
                <w:rFonts w:ascii="Arial" w:hAnsi="Arial" w:cs="Arial"/>
              </w:rPr>
              <w:t xml:space="preserve"> </w:t>
            </w:r>
            <w:r>
              <w:rPr>
                <w:rFonts w:ascii="Arial" w:hAnsi="Arial" w:cs="Arial"/>
              </w:rPr>
              <w:t>handover: Pirana CMMS</w:t>
            </w:r>
            <w:r w:rsidR="00A05C6A">
              <w:rPr>
                <w:rFonts w:ascii="Arial" w:hAnsi="Arial" w:cs="Arial"/>
              </w:rPr>
              <w:t xml:space="preserve"> and CAFM</w:t>
            </w:r>
            <w:r w:rsidR="00FF12ED" w:rsidRPr="00FF12ED">
              <w:rPr>
                <w:rFonts w:ascii="Arial" w:hAnsi="Arial" w:cs="Arial"/>
              </w:rPr>
              <w:t xml:space="preserve"> </w:t>
            </w:r>
            <w:r w:rsidR="0049475C" w:rsidRPr="00FF12ED">
              <w:rPr>
                <w:rFonts w:ascii="Arial" w:hAnsi="Arial" w:cs="Arial"/>
              </w:rPr>
              <w:t xml:space="preserve">Asset Data </w:t>
            </w:r>
            <w:r>
              <w:rPr>
                <w:rFonts w:ascii="Arial" w:hAnsi="Arial" w:cs="Arial"/>
              </w:rPr>
              <w:t xml:space="preserve">extracted from the federated model </w:t>
            </w:r>
            <w:r w:rsidR="0049475C" w:rsidRPr="00FF12ED">
              <w:rPr>
                <w:rFonts w:ascii="Arial" w:hAnsi="Arial" w:cs="Arial"/>
              </w:rPr>
              <w:t xml:space="preserve">to be </w:t>
            </w:r>
            <w:r>
              <w:rPr>
                <w:rFonts w:ascii="Arial" w:hAnsi="Arial" w:cs="Arial"/>
              </w:rPr>
              <w:t xml:space="preserve">shared in CSV </w:t>
            </w:r>
            <w:r w:rsidR="00FF12ED" w:rsidRPr="00FF12ED">
              <w:rPr>
                <w:rFonts w:ascii="Arial" w:hAnsi="Arial" w:cs="Arial"/>
              </w:rPr>
              <w:t>format</w:t>
            </w:r>
            <w:r>
              <w:rPr>
                <w:rFonts w:ascii="Arial" w:hAnsi="Arial" w:cs="Arial"/>
              </w:rPr>
              <w:t xml:space="preserve"> with the client at handover.</w:t>
            </w:r>
          </w:p>
          <w:p w:rsidR="00FF12ED" w:rsidRPr="00FF12ED" w:rsidRDefault="00FF12ED" w:rsidP="00FF12ED">
            <w:pPr>
              <w:pStyle w:val="ListParagraph"/>
              <w:rPr>
                <w:rFonts w:ascii="Arial" w:hAnsi="Arial" w:cs="Arial"/>
                <w:color w:val="FF0000"/>
              </w:rPr>
            </w:pPr>
          </w:p>
          <w:p w:rsidR="00751C22" w:rsidRPr="00751C22" w:rsidRDefault="00FF12ED" w:rsidP="00751C22">
            <w:pPr>
              <w:pStyle w:val="ListParagraph"/>
              <w:numPr>
                <w:ilvl w:val="0"/>
                <w:numId w:val="40"/>
              </w:numPr>
              <w:rPr>
                <w:rFonts w:ascii="Arial" w:hAnsi="Arial" w:cs="Arial"/>
              </w:rPr>
            </w:pPr>
            <w:r w:rsidRPr="00FF12ED">
              <w:rPr>
                <w:rFonts w:ascii="Arial" w:hAnsi="Arial" w:cs="Arial"/>
              </w:rPr>
              <w:t xml:space="preserve">The federated 3D model will be developed and issued to the client </w:t>
            </w:r>
            <w:r w:rsidR="00751C22">
              <w:rPr>
                <w:rFonts w:ascii="Arial" w:hAnsi="Arial" w:cs="Arial"/>
              </w:rPr>
              <w:t xml:space="preserve">at handover in the following format: </w:t>
            </w:r>
            <w:r w:rsidRPr="00FF12ED">
              <w:rPr>
                <w:rFonts w:ascii="Arial" w:hAnsi="Arial" w:cs="Arial"/>
              </w:rPr>
              <w:t>Autodesk Revit model.</w:t>
            </w:r>
            <w:r w:rsidR="00751C22" w:rsidRPr="009F4B17">
              <w:rPr>
                <w:rFonts w:ascii="Arial" w:hAnsi="Arial" w:cs="Arial"/>
                <w:u w:val="single"/>
              </w:rPr>
              <w:t xml:space="preserve"> All the consultant</w:t>
            </w:r>
            <w:r w:rsidR="009F4B17">
              <w:rPr>
                <w:rFonts w:ascii="Arial" w:hAnsi="Arial" w:cs="Arial"/>
                <w:u w:val="single"/>
              </w:rPr>
              <w:t>s</w:t>
            </w:r>
            <w:r w:rsidR="00751C22" w:rsidRPr="009F4B17">
              <w:rPr>
                <w:rFonts w:ascii="Arial" w:hAnsi="Arial" w:cs="Arial"/>
                <w:u w:val="single"/>
              </w:rPr>
              <w:t xml:space="preserve"> working on the federated model must </w:t>
            </w:r>
            <w:r w:rsidR="009F4B17" w:rsidRPr="009F4B17">
              <w:rPr>
                <w:rFonts w:ascii="Arial" w:hAnsi="Arial" w:cs="Arial"/>
                <w:u w:val="single"/>
              </w:rPr>
              <w:t>have the same version of Autodesk Revit</w:t>
            </w:r>
            <w:r w:rsidR="009F4B17">
              <w:rPr>
                <w:rFonts w:ascii="Arial" w:hAnsi="Arial" w:cs="Arial"/>
                <w:u w:val="single"/>
              </w:rPr>
              <w:t xml:space="preserve"> (2018)</w:t>
            </w:r>
            <w:r w:rsidR="009F4B17" w:rsidRPr="009F4B17">
              <w:rPr>
                <w:rFonts w:ascii="Arial" w:hAnsi="Arial" w:cs="Arial"/>
                <w:u w:val="single"/>
              </w:rPr>
              <w:t>.</w:t>
            </w:r>
          </w:p>
          <w:p w:rsidR="00FF12ED" w:rsidRPr="00FF12ED" w:rsidRDefault="00FF12ED" w:rsidP="00FF12ED">
            <w:pPr>
              <w:pStyle w:val="ListParagraph"/>
              <w:rPr>
                <w:rFonts w:ascii="Arial" w:hAnsi="Arial" w:cs="Arial"/>
              </w:rPr>
            </w:pPr>
          </w:p>
          <w:p w:rsidR="00FF12ED" w:rsidRDefault="00FF12ED" w:rsidP="00FF12ED">
            <w:pPr>
              <w:pStyle w:val="ListParagraph"/>
              <w:numPr>
                <w:ilvl w:val="0"/>
                <w:numId w:val="40"/>
              </w:numPr>
              <w:rPr>
                <w:rFonts w:ascii="Arial" w:hAnsi="Arial" w:cs="Arial"/>
              </w:rPr>
            </w:pPr>
            <w:r>
              <w:rPr>
                <w:rFonts w:ascii="Arial" w:hAnsi="Arial" w:cs="Arial"/>
              </w:rPr>
              <w:t>Supplier coordination during the construction phase must be facilitated by t</w:t>
            </w:r>
            <w:r w:rsidR="00A05C6A">
              <w:rPr>
                <w:rFonts w:ascii="Arial" w:hAnsi="Arial" w:cs="Arial"/>
              </w:rPr>
              <w:t>he use of Autodesk BIM360 Field.  Licences shall be provided to the Client team.</w:t>
            </w:r>
          </w:p>
          <w:p w:rsidR="00FF12ED" w:rsidRPr="00FF12ED" w:rsidRDefault="00FF12ED" w:rsidP="00FF12ED">
            <w:pPr>
              <w:pStyle w:val="ListParagraph"/>
              <w:rPr>
                <w:rFonts w:ascii="Arial" w:hAnsi="Arial" w:cs="Arial"/>
              </w:rPr>
            </w:pPr>
          </w:p>
          <w:p w:rsidR="0049475C" w:rsidRPr="007829C6" w:rsidRDefault="00FF12ED" w:rsidP="007829C6">
            <w:pPr>
              <w:pStyle w:val="ListParagraph"/>
              <w:numPr>
                <w:ilvl w:val="0"/>
                <w:numId w:val="40"/>
              </w:numPr>
              <w:rPr>
                <w:rFonts w:ascii="Arial" w:hAnsi="Arial" w:cs="Arial"/>
              </w:rPr>
            </w:pPr>
            <w:r>
              <w:rPr>
                <w:rFonts w:ascii="Arial" w:hAnsi="Arial" w:cs="Arial"/>
              </w:rPr>
              <w:t>Information from O&amp;M manuals must be compiled in Autodesk BIM360 Field before handover</w:t>
            </w:r>
          </w:p>
          <w:p w:rsidR="00150C0F" w:rsidRPr="00BD4257" w:rsidRDefault="00150C0F" w:rsidP="00455884">
            <w:pPr>
              <w:rPr>
                <w:rFonts w:ascii="Arial" w:hAnsi="Arial" w:cs="Arial"/>
                <w:i/>
                <w:color w:val="FF0000"/>
              </w:rPr>
            </w:pPr>
            <w:r w:rsidRPr="00BD4257">
              <w:rPr>
                <w:rFonts w:ascii="Arial" w:hAnsi="Arial" w:cs="Arial"/>
                <w:i/>
                <w:color w:val="FF0000"/>
              </w:rPr>
              <w:t xml:space="preserve">   </w:t>
            </w:r>
          </w:p>
          <w:p w:rsidR="0003065F" w:rsidRPr="00BD4257" w:rsidRDefault="0003065F" w:rsidP="00463EFE">
            <w:pPr>
              <w:spacing w:line="360" w:lineRule="auto"/>
              <w:rPr>
                <w:rFonts w:ascii="Arial" w:hAnsi="Arial" w:cs="Arial"/>
                <w:color w:val="FF0000"/>
                <w:highlight w:val="yellow"/>
              </w:rPr>
            </w:pPr>
          </w:p>
          <w:p w:rsidR="00E0154C" w:rsidRPr="00BD4257" w:rsidRDefault="008C6749" w:rsidP="00463EFE">
            <w:pPr>
              <w:spacing w:line="360" w:lineRule="auto"/>
              <w:rPr>
                <w:rFonts w:ascii="Arial" w:hAnsi="Arial" w:cs="Arial"/>
                <w:color w:val="FF0000"/>
              </w:rPr>
            </w:pPr>
            <w:r w:rsidRPr="007829C6">
              <w:rPr>
                <w:rFonts w:ascii="Arial" w:hAnsi="Arial" w:cs="Arial"/>
                <w:color w:val="000000" w:themeColor="text1"/>
              </w:rPr>
              <w:t xml:space="preserve">The ability of the </w:t>
            </w:r>
            <w:r w:rsidR="008B74F9" w:rsidRPr="007829C6">
              <w:rPr>
                <w:rFonts w:ascii="Arial" w:hAnsi="Arial" w:cs="Arial"/>
                <w:color w:val="000000" w:themeColor="text1"/>
              </w:rPr>
              <w:t>suppliers</w:t>
            </w:r>
            <w:r w:rsidRPr="007829C6">
              <w:rPr>
                <w:rFonts w:ascii="Arial" w:hAnsi="Arial" w:cs="Arial"/>
                <w:color w:val="000000" w:themeColor="text1"/>
              </w:rPr>
              <w:t xml:space="preserve"> to work with these platforms and to meet information exchange </w:t>
            </w:r>
            <w:r w:rsidR="007829C6" w:rsidRPr="007829C6">
              <w:rPr>
                <w:rFonts w:ascii="Arial" w:hAnsi="Arial" w:cs="Arial"/>
                <w:color w:val="000000" w:themeColor="text1"/>
              </w:rPr>
              <w:t>should be assessed with the CPIx - IT Assessment Form (</w:t>
            </w:r>
            <w:hyperlink r:id="rId13" w:history="1">
              <w:r w:rsidR="007829C6">
                <w:rPr>
                  <w:rStyle w:val="Hyperlink"/>
                </w:rPr>
                <w:t>https://www.cpic.org.uk/wp-content/uploads/2013/06/cpix_-_it_assessment_form_ver_1.0.pdf</w:t>
              </w:r>
            </w:hyperlink>
            <w:r w:rsidR="007829C6" w:rsidRPr="007829C6">
              <w:rPr>
                <w:color w:val="000000" w:themeColor="text1"/>
              </w:rPr>
              <w:t>)</w:t>
            </w:r>
            <w:r w:rsidRPr="007829C6">
              <w:rPr>
                <w:rFonts w:ascii="Arial" w:hAnsi="Arial" w:cs="Arial"/>
                <w:color w:val="000000" w:themeColor="text1"/>
              </w:rPr>
              <w:t xml:space="preserve">. </w:t>
            </w:r>
          </w:p>
          <w:p w:rsidR="007C0E3B" w:rsidRPr="00BD4257" w:rsidRDefault="006D6EF1" w:rsidP="00463EFE">
            <w:pPr>
              <w:autoSpaceDE w:val="0"/>
              <w:autoSpaceDN w:val="0"/>
              <w:adjustRightInd w:val="0"/>
              <w:spacing w:line="360" w:lineRule="auto"/>
              <w:rPr>
                <w:rFonts w:ascii="Arial" w:hAnsi="Arial" w:cs="Arial"/>
                <w:color w:val="FF0000"/>
              </w:rPr>
            </w:pPr>
            <w:r w:rsidRPr="007829C6">
              <w:rPr>
                <w:rFonts w:ascii="Arial" w:hAnsi="Arial" w:cs="Arial"/>
                <w:color w:val="000000" w:themeColor="text1"/>
              </w:rPr>
              <w:t>The BEP should identify specific software (plus version</w:t>
            </w:r>
            <w:r w:rsidR="00F96F9B" w:rsidRPr="007829C6">
              <w:rPr>
                <w:rFonts w:ascii="Arial" w:hAnsi="Arial" w:cs="Arial"/>
                <w:color w:val="000000" w:themeColor="text1"/>
              </w:rPr>
              <w:t>s</w:t>
            </w:r>
            <w:r w:rsidRPr="007829C6">
              <w:rPr>
                <w:rFonts w:ascii="Arial" w:hAnsi="Arial" w:cs="Arial"/>
                <w:color w:val="000000" w:themeColor="text1"/>
              </w:rPr>
              <w:t>) used for design, analysis and simulation of the following BIM types</w:t>
            </w:r>
            <w:r w:rsidR="007829C6">
              <w:rPr>
                <w:rFonts w:ascii="Arial" w:hAnsi="Arial" w:cs="Arial"/>
                <w:color w:val="000000" w:themeColor="text1"/>
              </w:rPr>
              <w:t>:</w:t>
            </w:r>
          </w:p>
          <w:p w:rsidR="007C0E3B" w:rsidRPr="007829C6" w:rsidRDefault="00F96F9B" w:rsidP="00463EFE">
            <w:pPr>
              <w:pStyle w:val="ListParagraph"/>
              <w:numPr>
                <w:ilvl w:val="0"/>
                <w:numId w:val="15"/>
              </w:numPr>
              <w:autoSpaceDE w:val="0"/>
              <w:autoSpaceDN w:val="0"/>
              <w:adjustRightInd w:val="0"/>
              <w:spacing w:line="360" w:lineRule="auto"/>
              <w:rPr>
                <w:rFonts w:ascii="Arial" w:hAnsi="Arial" w:cs="Arial"/>
                <w:color w:val="000000" w:themeColor="text1"/>
              </w:rPr>
            </w:pPr>
            <w:r w:rsidRPr="007829C6">
              <w:rPr>
                <w:rFonts w:ascii="Arial" w:hAnsi="Arial" w:cs="Arial"/>
                <w:color w:val="000000" w:themeColor="text1"/>
              </w:rPr>
              <w:t xml:space="preserve">Discipline specific </w:t>
            </w:r>
            <w:r w:rsidR="00D57C71" w:rsidRPr="007829C6">
              <w:rPr>
                <w:rFonts w:ascii="Arial" w:hAnsi="Arial" w:cs="Arial"/>
                <w:color w:val="000000" w:themeColor="text1"/>
              </w:rPr>
              <w:t xml:space="preserve">and specialist designers’ </w:t>
            </w:r>
            <w:r w:rsidRPr="007829C6">
              <w:rPr>
                <w:rFonts w:ascii="Arial" w:hAnsi="Arial" w:cs="Arial"/>
                <w:color w:val="000000" w:themeColor="text1"/>
              </w:rPr>
              <w:t xml:space="preserve">models </w:t>
            </w:r>
            <w:r w:rsidR="007C0E3B" w:rsidRPr="007829C6">
              <w:rPr>
                <w:rFonts w:ascii="Arial" w:hAnsi="Arial" w:cs="Arial"/>
                <w:color w:val="000000" w:themeColor="text1"/>
              </w:rPr>
              <w:t>setting out the design for (as a minimum) structures, civils, architecture and building services</w:t>
            </w:r>
            <w:r w:rsidR="00465299" w:rsidRPr="007829C6">
              <w:rPr>
                <w:rFonts w:ascii="Arial" w:hAnsi="Arial" w:cs="Arial"/>
                <w:color w:val="000000" w:themeColor="text1"/>
              </w:rPr>
              <w:t>;</w:t>
            </w:r>
          </w:p>
          <w:p w:rsidR="00751C22" w:rsidRPr="00751C22" w:rsidRDefault="007C0E3B" w:rsidP="00751C22">
            <w:pPr>
              <w:pStyle w:val="ListParagraph"/>
              <w:numPr>
                <w:ilvl w:val="0"/>
                <w:numId w:val="15"/>
              </w:numPr>
              <w:autoSpaceDE w:val="0"/>
              <w:autoSpaceDN w:val="0"/>
              <w:adjustRightInd w:val="0"/>
              <w:spacing w:line="360" w:lineRule="auto"/>
              <w:rPr>
                <w:rFonts w:ascii="Arial" w:hAnsi="Arial" w:cs="Arial"/>
                <w:color w:val="000000" w:themeColor="text1"/>
              </w:rPr>
            </w:pPr>
            <w:r w:rsidRPr="007829C6">
              <w:rPr>
                <w:rFonts w:ascii="Arial" w:hAnsi="Arial" w:cs="Arial"/>
                <w:color w:val="000000" w:themeColor="text1"/>
              </w:rPr>
              <w:t xml:space="preserve">Federated </w:t>
            </w:r>
            <w:r w:rsidR="00F96F9B" w:rsidRPr="007829C6">
              <w:rPr>
                <w:rFonts w:ascii="Arial" w:hAnsi="Arial" w:cs="Arial"/>
                <w:color w:val="000000" w:themeColor="text1"/>
              </w:rPr>
              <w:t xml:space="preserve">model(s) </w:t>
            </w:r>
            <w:r w:rsidRPr="007829C6">
              <w:rPr>
                <w:rFonts w:ascii="Arial" w:hAnsi="Arial" w:cs="Arial"/>
                <w:color w:val="000000" w:themeColor="text1"/>
              </w:rPr>
              <w:t>to support model co-ordination and collaboration</w:t>
            </w:r>
            <w:r w:rsidR="00465299" w:rsidRPr="007829C6">
              <w:rPr>
                <w:rFonts w:ascii="Arial" w:hAnsi="Arial" w:cs="Arial"/>
                <w:color w:val="000000" w:themeColor="text1"/>
              </w:rPr>
              <w:t>;</w:t>
            </w:r>
          </w:p>
          <w:p w:rsidR="00150C0F" w:rsidRPr="00BD4257" w:rsidRDefault="00150C0F" w:rsidP="00037BFF">
            <w:pPr>
              <w:spacing w:line="360" w:lineRule="auto"/>
              <w:rPr>
                <w:rFonts w:ascii="Arial" w:hAnsi="Arial" w:cs="Arial"/>
                <w:i/>
                <w:iCs/>
                <w:color w:val="FF0000"/>
              </w:rPr>
            </w:pPr>
          </w:p>
        </w:tc>
      </w:tr>
      <w:tr w:rsidR="00562B11" w:rsidRPr="00BD4257" w:rsidTr="00B65389">
        <w:tc>
          <w:tcPr>
            <w:tcW w:w="846" w:type="dxa"/>
          </w:tcPr>
          <w:p w:rsidR="00562B11" w:rsidRPr="009F4B17" w:rsidRDefault="00A93B85" w:rsidP="00463EFE">
            <w:pPr>
              <w:spacing w:line="360" w:lineRule="auto"/>
              <w:rPr>
                <w:rFonts w:ascii="Arial" w:hAnsi="Arial" w:cs="Arial"/>
                <w:b/>
                <w:color w:val="000000" w:themeColor="text1"/>
              </w:rPr>
            </w:pPr>
            <w:r w:rsidRPr="009F4B17">
              <w:rPr>
                <w:rFonts w:ascii="Arial" w:hAnsi="Arial" w:cs="Arial"/>
                <w:b/>
                <w:color w:val="000000" w:themeColor="text1"/>
              </w:rPr>
              <w:t>1.2.2</w:t>
            </w:r>
          </w:p>
        </w:tc>
        <w:tc>
          <w:tcPr>
            <w:tcW w:w="1984" w:type="dxa"/>
          </w:tcPr>
          <w:p w:rsidR="00562B11" w:rsidRPr="009F4B17" w:rsidRDefault="00A93B85" w:rsidP="00463EFE">
            <w:pPr>
              <w:spacing w:line="360" w:lineRule="auto"/>
              <w:rPr>
                <w:rFonts w:ascii="Arial" w:hAnsi="Arial" w:cs="Arial"/>
                <w:b/>
                <w:color w:val="000000" w:themeColor="text1"/>
              </w:rPr>
            </w:pPr>
            <w:r w:rsidRPr="009F4B17">
              <w:rPr>
                <w:rFonts w:ascii="Arial" w:hAnsi="Arial" w:cs="Arial"/>
                <w:b/>
                <w:color w:val="000000" w:themeColor="text1"/>
              </w:rPr>
              <w:t>Data</w:t>
            </w:r>
            <w:r w:rsidR="006D6EF1" w:rsidRPr="009F4B17">
              <w:rPr>
                <w:rFonts w:ascii="Arial" w:hAnsi="Arial" w:cs="Arial"/>
                <w:b/>
                <w:color w:val="000000" w:themeColor="text1"/>
              </w:rPr>
              <w:t xml:space="preserve"> and</w:t>
            </w:r>
            <w:r w:rsidR="00131175" w:rsidRPr="009F4B17">
              <w:rPr>
                <w:rFonts w:ascii="Arial" w:hAnsi="Arial" w:cs="Arial"/>
                <w:b/>
                <w:color w:val="000000" w:themeColor="text1"/>
              </w:rPr>
              <w:t xml:space="preserve"> </w:t>
            </w:r>
            <w:r w:rsidRPr="009F4B17">
              <w:rPr>
                <w:rFonts w:ascii="Arial" w:hAnsi="Arial" w:cs="Arial"/>
                <w:b/>
                <w:color w:val="000000" w:themeColor="text1"/>
              </w:rPr>
              <w:t>Exchange Format</w:t>
            </w:r>
          </w:p>
        </w:tc>
        <w:tc>
          <w:tcPr>
            <w:tcW w:w="2835" w:type="dxa"/>
          </w:tcPr>
          <w:p w:rsidR="00A93B85" w:rsidRPr="009F4B17" w:rsidRDefault="00A93B85" w:rsidP="00463EFE">
            <w:pPr>
              <w:spacing w:line="360" w:lineRule="auto"/>
              <w:rPr>
                <w:rFonts w:ascii="Arial" w:hAnsi="Arial" w:cs="Arial"/>
                <w:color w:val="000000" w:themeColor="text1"/>
              </w:rPr>
            </w:pPr>
            <w:r w:rsidRPr="009F4B17">
              <w:rPr>
                <w:rFonts w:ascii="Arial" w:hAnsi="Arial" w:cs="Arial"/>
                <w:color w:val="000000" w:themeColor="text1"/>
              </w:rPr>
              <w:t>This section defines the formats used to deliver data at data drops.</w:t>
            </w:r>
          </w:p>
          <w:p w:rsidR="00562B11" w:rsidRPr="009F4B17" w:rsidRDefault="00562B11" w:rsidP="00463EFE">
            <w:pPr>
              <w:spacing w:line="360" w:lineRule="auto"/>
              <w:rPr>
                <w:rFonts w:ascii="Arial" w:hAnsi="Arial" w:cs="Arial"/>
                <w:color w:val="000000" w:themeColor="text1"/>
              </w:rPr>
            </w:pPr>
          </w:p>
        </w:tc>
        <w:tc>
          <w:tcPr>
            <w:tcW w:w="16018" w:type="dxa"/>
          </w:tcPr>
          <w:p w:rsidR="00F61A68" w:rsidRPr="009F4B17" w:rsidRDefault="00F61A68" w:rsidP="00463EFE">
            <w:pPr>
              <w:spacing w:line="360" w:lineRule="auto"/>
              <w:rPr>
                <w:rFonts w:ascii="Arial" w:hAnsi="Arial" w:cs="Arial"/>
                <w:color w:val="000000" w:themeColor="text1"/>
              </w:rPr>
            </w:pPr>
            <w:r w:rsidRPr="009F4B17">
              <w:rPr>
                <w:rFonts w:ascii="Arial" w:hAnsi="Arial" w:cs="Arial"/>
                <w:color w:val="000000" w:themeColor="text1"/>
              </w:rPr>
              <w:t xml:space="preserve">For each of the data drops, information will be required in the following </w:t>
            </w:r>
            <w:r w:rsidR="00090BC9" w:rsidRPr="009F4B17">
              <w:rPr>
                <w:rFonts w:ascii="Arial" w:hAnsi="Arial" w:cs="Arial"/>
                <w:color w:val="000000" w:themeColor="text1"/>
              </w:rPr>
              <w:t xml:space="preserve">typical </w:t>
            </w:r>
            <w:r w:rsidRPr="009F4B17">
              <w:rPr>
                <w:rFonts w:ascii="Arial" w:hAnsi="Arial" w:cs="Arial"/>
                <w:color w:val="000000" w:themeColor="text1"/>
              </w:rPr>
              <w:t>formats:</w:t>
            </w:r>
          </w:p>
          <w:p w:rsidR="00940430" w:rsidRPr="009F4B17" w:rsidRDefault="00940430" w:rsidP="008A5F8E">
            <w:pPr>
              <w:pStyle w:val="NoSpacing"/>
              <w:rPr>
                <w:color w:val="000000" w:themeColor="text1"/>
              </w:rPr>
            </w:pPr>
          </w:p>
          <w:p w:rsidR="00BD64B5" w:rsidRPr="009F4B17" w:rsidRDefault="007F2602" w:rsidP="00463EFE">
            <w:pPr>
              <w:numPr>
                <w:ilvl w:val="0"/>
                <w:numId w:val="2"/>
              </w:numPr>
              <w:spacing w:line="360" w:lineRule="auto"/>
              <w:rPr>
                <w:rFonts w:ascii="Arial" w:hAnsi="Arial" w:cs="Arial"/>
                <w:color w:val="000000" w:themeColor="text1"/>
              </w:rPr>
            </w:pPr>
            <w:r w:rsidRPr="009F4B17">
              <w:rPr>
                <w:rFonts w:ascii="Arial" w:hAnsi="Arial" w:cs="Arial"/>
                <w:color w:val="000000" w:themeColor="text1"/>
              </w:rPr>
              <w:t xml:space="preserve">Native </w:t>
            </w:r>
            <w:r w:rsidR="006D6EF1" w:rsidRPr="009F4B17">
              <w:rPr>
                <w:rFonts w:ascii="Arial" w:hAnsi="Arial" w:cs="Arial"/>
                <w:color w:val="000000" w:themeColor="text1"/>
              </w:rPr>
              <w:t>file format for design and analysis</w:t>
            </w:r>
            <w:r w:rsidR="00465299" w:rsidRPr="009F4B17">
              <w:rPr>
                <w:rFonts w:ascii="Arial" w:hAnsi="Arial" w:cs="Arial"/>
                <w:color w:val="000000" w:themeColor="text1"/>
              </w:rPr>
              <w:t>;</w:t>
            </w:r>
          </w:p>
          <w:p w:rsidR="00090BC9" w:rsidRPr="009F4B17" w:rsidRDefault="00090BC9" w:rsidP="00463EFE">
            <w:pPr>
              <w:numPr>
                <w:ilvl w:val="0"/>
                <w:numId w:val="2"/>
              </w:numPr>
              <w:spacing w:line="360" w:lineRule="auto"/>
              <w:rPr>
                <w:rFonts w:ascii="Arial" w:hAnsi="Arial" w:cs="Arial"/>
                <w:color w:val="000000" w:themeColor="text1"/>
              </w:rPr>
            </w:pPr>
            <w:r w:rsidRPr="009F4B17">
              <w:rPr>
                <w:rFonts w:ascii="Arial" w:hAnsi="Arial" w:cs="Arial"/>
                <w:color w:val="000000" w:themeColor="text1"/>
              </w:rPr>
              <w:t>Federated model in federation software</w:t>
            </w:r>
            <w:r w:rsidR="00465299" w:rsidRPr="009F4B17">
              <w:rPr>
                <w:rFonts w:ascii="Arial" w:hAnsi="Arial" w:cs="Arial"/>
                <w:color w:val="000000" w:themeColor="text1"/>
              </w:rPr>
              <w:t xml:space="preserve"> format (</w:t>
            </w:r>
            <w:r w:rsidR="009F4B17" w:rsidRPr="009F4B17">
              <w:rPr>
                <w:rFonts w:ascii="Arial" w:hAnsi="Arial" w:cs="Arial"/>
                <w:color w:val="000000" w:themeColor="text1"/>
              </w:rPr>
              <w:t>Navisworks or Revit)</w:t>
            </w:r>
            <w:r w:rsidRPr="009F4B17">
              <w:rPr>
                <w:rFonts w:ascii="Arial" w:hAnsi="Arial" w:cs="Arial"/>
                <w:color w:val="000000" w:themeColor="text1"/>
              </w:rPr>
              <w:t xml:space="preserve"> </w:t>
            </w:r>
          </w:p>
          <w:p w:rsidR="008A5F8E" w:rsidRPr="00C23900" w:rsidRDefault="007E146A" w:rsidP="008A5F8E">
            <w:pPr>
              <w:numPr>
                <w:ilvl w:val="0"/>
                <w:numId w:val="2"/>
              </w:numPr>
              <w:spacing w:line="360" w:lineRule="auto"/>
              <w:rPr>
                <w:rFonts w:ascii="Arial" w:hAnsi="Arial" w:cs="Arial"/>
                <w:color w:val="000000" w:themeColor="text1"/>
              </w:rPr>
            </w:pPr>
            <w:r w:rsidRPr="00C23900">
              <w:rPr>
                <w:rFonts w:ascii="Arial" w:hAnsi="Arial" w:cs="Arial"/>
                <w:color w:val="000000" w:themeColor="text1"/>
              </w:rPr>
              <w:t xml:space="preserve">PDF 2D files </w:t>
            </w:r>
            <w:r w:rsidR="007F2602" w:rsidRPr="00C23900">
              <w:rPr>
                <w:rFonts w:ascii="Arial" w:hAnsi="Arial" w:cs="Arial"/>
                <w:color w:val="000000" w:themeColor="text1"/>
              </w:rPr>
              <w:t xml:space="preserve">– no older than version 7.0 </w:t>
            </w:r>
            <w:r w:rsidR="00F61A68" w:rsidRPr="00C23900">
              <w:rPr>
                <w:rFonts w:ascii="Arial" w:hAnsi="Arial" w:cs="Arial"/>
                <w:color w:val="000000" w:themeColor="text1"/>
              </w:rPr>
              <w:t xml:space="preserve">(to be </w:t>
            </w:r>
            <w:r w:rsidR="00C23900">
              <w:rPr>
                <w:rFonts w:ascii="Arial" w:hAnsi="Arial" w:cs="Arial"/>
                <w:color w:val="000000" w:themeColor="text1"/>
              </w:rPr>
              <w:t>extracted</w:t>
            </w:r>
            <w:r w:rsidR="00F61A68" w:rsidRPr="00C23900">
              <w:rPr>
                <w:rFonts w:ascii="Arial" w:hAnsi="Arial" w:cs="Arial"/>
                <w:color w:val="000000" w:themeColor="text1"/>
              </w:rPr>
              <w:t xml:space="preserve"> from the model to provide a drawing package defined in the</w:t>
            </w:r>
            <w:r w:rsidR="0003065F" w:rsidRPr="00C23900">
              <w:rPr>
                <w:rFonts w:ascii="Arial" w:hAnsi="Arial" w:cs="Arial"/>
                <w:color w:val="000000" w:themeColor="text1"/>
              </w:rPr>
              <w:t xml:space="preserve"> drawing schedule contained in</w:t>
            </w:r>
            <w:r w:rsidR="00090BC9" w:rsidRPr="00C23900">
              <w:rPr>
                <w:rFonts w:ascii="Arial" w:hAnsi="Arial" w:cs="Arial"/>
                <w:color w:val="000000" w:themeColor="text1"/>
              </w:rPr>
              <w:t xml:space="preserve"> </w:t>
            </w:r>
            <w:r w:rsidR="002F2FF5" w:rsidRPr="00C23900">
              <w:rPr>
                <w:rFonts w:ascii="Arial" w:hAnsi="Arial" w:cs="Arial"/>
                <w:color w:val="000000" w:themeColor="text1"/>
              </w:rPr>
              <w:t xml:space="preserve">and agreed </w:t>
            </w:r>
            <w:r w:rsidR="00090BC9" w:rsidRPr="00C23900">
              <w:rPr>
                <w:rFonts w:ascii="Arial" w:hAnsi="Arial" w:cs="Arial"/>
                <w:color w:val="000000" w:themeColor="text1"/>
              </w:rPr>
              <w:t xml:space="preserve">appendix </w:t>
            </w:r>
            <w:r w:rsidR="002F2FF5" w:rsidRPr="00C23900">
              <w:rPr>
                <w:rFonts w:ascii="Arial" w:hAnsi="Arial" w:cs="Arial"/>
                <w:color w:val="000000" w:themeColor="text1"/>
              </w:rPr>
              <w:t>to be produced by the supplier</w:t>
            </w:r>
            <w:r w:rsidR="00090BC9" w:rsidRPr="00C23900">
              <w:rPr>
                <w:rFonts w:ascii="Arial" w:hAnsi="Arial" w:cs="Arial"/>
                <w:color w:val="000000" w:themeColor="text1"/>
              </w:rPr>
              <w:t>)</w:t>
            </w:r>
            <w:r w:rsidR="00465299" w:rsidRPr="00C23900">
              <w:rPr>
                <w:rFonts w:ascii="Arial" w:hAnsi="Arial" w:cs="Arial"/>
                <w:color w:val="000000" w:themeColor="text1"/>
              </w:rPr>
              <w:t>.</w:t>
            </w:r>
            <w:r w:rsidR="00090BC9" w:rsidRPr="00C23900">
              <w:rPr>
                <w:rFonts w:ascii="Arial" w:hAnsi="Arial" w:cs="Arial"/>
                <w:color w:val="000000" w:themeColor="text1"/>
              </w:rPr>
              <w:t xml:space="preserve"> </w:t>
            </w:r>
          </w:p>
          <w:p w:rsidR="008A5F8E" w:rsidRPr="00BD4257" w:rsidRDefault="008A5F8E" w:rsidP="008A5F8E">
            <w:pPr>
              <w:pStyle w:val="NoSpacing"/>
              <w:rPr>
                <w:color w:val="FF0000"/>
              </w:rPr>
            </w:pPr>
          </w:p>
          <w:p w:rsidR="008A5F8E" w:rsidRPr="00BD4257" w:rsidRDefault="008A5F8E" w:rsidP="00463EFE">
            <w:pPr>
              <w:spacing w:line="360" w:lineRule="auto"/>
              <w:rPr>
                <w:rFonts w:ascii="Arial" w:hAnsi="Arial" w:cs="Arial"/>
                <w:color w:val="FF0000"/>
              </w:rPr>
            </w:pPr>
          </w:p>
        </w:tc>
      </w:tr>
      <w:tr w:rsidR="00562B11" w:rsidRPr="00BD4257" w:rsidTr="00B65389">
        <w:tc>
          <w:tcPr>
            <w:tcW w:w="846" w:type="dxa"/>
          </w:tcPr>
          <w:p w:rsidR="00562B11" w:rsidRPr="00723199" w:rsidRDefault="003B025F" w:rsidP="00463EFE">
            <w:pPr>
              <w:spacing w:line="360" w:lineRule="auto"/>
              <w:rPr>
                <w:rFonts w:ascii="Arial" w:hAnsi="Arial" w:cs="Arial"/>
                <w:b/>
              </w:rPr>
            </w:pPr>
            <w:r w:rsidRPr="00723199">
              <w:rPr>
                <w:rFonts w:ascii="Arial" w:hAnsi="Arial" w:cs="Arial"/>
                <w:b/>
              </w:rPr>
              <w:t>1.2.3</w:t>
            </w:r>
          </w:p>
        </w:tc>
        <w:tc>
          <w:tcPr>
            <w:tcW w:w="1984" w:type="dxa"/>
          </w:tcPr>
          <w:p w:rsidR="00562B11" w:rsidRPr="00723199" w:rsidRDefault="003B025F" w:rsidP="00463EFE">
            <w:pPr>
              <w:spacing w:line="360" w:lineRule="auto"/>
              <w:rPr>
                <w:rFonts w:ascii="Arial" w:hAnsi="Arial" w:cs="Arial"/>
                <w:b/>
              </w:rPr>
            </w:pPr>
            <w:r w:rsidRPr="00723199">
              <w:rPr>
                <w:rFonts w:ascii="Arial" w:hAnsi="Arial" w:cs="Arial"/>
                <w:b/>
              </w:rPr>
              <w:t>Coordinates</w:t>
            </w:r>
            <w:r w:rsidR="006D6EF1" w:rsidRPr="00723199">
              <w:rPr>
                <w:rFonts w:ascii="Arial" w:hAnsi="Arial" w:cs="Arial"/>
                <w:b/>
              </w:rPr>
              <w:t xml:space="preserve"> </w:t>
            </w:r>
          </w:p>
        </w:tc>
        <w:tc>
          <w:tcPr>
            <w:tcW w:w="2835" w:type="dxa"/>
          </w:tcPr>
          <w:p w:rsidR="003B025F" w:rsidRPr="00723199" w:rsidRDefault="003B025F" w:rsidP="00463EFE">
            <w:pPr>
              <w:spacing w:line="360" w:lineRule="auto"/>
              <w:rPr>
                <w:rFonts w:ascii="Arial" w:hAnsi="Arial" w:cs="Arial"/>
              </w:rPr>
            </w:pPr>
            <w:r w:rsidRPr="00723199">
              <w:rPr>
                <w:rFonts w:ascii="Arial" w:hAnsi="Arial" w:cs="Arial"/>
              </w:rPr>
              <w:t>This section stipulates the adoption a common coordinate system for all BIM data with consistent adoption for all models.</w:t>
            </w:r>
          </w:p>
          <w:p w:rsidR="00562B11" w:rsidRPr="00723199" w:rsidRDefault="003B025F" w:rsidP="00463EFE">
            <w:pPr>
              <w:spacing w:line="360" w:lineRule="auto"/>
              <w:rPr>
                <w:rFonts w:ascii="Arial" w:hAnsi="Arial" w:cs="Arial"/>
              </w:rPr>
            </w:pPr>
            <w:r w:rsidRPr="00723199">
              <w:rPr>
                <w:rFonts w:ascii="Arial" w:hAnsi="Arial" w:cs="Arial"/>
              </w:rPr>
              <w:t>It defines the requirements for the common coordinate system for all BIM data.</w:t>
            </w:r>
          </w:p>
        </w:tc>
        <w:tc>
          <w:tcPr>
            <w:tcW w:w="16018" w:type="dxa"/>
          </w:tcPr>
          <w:p w:rsidR="006D6EF1" w:rsidRPr="00723199" w:rsidRDefault="006D6EF1" w:rsidP="00463EFE">
            <w:pPr>
              <w:autoSpaceDE w:val="0"/>
              <w:autoSpaceDN w:val="0"/>
              <w:adjustRightInd w:val="0"/>
              <w:spacing w:line="360" w:lineRule="auto"/>
              <w:rPr>
                <w:rFonts w:ascii="Arial" w:hAnsi="Arial" w:cs="Arial"/>
              </w:rPr>
            </w:pPr>
            <w:r w:rsidRPr="00723199">
              <w:rPr>
                <w:rFonts w:ascii="Arial" w:hAnsi="Arial" w:cs="Arial"/>
              </w:rPr>
              <w:t>A ma</w:t>
            </w:r>
            <w:r w:rsidR="00F00B4A" w:rsidRPr="00723199">
              <w:rPr>
                <w:rFonts w:ascii="Arial" w:hAnsi="Arial" w:cs="Arial"/>
              </w:rPr>
              <w:t xml:space="preserve">ster grid file should be created with a setting out </w:t>
            </w:r>
            <w:r w:rsidRPr="00723199">
              <w:rPr>
                <w:rFonts w:ascii="Arial" w:hAnsi="Arial" w:cs="Arial"/>
              </w:rPr>
              <w:t>point of origin notated with ordnance survey co-ordinates, grid intersection points, ground floor level, project north and units of measurement as a minimum. This will set the common co-ordinate system for all BIM data with consistent</w:t>
            </w:r>
            <w:r w:rsidR="00D77EBA" w:rsidRPr="00723199">
              <w:rPr>
                <w:rFonts w:ascii="Arial" w:hAnsi="Arial" w:cs="Arial"/>
              </w:rPr>
              <w:t xml:space="preserve"> adoption for all models. There </w:t>
            </w:r>
            <w:r w:rsidRPr="00723199">
              <w:rPr>
                <w:rFonts w:ascii="Arial" w:hAnsi="Arial" w:cs="Arial"/>
              </w:rPr>
              <w:t>should be no deviation from the data contained in the master grid file.</w:t>
            </w:r>
          </w:p>
          <w:p w:rsidR="005A2E64" w:rsidRPr="00723199" w:rsidRDefault="005A2E64" w:rsidP="008A5F8E">
            <w:pPr>
              <w:pStyle w:val="NoSpacing"/>
            </w:pPr>
          </w:p>
          <w:p w:rsidR="006805AE" w:rsidRPr="00723199" w:rsidRDefault="00D57C71" w:rsidP="00463EFE">
            <w:pPr>
              <w:spacing w:before="59" w:line="360" w:lineRule="auto"/>
              <w:rPr>
                <w:rFonts w:ascii="Arial" w:eastAsia="Arial" w:hAnsi="Arial" w:cs="Arial"/>
                <w:sz w:val="16"/>
                <w:szCs w:val="16"/>
              </w:rPr>
            </w:pPr>
            <w:r w:rsidRPr="00723199">
              <w:rPr>
                <w:rFonts w:ascii="Arial" w:eastAsia="Arial" w:hAnsi="Arial" w:cs="Arial"/>
              </w:rPr>
              <w:t xml:space="preserve">The </w:t>
            </w:r>
            <w:r w:rsidR="006805AE" w:rsidRPr="00723199">
              <w:rPr>
                <w:rFonts w:ascii="Arial" w:eastAsia="Arial" w:hAnsi="Arial" w:cs="Arial"/>
              </w:rPr>
              <w:t>project b</w:t>
            </w:r>
            <w:r w:rsidR="00EE0A80" w:rsidRPr="00723199">
              <w:rPr>
                <w:rFonts w:ascii="Arial" w:eastAsia="Arial" w:hAnsi="Arial" w:cs="Arial"/>
              </w:rPr>
              <w:t>ase point coordinates</w:t>
            </w:r>
            <w:r w:rsidRPr="00723199">
              <w:rPr>
                <w:rFonts w:ascii="Arial" w:eastAsia="Arial" w:hAnsi="Arial" w:cs="Arial"/>
              </w:rPr>
              <w:t xml:space="preserve"> shall be defined and specified in the BIM Execution Plan. </w:t>
            </w:r>
          </w:p>
          <w:p w:rsidR="006E3B1F" w:rsidRPr="00723199" w:rsidRDefault="006E3B1F" w:rsidP="008A5F8E">
            <w:pPr>
              <w:pStyle w:val="NoSpacing"/>
            </w:pPr>
          </w:p>
          <w:p w:rsidR="00BC798C" w:rsidRPr="00723199" w:rsidRDefault="00BC798C" w:rsidP="00463EFE">
            <w:pPr>
              <w:pStyle w:val="ExampleTEXT"/>
              <w:numPr>
                <w:ilvl w:val="0"/>
                <w:numId w:val="20"/>
              </w:numPr>
              <w:spacing w:line="360" w:lineRule="auto"/>
              <w:rPr>
                <w:sz w:val="22"/>
                <w:szCs w:val="22"/>
                <w:lang w:val="en-GB"/>
              </w:rPr>
            </w:pPr>
            <w:r w:rsidRPr="00723199">
              <w:rPr>
                <w:sz w:val="22"/>
                <w:szCs w:val="22"/>
                <w:lang w:val="en-GB"/>
              </w:rPr>
              <w:t>BIM projects shall:</w:t>
            </w:r>
          </w:p>
          <w:p w:rsidR="00BC798C" w:rsidRPr="00723199" w:rsidRDefault="00BC798C" w:rsidP="00463EFE">
            <w:pPr>
              <w:pStyle w:val="ExampleTEXT"/>
              <w:spacing w:line="360" w:lineRule="auto"/>
              <w:rPr>
                <w:sz w:val="22"/>
                <w:szCs w:val="22"/>
                <w:lang w:val="en-GB"/>
              </w:rPr>
            </w:pPr>
          </w:p>
          <w:p w:rsidR="00A05C6A" w:rsidRPr="00A05C6A" w:rsidRDefault="00A05C6A" w:rsidP="00A05C6A">
            <w:pPr>
              <w:pStyle w:val="ExampleTEXT"/>
              <w:numPr>
                <w:ilvl w:val="1"/>
                <w:numId w:val="20"/>
              </w:numPr>
              <w:spacing w:line="360" w:lineRule="auto"/>
              <w:rPr>
                <w:sz w:val="22"/>
                <w:szCs w:val="22"/>
                <w:lang w:val="en-GB"/>
              </w:rPr>
            </w:pPr>
            <w:r>
              <w:rPr>
                <w:sz w:val="22"/>
                <w:szCs w:val="22"/>
                <w:lang w:val="en-GB"/>
              </w:rPr>
              <w:t>Comply with Level 2 requirements</w:t>
            </w:r>
          </w:p>
          <w:p w:rsidR="00BC798C" w:rsidRPr="00723199" w:rsidRDefault="00BC798C" w:rsidP="00463EFE">
            <w:pPr>
              <w:pStyle w:val="ExampleTEXT"/>
              <w:numPr>
                <w:ilvl w:val="1"/>
                <w:numId w:val="20"/>
              </w:numPr>
              <w:spacing w:line="360" w:lineRule="auto"/>
              <w:rPr>
                <w:sz w:val="22"/>
                <w:szCs w:val="22"/>
                <w:lang w:val="en-GB"/>
              </w:rPr>
            </w:pPr>
            <w:r w:rsidRPr="00723199">
              <w:rPr>
                <w:sz w:val="22"/>
                <w:szCs w:val="22"/>
                <w:lang w:val="en-GB"/>
              </w:rPr>
              <w:t>Use real world co-ordinate systems:</w:t>
            </w:r>
          </w:p>
          <w:p w:rsidR="00BC798C" w:rsidRPr="00723199" w:rsidRDefault="00BC798C" w:rsidP="00463EFE">
            <w:pPr>
              <w:pStyle w:val="ExampleTEXT"/>
              <w:numPr>
                <w:ilvl w:val="1"/>
                <w:numId w:val="20"/>
              </w:numPr>
              <w:spacing w:line="360" w:lineRule="auto"/>
              <w:rPr>
                <w:sz w:val="22"/>
                <w:szCs w:val="22"/>
                <w:lang w:val="en-GB"/>
              </w:rPr>
            </w:pPr>
            <w:r w:rsidRPr="00723199">
              <w:rPr>
                <w:sz w:val="22"/>
                <w:szCs w:val="22"/>
                <w:lang w:val="en-GB"/>
              </w:rPr>
              <w:t>Be produced to true height above project datum.</w:t>
            </w:r>
          </w:p>
          <w:p w:rsidR="00BC798C" w:rsidRDefault="00BC798C" w:rsidP="00463EFE">
            <w:pPr>
              <w:pStyle w:val="ExampleTEXT"/>
              <w:numPr>
                <w:ilvl w:val="1"/>
                <w:numId w:val="20"/>
              </w:numPr>
              <w:spacing w:line="360" w:lineRule="auto"/>
              <w:rPr>
                <w:sz w:val="22"/>
                <w:szCs w:val="22"/>
                <w:lang w:val="en-GB"/>
              </w:rPr>
            </w:pPr>
            <w:r w:rsidRPr="00723199">
              <w:rPr>
                <w:sz w:val="22"/>
                <w:szCs w:val="22"/>
                <w:lang w:val="en-GB"/>
              </w:rPr>
              <w:t>Adopt the established project shared coordinate system across all BIM data files to allow them to be referenced without modification.</w:t>
            </w:r>
          </w:p>
          <w:p w:rsidR="00A05C6A" w:rsidRPr="00723199" w:rsidRDefault="00A05C6A" w:rsidP="00463EFE">
            <w:pPr>
              <w:pStyle w:val="ExampleTEXT"/>
              <w:numPr>
                <w:ilvl w:val="1"/>
                <w:numId w:val="20"/>
              </w:numPr>
              <w:spacing w:line="360" w:lineRule="auto"/>
              <w:rPr>
                <w:sz w:val="22"/>
                <w:szCs w:val="22"/>
                <w:lang w:val="en-GB"/>
              </w:rPr>
            </w:pPr>
            <w:r>
              <w:rPr>
                <w:sz w:val="22"/>
                <w:szCs w:val="22"/>
                <w:lang w:val="en-GB"/>
              </w:rPr>
              <w:t>Have a project information and BIM manager appointed by the Contractor.</w:t>
            </w:r>
          </w:p>
          <w:p w:rsidR="00BC798C" w:rsidRPr="00723199" w:rsidRDefault="00BC798C" w:rsidP="00463EFE">
            <w:pPr>
              <w:pStyle w:val="ExampleTEXT"/>
              <w:spacing w:line="360" w:lineRule="auto"/>
              <w:ind w:left="1080"/>
              <w:rPr>
                <w:sz w:val="22"/>
                <w:szCs w:val="22"/>
                <w:lang w:val="en-GB"/>
              </w:rPr>
            </w:pPr>
          </w:p>
          <w:p w:rsidR="00BC798C" w:rsidRPr="00723199" w:rsidRDefault="00BC798C" w:rsidP="00463EFE">
            <w:pPr>
              <w:pStyle w:val="ExampleTEXT"/>
              <w:numPr>
                <w:ilvl w:val="0"/>
                <w:numId w:val="20"/>
              </w:numPr>
              <w:spacing w:line="360" w:lineRule="auto"/>
              <w:rPr>
                <w:sz w:val="22"/>
                <w:szCs w:val="22"/>
                <w:lang w:val="en-GB"/>
              </w:rPr>
            </w:pPr>
            <w:r w:rsidRPr="00723199">
              <w:rPr>
                <w:sz w:val="22"/>
                <w:szCs w:val="22"/>
                <w:lang w:val="en-GB"/>
              </w:rPr>
              <w:t>Models shall use consistent units and measurement across the project. Default project units shall be millimetres with two decimal places in order to display accuracy in the temporary dimensions. Dimension styles in the accompanying templates utili</w:t>
            </w:r>
            <w:r w:rsidR="00183B9A" w:rsidRPr="00723199">
              <w:rPr>
                <w:sz w:val="22"/>
                <w:szCs w:val="22"/>
                <w:lang w:val="en-GB"/>
              </w:rPr>
              <w:t>s</w:t>
            </w:r>
            <w:r w:rsidRPr="00723199">
              <w:rPr>
                <w:sz w:val="22"/>
                <w:szCs w:val="22"/>
                <w:lang w:val="en-GB"/>
              </w:rPr>
              <w:t xml:space="preserve">e defined units which override project settings, so whilst the temporary dimension might read 3000.00 (project settings), the permanent dimension will read 3000 (dimension style in template). </w:t>
            </w:r>
          </w:p>
          <w:p w:rsidR="00BC798C" w:rsidRPr="00723199" w:rsidRDefault="00BC798C" w:rsidP="00463EFE">
            <w:pPr>
              <w:pStyle w:val="ExampleTEXT"/>
              <w:spacing w:line="360" w:lineRule="auto"/>
              <w:ind w:left="360"/>
              <w:rPr>
                <w:sz w:val="22"/>
                <w:szCs w:val="22"/>
                <w:lang w:val="en-GB"/>
              </w:rPr>
            </w:pPr>
          </w:p>
          <w:p w:rsidR="00BC798C" w:rsidRPr="00723199" w:rsidRDefault="00BC798C" w:rsidP="00463EFE">
            <w:pPr>
              <w:pStyle w:val="ExampleTEXT"/>
              <w:numPr>
                <w:ilvl w:val="0"/>
                <w:numId w:val="20"/>
              </w:numPr>
              <w:spacing w:line="360" w:lineRule="auto"/>
              <w:rPr>
                <w:sz w:val="22"/>
                <w:szCs w:val="22"/>
                <w:lang w:val="en-GB"/>
              </w:rPr>
            </w:pPr>
            <w:r w:rsidRPr="00723199">
              <w:rPr>
                <w:sz w:val="22"/>
                <w:szCs w:val="22"/>
                <w:lang w:val="en-GB"/>
              </w:rPr>
              <w:t>2D input/output files shall conform to the unit and measurement protocols designated for specific drawing types.</w:t>
            </w:r>
          </w:p>
          <w:p w:rsidR="00183B9A" w:rsidRPr="00723199" w:rsidRDefault="00183B9A" w:rsidP="002660DD">
            <w:pPr>
              <w:pStyle w:val="ListParagraph"/>
              <w:spacing w:line="360" w:lineRule="auto"/>
            </w:pPr>
          </w:p>
          <w:p w:rsidR="00F00B4A" w:rsidRPr="00723199" w:rsidRDefault="00BC798C" w:rsidP="00F00B4A">
            <w:pPr>
              <w:pStyle w:val="ExampleTEXT"/>
              <w:numPr>
                <w:ilvl w:val="0"/>
                <w:numId w:val="20"/>
              </w:numPr>
              <w:spacing w:line="360" w:lineRule="auto"/>
              <w:rPr>
                <w:sz w:val="22"/>
                <w:szCs w:val="22"/>
                <w:lang w:val="en-GB"/>
              </w:rPr>
            </w:pPr>
            <w:r w:rsidRPr="00723199">
              <w:rPr>
                <w:sz w:val="22"/>
                <w:szCs w:val="22"/>
                <w:lang w:val="en-GB"/>
              </w:rPr>
              <w:t>Site layout drawings relating to the project coordinate system to an accuracy of 3 decimal places.</w:t>
            </w:r>
          </w:p>
          <w:p w:rsidR="00F00B4A" w:rsidRPr="00723199" w:rsidRDefault="00F00B4A" w:rsidP="00F00B4A">
            <w:pPr>
              <w:pStyle w:val="ExampleTEXT"/>
              <w:spacing w:line="360" w:lineRule="auto"/>
              <w:rPr>
                <w:sz w:val="22"/>
                <w:szCs w:val="22"/>
                <w:lang w:val="en-GB"/>
              </w:rPr>
            </w:pPr>
          </w:p>
          <w:p w:rsidR="00BC798C" w:rsidRPr="00723199" w:rsidRDefault="00BC798C" w:rsidP="00463EFE">
            <w:pPr>
              <w:pStyle w:val="ExampleTEXT"/>
              <w:numPr>
                <w:ilvl w:val="0"/>
                <w:numId w:val="20"/>
              </w:numPr>
              <w:spacing w:line="360" w:lineRule="auto"/>
              <w:rPr>
                <w:sz w:val="22"/>
                <w:szCs w:val="22"/>
                <w:lang w:val="en-GB"/>
              </w:rPr>
            </w:pPr>
            <w:r w:rsidRPr="00723199">
              <w:rPr>
                <w:sz w:val="22"/>
                <w:szCs w:val="22"/>
                <w:lang w:val="en-GB"/>
              </w:rPr>
              <w:t>1 unit = 1 millimetre</w:t>
            </w:r>
          </w:p>
          <w:p w:rsidR="00BC798C" w:rsidRPr="00723199" w:rsidRDefault="00BC798C" w:rsidP="00463EFE">
            <w:pPr>
              <w:pStyle w:val="ExampleTEXT"/>
              <w:spacing w:line="360" w:lineRule="auto"/>
              <w:rPr>
                <w:sz w:val="22"/>
                <w:szCs w:val="22"/>
                <w:lang w:val="en-GB"/>
              </w:rPr>
            </w:pPr>
          </w:p>
          <w:p w:rsidR="00826F09" w:rsidRPr="00723199" w:rsidRDefault="00BC798C" w:rsidP="00664D66">
            <w:pPr>
              <w:pStyle w:val="ExampleTEXT"/>
              <w:spacing w:line="360" w:lineRule="auto"/>
              <w:rPr>
                <w:sz w:val="22"/>
                <w:szCs w:val="22"/>
                <w:lang w:val="en-GB"/>
              </w:rPr>
            </w:pPr>
            <w:r w:rsidRPr="00723199">
              <w:rPr>
                <w:sz w:val="22"/>
                <w:szCs w:val="22"/>
                <w:lang w:val="en-GB"/>
              </w:rPr>
              <w:t xml:space="preserve">CAD data </w:t>
            </w:r>
            <w:r w:rsidR="00183B9A" w:rsidRPr="00723199">
              <w:rPr>
                <w:sz w:val="22"/>
                <w:szCs w:val="22"/>
                <w:lang w:val="en-GB"/>
              </w:rPr>
              <w:t>modelled</w:t>
            </w:r>
            <w:r w:rsidRPr="00723199">
              <w:rPr>
                <w:sz w:val="22"/>
                <w:szCs w:val="22"/>
                <w:lang w:val="en-GB"/>
              </w:rPr>
              <w:t xml:space="preserve"> more than 1 mile from the origin (in any plane) shall be shifted to 0</w:t>
            </w:r>
            <w:r w:rsidR="00F00B4A" w:rsidRPr="00723199">
              <w:rPr>
                <w:sz w:val="22"/>
                <w:szCs w:val="22"/>
                <w:lang w:val="en-GB"/>
              </w:rPr>
              <w:t>.0.</w:t>
            </w:r>
            <w:r w:rsidRPr="00723199">
              <w:rPr>
                <w:sz w:val="22"/>
                <w:szCs w:val="22"/>
                <w:lang w:val="en-GB"/>
              </w:rPr>
              <w:t>0</w:t>
            </w:r>
            <w:r w:rsidR="00E4714C" w:rsidRPr="00723199">
              <w:rPr>
                <w:sz w:val="22"/>
                <w:szCs w:val="22"/>
                <w:lang w:val="en-GB"/>
              </w:rPr>
              <w:t>.</w:t>
            </w:r>
            <w:r w:rsidRPr="00723199">
              <w:rPr>
                <w:sz w:val="22"/>
                <w:szCs w:val="22"/>
                <w:lang w:val="en-GB"/>
              </w:rPr>
              <w:t xml:space="preserve"> </w:t>
            </w:r>
            <w:r w:rsidR="00F00B4A" w:rsidRPr="00723199">
              <w:rPr>
                <w:sz w:val="22"/>
                <w:szCs w:val="22"/>
                <w:lang w:val="en-GB"/>
              </w:rPr>
              <w:t>Prior</w:t>
            </w:r>
            <w:r w:rsidRPr="00723199">
              <w:rPr>
                <w:sz w:val="22"/>
                <w:szCs w:val="22"/>
                <w:lang w:val="en-GB"/>
              </w:rPr>
              <w:t xml:space="preserve"> to importing into (modelling software) to avoid accuracy issues. The shift shall be agreed, consistent and as identi</w:t>
            </w:r>
            <w:r w:rsidR="00664D66" w:rsidRPr="00723199">
              <w:rPr>
                <w:sz w:val="22"/>
                <w:szCs w:val="22"/>
                <w:lang w:val="en-GB"/>
              </w:rPr>
              <w:t>fied in the BIM Execution Plan.</w:t>
            </w:r>
          </w:p>
          <w:p w:rsidR="006E3B1F" w:rsidRPr="00723199" w:rsidRDefault="006E3B1F" w:rsidP="00664D66">
            <w:pPr>
              <w:pStyle w:val="ExampleTEXT"/>
              <w:spacing w:line="360" w:lineRule="auto"/>
              <w:rPr>
                <w:sz w:val="22"/>
                <w:szCs w:val="22"/>
                <w:lang w:val="en-GB"/>
              </w:rPr>
            </w:pPr>
          </w:p>
          <w:p w:rsidR="00185E8A" w:rsidRPr="00723199" w:rsidRDefault="00974BFF" w:rsidP="00185E8A">
            <w:pPr>
              <w:autoSpaceDE w:val="0"/>
              <w:autoSpaceDN w:val="0"/>
              <w:adjustRightInd w:val="0"/>
              <w:spacing w:line="360" w:lineRule="auto"/>
              <w:rPr>
                <w:rFonts w:ascii="Arial" w:hAnsi="Arial" w:cs="Arial"/>
              </w:rPr>
            </w:pPr>
            <w:r w:rsidRPr="00723199">
              <w:rPr>
                <w:rFonts w:ascii="Arial" w:hAnsi="Arial" w:cs="Arial"/>
              </w:rPr>
              <w:t>The supplier is required to generate a Master Information Delivery Plan (MIDP) for inclusion in the BEP.</w:t>
            </w:r>
            <w:r w:rsidR="005467C3" w:rsidRPr="00723199">
              <w:rPr>
                <w:rFonts w:ascii="Arial" w:hAnsi="Arial" w:cs="Arial"/>
              </w:rPr>
              <w:t xml:space="preserve"> </w:t>
            </w:r>
            <w:r w:rsidRPr="00723199">
              <w:rPr>
                <w:rFonts w:ascii="Arial" w:hAnsi="Arial" w:cs="Arial"/>
              </w:rPr>
              <w:t>The MIDP is the primary plan for when and what project information is to be prepared by the s</w:t>
            </w:r>
            <w:r w:rsidR="00185E8A" w:rsidRPr="00723199">
              <w:rPr>
                <w:rFonts w:ascii="Arial" w:hAnsi="Arial" w:cs="Arial"/>
              </w:rPr>
              <w:t xml:space="preserve">upplier and </w:t>
            </w:r>
            <w:r w:rsidR="00CB5BA5">
              <w:rPr>
                <w:rFonts w:ascii="Arial" w:hAnsi="Arial" w:cs="Arial"/>
              </w:rPr>
              <w:t>their</w:t>
            </w:r>
            <w:r w:rsidR="00185E8A" w:rsidRPr="00723199">
              <w:rPr>
                <w:rFonts w:ascii="Arial" w:hAnsi="Arial" w:cs="Arial"/>
              </w:rPr>
              <w:t xml:space="preserve"> supply chain.</w:t>
            </w:r>
          </w:p>
          <w:p w:rsidR="002B324F" w:rsidRPr="00723199" w:rsidRDefault="002B324F" w:rsidP="00185E8A">
            <w:pPr>
              <w:autoSpaceDE w:val="0"/>
              <w:autoSpaceDN w:val="0"/>
              <w:adjustRightInd w:val="0"/>
              <w:spacing w:line="360" w:lineRule="auto"/>
              <w:rPr>
                <w:rFonts w:ascii="Arial" w:hAnsi="Arial" w:cs="Arial"/>
              </w:rPr>
            </w:pPr>
          </w:p>
          <w:p w:rsidR="002B324F" w:rsidRPr="00723199" w:rsidRDefault="002B324F" w:rsidP="00185E8A">
            <w:pPr>
              <w:autoSpaceDE w:val="0"/>
              <w:autoSpaceDN w:val="0"/>
              <w:adjustRightInd w:val="0"/>
              <w:spacing w:line="360" w:lineRule="auto"/>
              <w:rPr>
                <w:rFonts w:ascii="Arial" w:hAnsi="Arial" w:cs="Arial"/>
              </w:rPr>
            </w:pPr>
          </w:p>
        </w:tc>
      </w:tr>
      <w:tr w:rsidR="003863AF" w:rsidRPr="008E56EE" w:rsidTr="00B65389">
        <w:trPr>
          <w:trHeight w:val="699"/>
        </w:trPr>
        <w:tc>
          <w:tcPr>
            <w:tcW w:w="846" w:type="dxa"/>
          </w:tcPr>
          <w:p w:rsidR="00562B11" w:rsidRPr="008E56EE" w:rsidRDefault="00412BD5" w:rsidP="00463EFE">
            <w:pPr>
              <w:spacing w:line="360" w:lineRule="auto"/>
              <w:rPr>
                <w:rFonts w:ascii="Arial" w:hAnsi="Arial" w:cs="Arial"/>
                <w:b/>
              </w:rPr>
            </w:pPr>
            <w:r w:rsidRPr="008E56EE">
              <w:rPr>
                <w:rFonts w:ascii="Arial" w:hAnsi="Arial" w:cs="Arial"/>
                <w:b/>
              </w:rPr>
              <w:t>1.2.4</w:t>
            </w:r>
          </w:p>
        </w:tc>
        <w:tc>
          <w:tcPr>
            <w:tcW w:w="1984" w:type="dxa"/>
          </w:tcPr>
          <w:p w:rsidR="00562B11" w:rsidRPr="008E56EE" w:rsidRDefault="00A24D4F" w:rsidP="00A24D4F">
            <w:pPr>
              <w:spacing w:line="360" w:lineRule="auto"/>
              <w:rPr>
                <w:rFonts w:ascii="Arial" w:hAnsi="Arial" w:cs="Arial"/>
                <w:b/>
              </w:rPr>
            </w:pPr>
            <w:r w:rsidRPr="008E56EE">
              <w:rPr>
                <w:rFonts w:ascii="Arial" w:hAnsi="Arial" w:cs="Arial"/>
                <w:b/>
              </w:rPr>
              <w:t>Level of Definitions</w:t>
            </w:r>
          </w:p>
        </w:tc>
        <w:tc>
          <w:tcPr>
            <w:tcW w:w="2835" w:type="dxa"/>
          </w:tcPr>
          <w:p w:rsidR="00485651" w:rsidRPr="008E56EE" w:rsidRDefault="00485651" w:rsidP="00463EFE">
            <w:pPr>
              <w:spacing w:line="360" w:lineRule="auto"/>
              <w:rPr>
                <w:rFonts w:ascii="Arial" w:hAnsi="Arial" w:cs="Arial"/>
              </w:rPr>
            </w:pPr>
            <w:r w:rsidRPr="008E56EE">
              <w:rPr>
                <w:rFonts w:ascii="Arial" w:hAnsi="Arial" w:cs="Arial"/>
              </w:rPr>
              <w:t xml:space="preserve">The section defines the requirements for information submissions/data drops at project stages. This information is used to </w:t>
            </w:r>
            <w:r w:rsidR="001C0F1E" w:rsidRPr="008E56EE">
              <w:rPr>
                <w:rFonts w:ascii="Arial" w:hAnsi="Arial" w:cs="Arial"/>
              </w:rPr>
              <w:t>develop the Master Information Deliver</w:t>
            </w:r>
            <w:r w:rsidR="00974BFF" w:rsidRPr="008E56EE">
              <w:rPr>
                <w:rFonts w:ascii="Arial" w:hAnsi="Arial" w:cs="Arial"/>
              </w:rPr>
              <w:t>y Table (MIDT</w:t>
            </w:r>
            <w:r w:rsidR="001C0F1E" w:rsidRPr="008E56EE">
              <w:rPr>
                <w:rFonts w:ascii="Arial" w:hAnsi="Arial" w:cs="Arial"/>
              </w:rPr>
              <w:t>)</w:t>
            </w:r>
            <w:r w:rsidRPr="008E56EE">
              <w:rPr>
                <w:rFonts w:ascii="Arial" w:hAnsi="Arial" w:cs="Arial"/>
              </w:rPr>
              <w:t xml:space="preserve"> and also defines, for the purposes of the contract, the levels of detail used for the various phases of the project.</w:t>
            </w:r>
          </w:p>
          <w:p w:rsidR="00485651" w:rsidRPr="008E56EE" w:rsidRDefault="00485651" w:rsidP="00463EFE">
            <w:pPr>
              <w:spacing w:line="360" w:lineRule="auto"/>
              <w:rPr>
                <w:rFonts w:ascii="Arial" w:hAnsi="Arial" w:cs="Arial"/>
              </w:rPr>
            </w:pPr>
          </w:p>
          <w:p w:rsidR="00562B11" w:rsidRPr="008E56EE" w:rsidRDefault="00562B11" w:rsidP="00463EFE">
            <w:pPr>
              <w:spacing w:line="360" w:lineRule="auto"/>
              <w:rPr>
                <w:rFonts w:ascii="Arial" w:hAnsi="Arial" w:cs="Arial"/>
              </w:rPr>
            </w:pPr>
          </w:p>
        </w:tc>
        <w:tc>
          <w:tcPr>
            <w:tcW w:w="16018" w:type="dxa"/>
          </w:tcPr>
          <w:p w:rsidR="003C1CEE" w:rsidRPr="008E56EE" w:rsidRDefault="007114F9" w:rsidP="00F00B4A">
            <w:pPr>
              <w:autoSpaceDE w:val="0"/>
              <w:autoSpaceDN w:val="0"/>
              <w:adjustRightInd w:val="0"/>
              <w:spacing w:line="360" w:lineRule="auto"/>
              <w:rPr>
                <w:rFonts w:ascii="Arial" w:hAnsi="Arial" w:cs="Arial"/>
                <w:b/>
              </w:rPr>
            </w:pPr>
            <w:r w:rsidRPr="008E56EE">
              <w:rPr>
                <w:rFonts w:ascii="Arial" w:hAnsi="Arial" w:cs="Arial"/>
                <w:b/>
              </w:rPr>
              <w:t>Table 1</w:t>
            </w:r>
          </w:p>
          <w:tbl>
            <w:tblPr>
              <w:tblW w:w="15863" w:type="dxa"/>
              <w:tblInd w:w="190" w:type="dxa"/>
              <w:tblLayout w:type="fixed"/>
              <w:tblCellMar>
                <w:left w:w="0" w:type="dxa"/>
                <w:right w:w="0" w:type="dxa"/>
              </w:tblCellMar>
              <w:tblLook w:val="0000" w:firstRow="0" w:lastRow="0" w:firstColumn="0" w:lastColumn="0" w:noHBand="0" w:noVBand="0"/>
            </w:tblPr>
            <w:tblGrid>
              <w:gridCol w:w="1296"/>
              <w:gridCol w:w="5065"/>
              <w:gridCol w:w="9502"/>
            </w:tblGrid>
            <w:tr w:rsidR="007C339E" w:rsidRPr="008E56EE" w:rsidTr="00B65389">
              <w:trPr>
                <w:trHeight w:hRule="exact" w:val="438"/>
              </w:trPr>
              <w:tc>
                <w:tcPr>
                  <w:tcW w:w="6361" w:type="dxa"/>
                  <w:gridSpan w:val="2"/>
                  <w:tcBorders>
                    <w:top w:val="single" w:sz="5" w:space="0" w:color="000000"/>
                    <w:left w:val="single" w:sz="5" w:space="0" w:color="000000"/>
                    <w:bottom w:val="single" w:sz="5" w:space="0" w:color="000000"/>
                    <w:right w:val="single" w:sz="5" w:space="0" w:color="000000"/>
                  </w:tcBorders>
                  <w:shd w:val="clear" w:color="auto" w:fill="9FD2C5"/>
                </w:tcPr>
                <w:p w:rsidR="007C339E" w:rsidRPr="008E56EE" w:rsidRDefault="00B01324" w:rsidP="00B01324">
                  <w:pPr>
                    <w:pStyle w:val="NoSpacing"/>
                    <w:jc w:val="center"/>
                    <w:rPr>
                      <w:rFonts w:ascii="Arial" w:hAnsi="Arial" w:cs="Arial"/>
                      <w:b/>
                      <w:w w:val="105"/>
                    </w:rPr>
                  </w:pPr>
                  <w:r w:rsidRPr="008E56EE">
                    <w:rPr>
                      <w:rFonts w:ascii="Arial" w:hAnsi="Arial" w:cs="Arial"/>
                      <w:b/>
                      <w:w w:val="105"/>
                    </w:rPr>
                    <w:t>NBS BIM Toolk</w:t>
                  </w:r>
                  <w:r w:rsidR="007C339E" w:rsidRPr="008E56EE">
                    <w:rPr>
                      <w:rFonts w:ascii="Arial" w:hAnsi="Arial" w:cs="Arial"/>
                      <w:b/>
                      <w:w w:val="105"/>
                    </w:rPr>
                    <w:t>it -  Level</w:t>
                  </w:r>
                  <w:r w:rsidRPr="008E56EE">
                    <w:rPr>
                      <w:rFonts w:ascii="Arial" w:hAnsi="Arial" w:cs="Arial"/>
                      <w:b/>
                      <w:w w:val="105"/>
                    </w:rPr>
                    <w:t>s</w:t>
                  </w:r>
                  <w:r w:rsidR="007C339E" w:rsidRPr="008E56EE">
                    <w:rPr>
                      <w:rFonts w:ascii="Arial" w:hAnsi="Arial" w:cs="Arial"/>
                      <w:b/>
                      <w:w w:val="105"/>
                    </w:rPr>
                    <w:t xml:space="preserve"> of Definition</w:t>
                  </w:r>
                  <w:r w:rsidRPr="008E56EE">
                    <w:rPr>
                      <w:rFonts w:ascii="Arial" w:hAnsi="Arial" w:cs="Arial"/>
                      <w:b/>
                      <w:w w:val="105"/>
                    </w:rPr>
                    <w:t>s</w:t>
                  </w:r>
                </w:p>
              </w:tc>
              <w:tc>
                <w:tcPr>
                  <w:tcW w:w="9497" w:type="dxa"/>
                  <w:tcBorders>
                    <w:top w:val="single" w:sz="5" w:space="0" w:color="000000"/>
                    <w:left w:val="single" w:sz="5" w:space="0" w:color="000000"/>
                    <w:bottom w:val="single" w:sz="5" w:space="0" w:color="000000"/>
                    <w:right w:val="single" w:sz="5" w:space="0" w:color="000000"/>
                  </w:tcBorders>
                  <w:shd w:val="clear" w:color="auto" w:fill="9FD2C5"/>
                </w:tcPr>
                <w:p w:rsidR="007C339E" w:rsidRPr="008E56EE" w:rsidRDefault="007C339E" w:rsidP="00B65389">
                  <w:pPr>
                    <w:pStyle w:val="NoSpacing"/>
                    <w:tabs>
                      <w:tab w:val="left" w:pos="852"/>
                    </w:tabs>
                    <w:jc w:val="center"/>
                    <w:rPr>
                      <w:rFonts w:ascii="Arial" w:hAnsi="Arial" w:cs="Arial"/>
                      <w:b/>
                    </w:rPr>
                  </w:pPr>
                  <w:r w:rsidRPr="008E56EE">
                    <w:rPr>
                      <w:rFonts w:ascii="Arial" w:hAnsi="Arial" w:cs="Arial"/>
                      <w:b/>
                      <w:w w:val="105"/>
                    </w:rPr>
                    <w:t>Model</w:t>
                  </w:r>
                  <w:r w:rsidRPr="008E56EE">
                    <w:rPr>
                      <w:rFonts w:ascii="Arial" w:hAnsi="Arial" w:cs="Arial"/>
                      <w:b/>
                      <w:spacing w:val="-12"/>
                      <w:w w:val="105"/>
                    </w:rPr>
                    <w:t xml:space="preserve"> </w:t>
                  </w:r>
                  <w:r w:rsidRPr="008E56EE">
                    <w:rPr>
                      <w:rFonts w:ascii="Arial" w:hAnsi="Arial" w:cs="Arial"/>
                      <w:b/>
                      <w:w w:val="105"/>
                    </w:rPr>
                    <w:t>Content</w:t>
                  </w:r>
                  <w:r w:rsidRPr="008E56EE">
                    <w:rPr>
                      <w:rFonts w:ascii="Arial" w:hAnsi="Arial" w:cs="Arial"/>
                      <w:b/>
                      <w:spacing w:val="-9"/>
                      <w:w w:val="105"/>
                    </w:rPr>
                    <w:t xml:space="preserve"> </w:t>
                  </w:r>
                  <w:r w:rsidRPr="008E56EE">
                    <w:rPr>
                      <w:rFonts w:ascii="Arial" w:hAnsi="Arial" w:cs="Arial"/>
                      <w:b/>
                      <w:w w:val="105"/>
                    </w:rPr>
                    <w:t>Criteria</w:t>
                  </w:r>
                </w:p>
              </w:tc>
            </w:tr>
            <w:tr w:rsidR="007C339E" w:rsidRPr="008E56EE" w:rsidTr="00B65389">
              <w:trPr>
                <w:trHeight w:val="647"/>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w w:val="105"/>
                    </w:rPr>
                  </w:pPr>
                </w:p>
                <w:p w:rsidR="007C339E" w:rsidRPr="008E56EE" w:rsidRDefault="007C339E" w:rsidP="007C339E">
                  <w:pPr>
                    <w:pStyle w:val="NoSpacing"/>
                    <w:jc w:val="center"/>
                    <w:rPr>
                      <w:rFonts w:ascii="Arial" w:hAnsi="Arial" w:cs="Arial"/>
                      <w:w w:val="105"/>
                    </w:rPr>
                  </w:pPr>
                </w:p>
                <w:p w:rsidR="007C339E" w:rsidRPr="008E56EE" w:rsidRDefault="007C339E" w:rsidP="007C339E">
                  <w:pPr>
                    <w:pStyle w:val="NoSpacing"/>
                    <w:jc w:val="center"/>
                    <w:rPr>
                      <w:rFonts w:ascii="Arial" w:hAnsi="Arial" w:cs="Arial"/>
                      <w:w w:val="105"/>
                    </w:rPr>
                  </w:pPr>
                  <w:r w:rsidRPr="008E56EE">
                    <w:rPr>
                      <w:rFonts w:ascii="Arial" w:hAnsi="Arial" w:cs="Arial"/>
                      <w:w w:val="105"/>
                    </w:rPr>
                    <w:t>Symbolic</w:t>
                  </w:r>
                </w:p>
                <w:p w:rsidR="007C339E" w:rsidRPr="008E56EE" w:rsidRDefault="007C339E" w:rsidP="007114F9">
                  <w:pPr>
                    <w:pStyle w:val="NoSpacing"/>
                    <w:rPr>
                      <w:rFonts w:ascii="Arial" w:hAnsi="Arial" w:cs="Arial"/>
                      <w:w w:val="105"/>
                    </w:rPr>
                  </w:pPr>
                </w:p>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rPr>
                  </w:pPr>
                  <w:r w:rsidRPr="008E56EE">
                    <w:rPr>
                      <w:rFonts w:ascii="Arial" w:hAnsi="Arial" w:cs="Arial"/>
                    </w:rPr>
                    <w:t>LOD</w:t>
                  </w:r>
                  <w:r w:rsidR="00194873" w:rsidRPr="008E56EE">
                    <w:rPr>
                      <w:rFonts w:ascii="Arial" w:hAnsi="Arial" w:cs="Arial"/>
                    </w:rPr>
                    <w:t>1</w:t>
                  </w:r>
                  <w:r w:rsidRPr="008E56EE">
                    <w:rPr>
                      <w:rFonts w:ascii="Arial" w:hAnsi="Arial" w:cs="Arial"/>
                    </w:rPr>
                    <w:t>: Symbolic place-holder representing an object which may or may not be to scale or have any dimensional</w:t>
                  </w:r>
                  <w:r w:rsidRPr="008E56EE">
                    <w:rPr>
                      <w:rFonts w:ascii="Arial" w:hAnsi="Arial" w:cs="Arial"/>
                      <w:spacing w:val="-12"/>
                    </w:rPr>
                    <w:t xml:space="preserve"> </w:t>
                  </w:r>
                  <w:r w:rsidR="00B01324" w:rsidRPr="008E56EE">
                    <w:rPr>
                      <w:rFonts w:ascii="Arial" w:hAnsi="Arial" w:cs="Arial"/>
                    </w:rPr>
                    <w:t>values</w:t>
                  </w:r>
                </w:p>
                <w:p w:rsidR="00B01324" w:rsidRPr="008E56EE" w:rsidRDefault="00B01324" w:rsidP="007C339E">
                  <w:pPr>
                    <w:pStyle w:val="NoSpacing"/>
                    <w:rPr>
                      <w:rFonts w:ascii="Arial" w:hAnsi="Arial" w:cs="Arial"/>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spacing w:val="-10"/>
                      <w:w w:val="105"/>
                    </w:rPr>
                  </w:pPr>
                  <w:r w:rsidRPr="008E56EE">
                    <w:rPr>
                      <w:rFonts w:ascii="Arial" w:hAnsi="Arial" w:cs="Arial"/>
                      <w:w w:val="105"/>
                    </w:rPr>
                    <w:t>LOD</w:t>
                  </w:r>
                  <w:r w:rsidRPr="008E56EE">
                    <w:rPr>
                      <w:rFonts w:ascii="Arial" w:hAnsi="Arial" w:cs="Arial"/>
                      <w:spacing w:val="-12"/>
                      <w:w w:val="105"/>
                    </w:rPr>
                    <w:t xml:space="preserve"> </w:t>
                  </w:r>
                  <w:r w:rsidRPr="008E56EE">
                    <w:rPr>
                      <w:rFonts w:ascii="Arial" w:hAnsi="Arial" w:cs="Arial"/>
                      <w:w w:val="105"/>
                    </w:rPr>
                    <w:t>1</w:t>
                  </w:r>
                  <w:r w:rsidRPr="008E56EE">
                    <w:rPr>
                      <w:rFonts w:ascii="Arial" w:hAnsi="Arial" w:cs="Arial"/>
                      <w:spacing w:val="-9"/>
                      <w:w w:val="105"/>
                    </w:rPr>
                    <w:t xml:space="preserve"> </w:t>
                  </w:r>
                  <w:r w:rsidRPr="008E56EE">
                    <w:rPr>
                      <w:rFonts w:ascii="Arial" w:hAnsi="Arial" w:cs="Arial"/>
                      <w:w w:val="105"/>
                    </w:rPr>
                    <w:t>model</w:t>
                  </w:r>
                  <w:r w:rsidRPr="008E56EE">
                    <w:rPr>
                      <w:rFonts w:ascii="Arial" w:hAnsi="Arial" w:cs="Arial"/>
                      <w:spacing w:val="-10"/>
                      <w:w w:val="105"/>
                    </w:rPr>
                    <w:t xml:space="preserve"> </w:t>
                  </w:r>
                  <w:r w:rsidRPr="008E56EE">
                    <w:rPr>
                      <w:rFonts w:ascii="Arial" w:hAnsi="Arial" w:cs="Arial"/>
                      <w:w w:val="105"/>
                    </w:rPr>
                    <w:t>consists</w:t>
                  </w:r>
                  <w:r w:rsidRPr="008E56EE">
                    <w:rPr>
                      <w:rFonts w:ascii="Arial" w:hAnsi="Arial" w:cs="Arial"/>
                      <w:spacing w:val="-10"/>
                      <w:w w:val="105"/>
                    </w:rPr>
                    <w:t xml:space="preserve"> </w:t>
                  </w:r>
                  <w:r w:rsidRPr="008E56EE">
                    <w:rPr>
                      <w:rFonts w:ascii="Arial" w:hAnsi="Arial" w:cs="Arial"/>
                      <w:w w:val="105"/>
                    </w:rPr>
                    <w:t>of</w:t>
                  </w:r>
                  <w:r w:rsidRPr="008E56EE">
                    <w:rPr>
                      <w:rFonts w:ascii="Arial" w:hAnsi="Arial" w:cs="Arial"/>
                      <w:spacing w:val="-11"/>
                      <w:w w:val="105"/>
                    </w:rPr>
                    <w:t xml:space="preserve"> </w:t>
                  </w:r>
                  <w:r w:rsidRPr="008E56EE">
                    <w:rPr>
                      <w:rFonts w:ascii="Arial" w:hAnsi="Arial" w:cs="Arial"/>
                      <w:w w:val="105"/>
                    </w:rPr>
                    <w:t>overall</w:t>
                  </w:r>
                  <w:r w:rsidRPr="008E56EE">
                    <w:rPr>
                      <w:rFonts w:ascii="Arial" w:hAnsi="Arial" w:cs="Arial"/>
                      <w:spacing w:val="-11"/>
                      <w:w w:val="105"/>
                    </w:rPr>
                    <w:t xml:space="preserve"> </w:t>
                  </w:r>
                  <w:r w:rsidRPr="008E56EE">
                    <w:rPr>
                      <w:rFonts w:ascii="Arial" w:hAnsi="Arial" w:cs="Arial"/>
                      <w:w w:val="105"/>
                    </w:rPr>
                    <w:t>building</w:t>
                  </w:r>
                  <w:r w:rsidRPr="008E56EE">
                    <w:rPr>
                      <w:rFonts w:ascii="Arial" w:hAnsi="Arial" w:cs="Arial"/>
                      <w:spacing w:val="-11"/>
                      <w:w w:val="105"/>
                    </w:rPr>
                    <w:t xml:space="preserve"> </w:t>
                  </w:r>
                  <w:r w:rsidRPr="008E56EE">
                    <w:rPr>
                      <w:rFonts w:ascii="Arial" w:hAnsi="Arial" w:cs="Arial"/>
                      <w:w w:val="105"/>
                    </w:rPr>
                    <w:t>massing</w:t>
                  </w:r>
                  <w:r w:rsidRPr="008E56EE">
                    <w:rPr>
                      <w:rFonts w:ascii="Arial" w:hAnsi="Arial" w:cs="Arial"/>
                      <w:spacing w:val="-11"/>
                      <w:w w:val="105"/>
                    </w:rPr>
                    <w:t xml:space="preserve"> </w:t>
                  </w:r>
                  <w:r w:rsidRPr="008E56EE">
                    <w:rPr>
                      <w:rFonts w:ascii="Arial" w:hAnsi="Arial" w:cs="Arial"/>
                      <w:w w:val="105"/>
                    </w:rPr>
                    <w:t>designed</w:t>
                  </w:r>
                  <w:r w:rsidRPr="008E56EE">
                    <w:rPr>
                      <w:rFonts w:ascii="Arial" w:hAnsi="Arial" w:cs="Arial"/>
                      <w:spacing w:val="-12"/>
                      <w:w w:val="105"/>
                    </w:rPr>
                    <w:t xml:space="preserve"> </w:t>
                  </w:r>
                  <w:r w:rsidRPr="008E56EE">
                    <w:rPr>
                      <w:rFonts w:ascii="Arial" w:hAnsi="Arial" w:cs="Arial"/>
                      <w:w w:val="105"/>
                    </w:rPr>
                    <w:t>to</w:t>
                  </w:r>
                  <w:r w:rsidRPr="008E56EE">
                    <w:rPr>
                      <w:rFonts w:ascii="Arial" w:hAnsi="Arial" w:cs="Arial"/>
                      <w:spacing w:val="-10"/>
                      <w:w w:val="105"/>
                    </w:rPr>
                    <w:t xml:space="preserve"> </w:t>
                  </w:r>
                  <w:r w:rsidRPr="008E56EE">
                    <w:rPr>
                      <w:rFonts w:ascii="Arial" w:hAnsi="Arial" w:cs="Arial"/>
                      <w:w w:val="105"/>
                    </w:rPr>
                    <w:t>perform</w:t>
                  </w:r>
                  <w:r w:rsidRPr="008E56EE">
                    <w:rPr>
                      <w:rFonts w:ascii="Arial" w:hAnsi="Arial" w:cs="Arial"/>
                      <w:spacing w:val="-12"/>
                      <w:w w:val="105"/>
                    </w:rPr>
                    <w:t xml:space="preserve"> </w:t>
                  </w:r>
                  <w:r w:rsidRPr="008E56EE">
                    <w:rPr>
                      <w:rFonts w:ascii="Arial" w:hAnsi="Arial" w:cs="Arial"/>
                      <w:w w:val="105"/>
                    </w:rPr>
                    <w:t>whole</w:t>
                  </w:r>
                  <w:r w:rsidRPr="008E56EE">
                    <w:rPr>
                      <w:rFonts w:ascii="Arial" w:hAnsi="Arial" w:cs="Arial"/>
                      <w:spacing w:val="-10"/>
                      <w:w w:val="105"/>
                    </w:rPr>
                    <w:t xml:space="preserve"> </w:t>
                  </w:r>
                  <w:r w:rsidRPr="008E56EE">
                    <w:rPr>
                      <w:rFonts w:ascii="Arial" w:hAnsi="Arial" w:cs="Arial"/>
                      <w:w w:val="105"/>
                    </w:rPr>
                    <w:t>building type</w:t>
                  </w:r>
                  <w:r w:rsidRPr="008E56EE">
                    <w:rPr>
                      <w:rFonts w:ascii="Arial" w:hAnsi="Arial" w:cs="Arial"/>
                      <w:spacing w:val="-13"/>
                      <w:w w:val="105"/>
                    </w:rPr>
                    <w:t xml:space="preserve"> </w:t>
                  </w:r>
                  <w:r w:rsidRPr="008E56EE">
                    <w:rPr>
                      <w:rFonts w:ascii="Arial" w:hAnsi="Arial" w:cs="Arial"/>
                      <w:w w:val="105"/>
                    </w:rPr>
                    <w:t>analysis</w:t>
                  </w:r>
                  <w:r w:rsidRPr="008E56EE">
                    <w:rPr>
                      <w:rFonts w:ascii="Arial" w:hAnsi="Arial" w:cs="Arial"/>
                      <w:spacing w:val="-11"/>
                      <w:w w:val="105"/>
                    </w:rPr>
                    <w:t xml:space="preserve"> </w:t>
                  </w:r>
                  <w:r w:rsidRPr="008E56EE">
                    <w:rPr>
                      <w:rFonts w:ascii="Arial" w:hAnsi="Arial" w:cs="Arial"/>
                      <w:w w:val="105"/>
                    </w:rPr>
                    <w:t>including</w:t>
                  </w:r>
                  <w:r w:rsidRPr="008E56EE">
                    <w:rPr>
                      <w:rFonts w:ascii="Arial" w:hAnsi="Arial" w:cs="Arial"/>
                      <w:spacing w:val="-12"/>
                      <w:w w:val="105"/>
                    </w:rPr>
                    <w:t xml:space="preserve"> </w:t>
                  </w:r>
                  <w:r w:rsidRPr="008E56EE">
                    <w:rPr>
                      <w:rFonts w:ascii="Arial" w:hAnsi="Arial" w:cs="Arial"/>
                      <w:w w:val="105"/>
                    </w:rPr>
                    <w:t>building</w:t>
                  </w:r>
                  <w:r w:rsidRPr="008E56EE">
                    <w:rPr>
                      <w:rFonts w:ascii="Arial" w:hAnsi="Arial" w:cs="Arial"/>
                      <w:spacing w:val="-10"/>
                      <w:w w:val="105"/>
                    </w:rPr>
                    <w:t xml:space="preserve"> </w:t>
                  </w:r>
                  <w:r w:rsidRPr="008E56EE">
                    <w:rPr>
                      <w:rFonts w:ascii="Arial" w:hAnsi="Arial" w:cs="Arial"/>
                      <w:w w:val="105"/>
                    </w:rPr>
                    <w:t>orientation,</w:t>
                  </w:r>
                  <w:r w:rsidRPr="008E56EE">
                    <w:rPr>
                      <w:rFonts w:ascii="Arial" w:hAnsi="Arial" w:cs="Arial"/>
                      <w:spacing w:val="-12"/>
                      <w:w w:val="105"/>
                    </w:rPr>
                    <w:t xml:space="preserve"> </w:t>
                  </w:r>
                  <w:r w:rsidRPr="008E56EE">
                    <w:rPr>
                      <w:rFonts w:ascii="Arial" w:hAnsi="Arial" w:cs="Arial"/>
                      <w:w w:val="105"/>
                    </w:rPr>
                    <w:t>square</w:t>
                  </w:r>
                  <w:r w:rsidRPr="008E56EE">
                    <w:rPr>
                      <w:rFonts w:ascii="Arial" w:hAnsi="Arial" w:cs="Arial"/>
                      <w:spacing w:val="-9"/>
                      <w:w w:val="105"/>
                    </w:rPr>
                    <w:t xml:space="preserve"> </w:t>
                  </w:r>
                  <w:r w:rsidRPr="008E56EE">
                    <w:rPr>
                      <w:rFonts w:ascii="Arial" w:hAnsi="Arial" w:cs="Arial"/>
                      <w:w w:val="105"/>
                    </w:rPr>
                    <w:t>meter</w:t>
                  </w:r>
                  <w:r w:rsidRPr="008E56EE">
                    <w:rPr>
                      <w:rFonts w:ascii="Arial" w:hAnsi="Arial" w:cs="Arial"/>
                      <w:spacing w:val="-12"/>
                      <w:w w:val="105"/>
                    </w:rPr>
                    <w:t xml:space="preserve"> </w:t>
                  </w:r>
                  <w:r w:rsidRPr="008E56EE">
                    <w:rPr>
                      <w:rFonts w:ascii="Arial" w:hAnsi="Arial" w:cs="Arial"/>
                      <w:w w:val="105"/>
                    </w:rPr>
                    <w:t>costs.</w:t>
                  </w:r>
                  <w:r w:rsidRPr="008E56EE">
                    <w:rPr>
                      <w:rFonts w:ascii="Arial" w:hAnsi="Arial" w:cs="Arial"/>
                      <w:spacing w:val="-10"/>
                      <w:w w:val="105"/>
                    </w:rPr>
                    <w:t xml:space="preserve"> </w:t>
                  </w:r>
                </w:p>
                <w:p w:rsidR="007C339E" w:rsidRPr="008E56EE" w:rsidRDefault="007C339E" w:rsidP="007C339E">
                  <w:pPr>
                    <w:pStyle w:val="NoSpacing"/>
                    <w:rPr>
                      <w:rFonts w:ascii="Arial" w:hAnsi="Arial" w:cs="Arial"/>
                      <w:spacing w:val="-10"/>
                      <w:w w:val="105"/>
                    </w:rPr>
                  </w:pPr>
                </w:p>
                <w:p w:rsidR="007C339E" w:rsidRPr="008E56EE" w:rsidRDefault="007C339E" w:rsidP="007C339E">
                  <w:pPr>
                    <w:pStyle w:val="NoSpacing"/>
                    <w:rPr>
                      <w:rFonts w:ascii="Arial" w:hAnsi="Arial" w:cs="Arial"/>
                      <w:spacing w:val="-10"/>
                      <w:w w:val="105"/>
                    </w:rPr>
                  </w:pPr>
                  <w:r w:rsidRPr="008E56EE">
                    <w:rPr>
                      <w:rFonts w:ascii="Arial" w:hAnsi="Arial" w:cs="Arial"/>
                      <w:w w:val="105"/>
                    </w:rPr>
                    <w:t>LOD</w:t>
                  </w:r>
                  <w:r w:rsidRPr="008E56EE">
                    <w:rPr>
                      <w:rFonts w:ascii="Arial" w:hAnsi="Arial" w:cs="Arial"/>
                      <w:spacing w:val="-10"/>
                      <w:w w:val="105"/>
                    </w:rPr>
                    <w:t xml:space="preserve"> </w:t>
                  </w:r>
                  <w:r w:rsidRPr="008E56EE">
                    <w:rPr>
                      <w:rFonts w:ascii="Arial" w:hAnsi="Arial" w:cs="Arial"/>
                      <w:w w:val="105"/>
                    </w:rPr>
                    <w:t>1</w:t>
                  </w:r>
                  <w:r w:rsidRPr="008E56EE">
                    <w:rPr>
                      <w:rFonts w:ascii="Arial" w:hAnsi="Arial" w:cs="Arial"/>
                      <w:spacing w:val="-12"/>
                      <w:w w:val="105"/>
                    </w:rPr>
                    <w:t xml:space="preserve"> </w:t>
                  </w:r>
                  <w:r w:rsidRPr="008E56EE">
                    <w:rPr>
                      <w:rFonts w:ascii="Arial" w:hAnsi="Arial" w:cs="Arial"/>
                      <w:w w:val="105"/>
                    </w:rPr>
                    <w:t>also</w:t>
                  </w:r>
                  <w:r w:rsidRPr="008E56EE">
                    <w:rPr>
                      <w:rFonts w:ascii="Arial" w:hAnsi="Arial" w:cs="Arial"/>
                      <w:spacing w:val="-12"/>
                      <w:w w:val="105"/>
                    </w:rPr>
                    <w:t xml:space="preserve"> </w:t>
                  </w:r>
                  <w:r w:rsidRPr="008E56EE">
                    <w:rPr>
                      <w:rFonts w:ascii="Arial" w:hAnsi="Arial" w:cs="Arial"/>
                      <w:w w:val="105"/>
                    </w:rPr>
                    <w:t>pertains</w:t>
                  </w:r>
                  <w:r w:rsidRPr="008E56EE">
                    <w:rPr>
                      <w:rFonts w:ascii="Arial" w:hAnsi="Arial" w:cs="Arial"/>
                      <w:spacing w:val="-12"/>
                      <w:w w:val="105"/>
                    </w:rPr>
                    <w:t xml:space="preserve"> </w:t>
                  </w:r>
                  <w:r w:rsidRPr="008E56EE">
                    <w:rPr>
                      <w:rFonts w:ascii="Arial" w:hAnsi="Arial" w:cs="Arial"/>
                      <w:w w:val="105"/>
                    </w:rPr>
                    <w:t>to</w:t>
                  </w:r>
                  <w:r w:rsidRPr="008E56EE">
                    <w:rPr>
                      <w:rFonts w:ascii="Arial" w:hAnsi="Arial" w:cs="Arial"/>
                      <w:spacing w:val="-11"/>
                      <w:w w:val="105"/>
                    </w:rPr>
                    <w:t xml:space="preserve"> </w:t>
                  </w:r>
                  <w:r w:rsidRPr="008E56EE">
                    <w:rPr>
                      <w:rFonts w:ascii="Arial" w:hAnsi="Arial" w:cs="Arial"/>
                      <w:w w:val="105"/>
                    </w:rPr>
                    <w:t>2D representation</w:t>
                  </w:r>
                  <w:r w:rsidRPr="008E56EE">
                    <w:rPr>
                      <w:rFonts w:ascii="Arial" w:hAnsi="Arial" w:cs="Arial"/>
                      <w:spacing w:val="-14"/>
                      <w:w w:val="105"/>
                    </w:rPr>
                    <w:t xml:space="preserve"> </w:t>
                  </w:r>
                  <w:r w:rsidRPr="008E56EE">
                    <w:rPr>
                      <w:rFonts w:ascii="Arial" w:hAnsi="Arial" w:cs="Arial"/>
                      <w:w w:val="105"/>
                    </w:rPr>
                    <w:t>of</w:t>
                  </w:r>
                  <w:r w:rsidRPr="008E56EE">
                    <w:rPr>
                      <w:rFonts w:ascii="Arial" w:hAnsi="Arial" w:cs="Arial"/>
                      <w:spacing w:val="-13"/>
                      <w:w w:val="105"/>
                    </w:rPr>
                    <w:t xml:space="preserve"> </w:t>
                  </w:r>
                  <w:r w:rsidRPr="008E56EE">
                    <w:rPr>
                      <w:rFonts w:ascii="Arial" w:hAnsi="Arial" w:cs="Arial"/>
                      <w:w w:val="105"/>
                    </w:rPr>
                    <w:t>elements</w:t>
                  </w:r>
                  <w:r w:rsidRPr="008E56EE">
                    <w:rPr>
                      <w:rFonts w:ascii="Arial" w:hAnsi="Arial" w:cs="Arial"/>
                      <w:spacing w:val="-11"/>
                      <w:w w:val="105"/>
                    </w:rPr>
                    <w:t xml:space="preserve"> </w:t>
                  </w:r>
                  <w:r w:rsidRPr="008E56EE">
                    <w:rPr>
                      <w:rFonts w:ascii="Arial" w:hAnsi="Arial" w:cs="Arial"/>
                      <w:w w:val="105"/>
                    </w:rPr>
                    <w:t>as</w:t>
                  </w:r>
                  <w:r w:rsidRPr="008E56EE">
                    <w:rPr>
                      <w:rFonts w:ascii="Arial" w:hAnsi="Arial" w:cs="Arial"/>
                      <w:spacing w:val="-11"/>
                      <w:w w:val="105"/>
                    </w:rPr>
                    <w:t xml:space="preserve"> </w:t>
                  </w:r>
                  <w:r w:rsidRPr="008E56EE">
                    <w:rPr>
                      <w:rFonts w:ascii="Arial" w:hAnsi="Arial" w:cs="Arial"/>
                      <w:w w:val="105"/>
                    </w:rPr>
                    <w:t>required</w:t>
                  </w:r>
                  <w:r w:rsidRPr="008E56EE">
                    <w:rPr>
                      <w:rFonts w:ascii="Arial" w:hAnsi="Arial" w:cs="Arial"/>
                      <w:spacing w:val="-12"/>
                      <w:w w:val="105"/>
                    </w:rPr>
                    <w:t xml:space="preserve"> </w:t>
                  </w:r>
                  <w:r w:rsidRPr="008E56EE">
                    <w:rPr>
                      <w:rFonts w:ascii="Arial" w:hAnsi="Arial" w:cs="Arial"/>
                      <w:w w:val="105"/>
                    </w:rPr>
                    <w:t>by</w:t>
                  </w:r>
                  <w:r w:rsidRPr="008E56EE">
                    <w:rPr>
                      <w:rFonts w:ascii="Arial" w:hAnsi="Arial" w:cs="Arial"/>
                      <w:spacing w:val="-14"/>
                      <w:w w:val="105"/>
                    </w:rPr>
                    <w:t xml:space="preserve"> </w:t>
                  </w:r>
                  <w:r w:rsidRPr="008E56EE">
                    <w:rPr>
                      <w:rFonts w:ascii="Arial" w:hAnsi="Arial" w:cs="Arial"/>
                      <w:w w:val="105"/>
                    </w:rPr>
                    <w:t>the</w:t>
                  </w:r>
                  <w:r w:rsidRPr="008E56EE">
                    <w:rPr>
                      <w:rFonts w:ascii="Arial" w:hAnsi="Arial" w:cs="Arial"/>
                      <w:spacing w:val="-13"/>
                      <w:w w:val="105"/>
                    </w:rPr>
                    <w:t xml:space="preserve"> </w:t>
                  </w:r>
                  <w:r w:rsidRPr="008E56EE">
                    <w:rPr>
                      <w:rFonts w:ascii="Arial" w:hAnsi="Arial" w:cs="Arial"/>
                      <w:w w:val="105"/>
                    </w:rPr>
                    <w:t>2D</w:t>
                  </w:r>
                  <w:r w:rsidRPr="008E56EE">
                    <w:rPr>
                      <w:rFonts w:ascii="Arial" w:hAnsi="Arial" w:cs="Arial"/>
                      <w:spacing w:val="-12"/>
                      <w:w w:val="105"/>
                    </w:rPr>
                    <w:t xml:space="preserve"> </w:t>
                  </w:r>
                  <w:r w:rsidRPr="008E56EE">
                    <w:rPr>
                      <w:rFonts w:ascii="Arial" w:hAnsi="Arial" w:cs="Arial"/>
                      <w:w w:val="105"/>
                    </w:rPr>
                    <w:t>which</w:t>
                  </w:r>
                  <w:r w:rsidRPr="008E56EE">
                    <w:rPr>
                      <w:rFonts w:ascii="Arial" w:hAnsi="Arial" w:cs="Arial"/>
                      <w:spacing w:val="-12"/>
                      <w:w w:val="105"/>
                    </w:rPr>
                    <w:t xml:space="preserve"> </w:t>
                  </w:r>
                  <w:r w:rsidRPr="008E56EE">
                    <w:rPr>
                      <w:rFonts w:ascii="Arial" w:hAnsi="Arial" w:cs="Arial"/>
                      <w:w w:val="105"/>
                    </w:rPr>
                    <w:t>may include</w:t>
                  </w:r>
                  <w:r w:rsidRPr="008E56EE">
                    <w:rPr>
                      <w:rFonts w:ascii="Arial" w:hAnsi="Arial" w:cs="Arial"/>
                      <w:spacing w:val="-10"/>
                      <w:w w:val="105"/>
                    </w:rPr>
                    <w:t xml:space="preserve"> </w:t>
                  </w:r>
                  <w:r w:rsidRPr="008E56EE">
                    <w:rPr>
                      <w:rFonts w:ascii="Arial" w:hAnsi="Arial" w:cs="Arial"/>
                      <w:w w:val="105"/>
                    </w:rPr>
                    <w:t>drawings,</w:t>
                  </w:r>
                  <w:r w:rsidRPr="008E56EE">
                    <w:rPr>
                      <w:rFonts w:ascii="Arial" w:hAnsi="Arial" w:cs="Arial"/>
                      <w:spacing w:val="-12"/>
                      <w:w w:val="105"/>
                    </w:rPr>
                    <w:t xml:space="preserve"> </w:t>
                  </w:r>
                  <w:r w:rsidRPr="008E56EE">
                    <w:rPr>
                      <w:rFonts w:ascii="Arial" w:hAnsi="Arial" w:cs="Arial"/>
                      <w:w w:val="105"/>
                    </w:rPr>
                    <w:t>narratives</w:t>
                  </w:r>
                  <w:r w:rsidRPr="008E56EE">
                    <w:rPr>
                      <w:rFonts w:ascii="Arial" w:hAnsi="Arial" w:cs="Arial"/>
                      <w:spacing w:val="-12"/>
                      <w:w w:val="105"/>
                    </w:rPr>
                    <w:t xml:space="preserve"> </w:t>
                  </w:r>
                  <w:r w:rsidRPr="008E56EE">
                    <w:rPr>
                      <w:rFonts w:ascii="Arial" w:hAnsi="Arial" w:cs="Arial"/>
                      <w:w w:val="105"/>
                    </w:rPr>
                    <w:t>and</w:t>
                  </w:r>
                  <w:r w:rsidRPr="008E56EE">
                    <w:rPr>
                      <w:rFonts w:ascii="Arial" w:hAnsi="Arial" w:cs="Arial"/>
                      <w:spacing w:val="-11"/>
                      <w:w w:val="105"/>
                    </w:rPr>
                    <w:t xml:space="preserve"> </w:t>
                  </w:r>
                  <w:r w:rsidRPr="008E56EE">
                    <w:rPr>
                      <w:rFonts w:ascii="Arial" w:hAnsi="Arial" w:cs="Arial"/>
                      <w:w w:val="105"/>
                    </w:rPr>
                    <w:t>hand-built</w:t>
                  </w:r>
                  <w:r w:rsidRPr="008E56EE">
                    <w:rPr>
                      <w:rFonts w:ascii="Arial" w:hAnsi="Arial" w:cs="Arial"/>
                      <w:spacing w:val="-10"/>
                      <w:w w:val="105"/>
                    </w:rPr>
                    <w:t xml:space="preserve"> </w:t>
                  </w:r>
                </w:p>
                <w:p w:rsidR="007C339E" w:rsidRPr="008E56EE" w:rsidRDefault="007C339E" w:rsidP="007C339E">
                  <w:pPr>
                    <w:pStyle w:val="NoSpacing"/>
                    <w:rPr>
                      <w:rFonts w:ascii="Arial" w:hAnsi="Arial" w:cs="Arial"/>
                    </w:rPr>
                  </w:pPr>
                  <w:r w:rsidRPr="008E56EE">
                    <w:rPr>
                      <w:rFonts w:ascii="Arial" w:hAnsi="Arial" w:cs="Arial"/>
                      <w:w w:val="105"/>
                    </w:rPr>
                    <w:t>models</w:t>
                  </w:r>
                </w:p>
              </w:tc>
            </w:tr>
            <w:tr w:rsidR="007C339E" w:rsidRPr="008E56EE" w:rsidTr="00B65389">
              <w:trPr>
                <w:trHeight w:hRule="exact" w:val="756"/>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r w:rsidRPr="008E56EE">
                    <w:rPr>
                      <w:rFonts w:ascii="Arial" w:hAnsi="Arial" w:cs="Arial"/>
                      <w:w w:val="105"/>
                    </w:rPr>
                    <w:t>LOI</w:t>
                  </w:r>
                  <w:r w:rsidR="00194873" w:rsidRPr="008E56EE">
                    <w:rPr>
                      <w:rFonts w:ascii="Arial" w:hAnsi="Arial" w:cs="Arial"/>
                      <w:w w:val="105"/>
                    </w:rPr>
                    <w:t>1</w:t>
                  </w:r>
                  <w:r w:rsidRPr="008E56EE">
                    <w:rPr>
                      <w:rFonts w:ascii="Arial" w:hAnsi="Arial" w:cs="Arial"/>
                      <w:w w:val="105"/>
                    </w:rPr>
                    <w:t xml:space="preserve">: May inform narratives or provide very approximate information </w:t>
                  </w: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val="747"/>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spacing w:val="-11"/>
                      <w:w w:val="105"/>
                    </w:rPr>
                  </w:pPr>
                </w:p>
                <w:p w:rsidR="007C339E" w:rsidRPr="008E56EE" w:rsidRDefault="007C339E" w:rsidP="007C339E">
                  <w:pPr>
                    <w:pStyle w:val="NoSpacing"/>
                    <w:jc w:val="center"/>
                    <w:rPr>
                      <w:rFonts w:ascii="Arial" w:hAnsi="Arial" w:cs="Arial"/>
                      <w:spacing w:val="-11"/>
                      <w:w w:val="105"/>
                    </w:rPr>
                  </w:pPr>
                </w:p>
                <w:p w:rsidR="007C339E" w:rsidRPr="008E56EE" w:rsidRDefault="007C339E" w:rsidP="007C339E">
                  <w:pPr>
                    <w:pStyle w:val="NoSpacing"/>
                    <w:jc w:val="center"/>
                    <w:rPr>
                      <w:rFonts w:ascii="Arial" w:hAnsi="Arial" w:cs="Arial"/>
                    </w:rPr>
                  </w:pPr>
                  <w:r w:rsidRPr="008E56EE">
                    <w:rPr>
                      <w:rFonts w:ascii="Arial" w:hAnsi="Arial" w:cs="Arial"/>
                      <w:spacing w:val="-11"/>
                      <w:w w:val="105"/>
                    </w:rPr>
                    <w:t>Conceptual</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w w:val="105"/>
                    </w:rPr>
                  </w:pPr>
                  <w:r w:rsidRPr="008E56EE">
                    <w:rPr>
                      <w:rFonts w:ascii="Arial" w:hAnsi="Arial" w:cs="Arial"/>
                      <w:w w:val="105"/>
                    </w:rPr>
                    <w:t>LOD</w:t>
                  </w:r>
                  <w:r w:rsidR="00194873" w:rsidRPr="008E56EE">
                    <w:rPr>
                      <w:rFonts w:ascii="Arial" w:hAnsi="Arial" w:cs="Arial"/>
                      <w:w w:val="105"/>
                    </w:rPr>
                    <w:t>2</w:t>
                  </w:r>
                  <w:r w:rsidRPr="008E56EE">
                    <w:rPr>
                      <w:rFonts w:ascii="Arial" w:hAnsi="Arial" w:cs="Arial"/>
                      <w:w w:val="105"/>
                    </w:rPr>
                    <w:t>: To provide a visual indication of proposals at a Concept stage identifying key requirements such as access and maintenance zones etc. Information to be suitable for zonal spatial coordinatio</w:t>
                  </w:r>
                  <w:r w:rsidR="00B01324" w:rsidRPr="008E56EE">
                    <w:rPr>
                      <w:rFonts w:ascii="Arial" w:hAnsi="Arial" w:cs="Arial"/>
                      <w:w w:val="105"/>
                    </w:rPr>
                    <w:t>n of primary systems / elements</w:t>
                  </w:r>
                </w:p>
                <w:p w:rsidR="007C339E" w:rsidRPr="008E56EE" w:rsidRDefault="007C339E" w:rsidP="007C339E">
                  <w:pPr>
                    <w:pStyle w:val="NoSpacing"/>
                    <w:rPr>
                      <w:rFonts w:ascii="Arial" w:hAnsi="Arial" w:cs="Arial"/>
                      <w:w w:val="105"/>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spacing w:val="-11"/>
                      <w:w w:val="105"/>
                    </w:rPr>
                  </w:pPr>
                  <w:r w:rsidRPr="008E56EE">
                    <w:rPr>
                      <w:rFonts w:ascii="Arial" w:hAnsi="Arial" w:cs="Arial"/>
                      <w:w w:val="105"/>
                    </w:rPr>
                    <w:t>The</w:t>
                  </w:r>
                  <w:r w:rsidRPr="008E56EE">
                    <w:rPr>
                      <w:rFonts w:ascii="Arial" w:hAnsi="Arial" w:cs="Arial"/>
                      <w:spacing w:val="-14"/>
                      <w:w w:val="105"/>
                    </w:rPr>
                    <w:t xml:space="preserve"> </w:t>
                  </w:r>
                  <w:r w:rsidRPr="008E56EE">
                    <w:rPr>
                      <w:rFonts w:ascii="Arial" w:hAnsi="Arial" w:cs="Arial"/>
                      <w:w w:val="105"/>
                    </w:rPr>
                    <w:t>LOD</w:t>
                  </w:r>
                  <w:r w:rsidRPr="008E56EE">
                    <w:rPr>
                      <w:rFonts w:ascii="Arial" w:hAnsi="Arial" w:cs="Arial"/>
                      <w:spacing w:val="-13"/>
                      <w:w w:val="105"/>
                    </w:rPr>
                    <w:t xml:space="preserve"> </w:t>
                  </w:r>
                  <w:r w:rsidRPr="008E56EE">
                    <w:rPr>
                      <w:rFonts w:ascii="Arial" w:hAnsi="Arial" w:cs="Arial"/>
                      <w:w w:val="105"/>
                    </w:rPr>
                    <w:t>2</w:t>
                  </w:r>
                  <w:r w:rsidRPr="008E56EE">
                    <w:rPr>
                      <w:rFonts w:ascii="Arial" w:hAnsi="Arial" w:cs="Arial"/>
                      <w:spacing w:val="-13"/>
                      <w:w w:val="105"/>
                    </w:rPr>
                    <w:t xml:space="preserve"> </w:t>
                  </w:r>
                  <w:r w:rsidRPr="008E56EE">
                    <w:rPr>
                      <w:rFonts w:ascii="Arial" w:hAnsi="Arial" w:cs="Arial"/>
                      <w:w w:val="105"/>
                    </w:rPr>
                    <w:t>model</w:t>
                  </w:r>
                  <w:r w:rsidRPr="008E56EE">
                    <w:rPr>
                      <w:rFonts w:ascii="Arial" w:hAnsi="Arial" w:cs="Arial"/>
                      <w:spacing w:val="-14"/>
                      <w:w w:val="105"/>
                    </w:rPr>
                    <w:t xml:space="preserve"> </w:t>
                  </w:r>
                  <w:r w:rsidRPr="008E56EE">
                    <w:rPr>
                      <w:rFonts w:ascii="Arial" w:hAnsi="Arial" w:cs="Arial"/>
                      <w:w w:val="105"/>
                    </w:rPr>
                    <w:t>consists</w:t>
                  </w:r>
                  <w:r w:rsidRPr="008E56EE">
                    <w:rPr>
                      <w:rFonts w:ascii="Arial" w:hAnsi="Arial" w:cs="Arial"/>
                      <w:spacing w:val="-11"/>
                      <w:w w:val="105"/>
                    </w:rPr>
                    <w:t xml:space="preserve"> </w:t>
                  </w:r>
                  <w:r w:rsidRPr="008E56EE">
                    <w:rPr>
                      <w:rFonts w:ascii="Arial" w:hAnsi="Arial" w:cs="Arial"/>
                      <w:w w:val="105"/>
                    </w:rPr>
                    <w:t>of</w:t>
                  </w:r>
                  <w:r w:rsidRPr="008E56EE">
                    <w:rPr>
                      <w:rFonts w:ascii="Arial" w:hAnsi="Arial" w:cs="Arial"/>
                      <w:spacing w:val="-12"/>
                      <w:w w:val="105"/>
                    </w:rPr>
                    <w:t xml:space="preserve"> </w:t>
                  </w:r>
                  <w:r w:rsidRPr="008E56EE">
                    <w:rPr>
                      <w:rFonts w:ascii="Arial" w:hAnsi="Arial" w:cs="Arial"/>
                      <w:w w:val="105"/>
                    </w:rPr>
                    <w:t>generalized</w:t>
                  </w:r>
                  <w:r w:rsidRPr="008E56EE">
                    <w:rPr>
                      <w:rFonts w:ascii="Arial" w:hAnsi="Arial" w:cs="Arial"/>
                      <w:spacing w:val="-15"/>
                      <w:w w:val="105"/>
                    </w:rPr>
                    <w:t xml:space="preserve"> </w:t>
                  </w:r>
                  <w:r w:rsidRPr="008E56EE">
                    <w:rPr>
                      <w:rFonts w:ascii="Arial" w:hAnsi="Arial" w:cs="Arial"/>
                      <w:w w:val="105"/>
                    </w:rPr>
                    <w:t>systems</w:t>
                  </w:r>
                  <w:r w:rsidRPr="008E56EE">
                    <w:rPr>
                      <w:rFonts w:ascii="Arial" w:hAnsi="Arial" w:cs="Arial"/>
                      <w:spacing w:val="-14"/>
                      <w:w w:val="105"/>
                    </w:rPr>
                    <w:t xml:space="preserve"> </w:t>
                  </w:r>
                  <w:r w:rsidRPr="008E56EE">
                    <w:rPr>
                      <w:rFonts w:ascii="Arial" w:hAnsi="Arial" w:cs="Arial"/>
                      <w:w w:val="105"/>
                    </w:rPr>
                    <w:t>including</w:t>
                  </w:r>
                  <w:r w:rsidRPr="008E56EE">
                    <w:rPr>
                      <w:rFonts w:ascii="Arial" w:hAnsi="Arial" w:cs="Arial"/>
                      <w:spacing w:val="-12"/>
                      <w:w w:val="105"/>
                    </w:rPr>
                    <w:t xml:space="preserve"> </w:t>
                  </w:r>
                  <w:r w:rsidRPr="008E56EE">
                    <w:rPr>
                      <w:rFonts w:ascii="Arial" w:hAnsi="Arial" w:cs="Arial"/>
                      <w:w w:val="105"/>
                    </w:rPr>
                    <w:t>approximate</w:t>
                  </w:r>
                  <w:r w:rsidRPr="008E56EE">
                    <w:rPr>
                      <w:rFonts w:ascii="Arial" w:hAnsi="Arial" w:cs="Arial"/>
                      <w:spacing w:val="-11"/>
                      <w:w w:val="105"/>
                    </w:rPr>
                    <w:t xml:space="preserve"> </w:t>
                  </w:r>
                  <w:r w:rsidRPr="008E56EE">
                    <w:rPr>
                      <w:rFonts w:ascii="Arial" w:hAnsi="Arial" w:cs="Arial"/>
                      <w:w w:val="105"/>
                    </w:rPr>
                    <w:t>quantities,</w:t>
                  </w:r>
                  <w:r w:rsidRPr="008E56EE">
                    <w:rPr>
                      <w:rFonts w:ascii="Arial" w:hAnsi="Arial" w:cs="Arial"/>
                      <w:spacing w:val="-14"/>
                      <w:w w:val="105"/>
                    </w:rPr>
                    <w:t xml:space="preserve"> </w:t>
                  </w:r>
                  <w:r w:rsidRPr="008E56EE">
                    <w:rPr>
                      <w:rFonts w:ascii="Arial" w:hAnsi="Arial" w:cs="Arial"/>
                      <w:w w:val="105"/>
                    </w:rPr>
                    <w:t>sizes, shapes,</w:t>
                  </w:r>
                  <w:r w:rsidRPr="008E56EE">
                    <w:rPr>
                      <w:rFonts w:ascii="Arial" w:hAnsi="Arial" w:cs="Arial"/>
                      <w:spacing w:val="-11"/>
                      <w:w w:val="105"/>
                    </w:rPr>
                    <w:t xml:space="preserve"> </w:t>
                  </w:r>
                  <w:r w:rsidRPr="008E56EE">
                    <w:rPr>
                      <w:rFonts w:ascii="Arial" w:hAnsi="Arial" w:cs="Arial"/>
                      <w:w w:val="105"/>
                    </w:rPr>
                    <w:t>location</w:t>
                  </w:r>
                  <w:r w:rsidRPr="008E56EE">
                    <w:rPr>
                      <w:rFonts w:ascii="Arial" w:hAnsi="Arial" w:cs="Arial"/>
                      <w:spacing w:val="-12"/>
                      <w:w w:val="105"/>
                    </w:rPr>
                    <w:t xml:space="preserve"> </w:t>
                  </w:r>
                  <w:r w:rsidRPr="008E56EE">
                    <w:rPr>
                      <w:rFonts w:ascii="Arial" w:hAnsi="Arial" w:cs="Arial"/>
                      <w:w w:val="105"/>
                    </w:rPr>
                    <w:t>and</w:t>
                  </w:r>
                  <w:r w:rsidRPr="008E56EE">
                    <w:rPr>
                      <w:rFonts w:ascii="Arial" w:hAnsi="Arial" w:cs="Arial"/>
                      <w:spacing w:val="-9"/>
                      <w:w w:val="105"/>
                    </w:rPr>
                    <w:t xml:space="preserve"> </w:t>
                  </w:r>
                  <w:r w:rsidRPr="008E56EE">
                    <w:rPr>
                      <w:rFonts w:ascii="Arial" w:hAnsi="Arial" w:cs="Arial"/>
                      <w:w w:val="105"/>
                    </w:rPr>
                    <w:t>orientation.</w:t>
                  </w:r>
                  <w:r w:rsidRPr="008E56EE">
                    <w:rPr>
                      <w:rFonts w:ascii="Arial" w:hAnsi="Arial" w:cs="Arial"/>
                      <w:spacing w:val="-11"/>
                      <w:w w:val="105"/>
                    </w:rPr>
                    <w:t xml:space="preserve"> </w:t>
                  </w:r>
                </w:p>
                <w:p w:rsidR="007C339E" w:rsidRPr="008E56EE" w:rsidRDefault="007C339E" w:rsidP="007C339E">
                  <w:pPr>
                    <w:pStyle w:val="NoSpacing"/>
                    <w:rPr>
                      <w:rFonts w:ascii="Arial" w:hAnsi="Arial" w:cs="Arial"/>
                      <w:spacing w:val="-11"/>
                      <w:w w:val="105"/>
                    </w:rPr>
                  </w:pPr>
                </w:p>
                <w:p w:rsidR="007C339E" w:rsidRPr="008E56EE" w:rsidRDefault="007C339E" w:rsidP="007C339E">
                  <w:pPr>
                    <w:pStyle w:val="NoSpacing"/>
                    <w:rPr>
                      <w:rFonts w:ascii="Arial" w:hAnsi="Arial" w:cs="Arial"/>
                    </w:rPr>
                  </w:pPr>
                  <w:r w:rsidRPr="008E56EE">
                    <w:rPr>
                      <w:rFonts w:ascii="Arial" w:hAnsi="Arial" w:cs="Arial"/>
                      <w:w w:val="105"/>
                    </w:rPr>
                    <w:t>The</w:t>
                  </w:r>
                  <w:r w:rsidRPr="008E56EE">
                    <w:rPr>
                      <w:rFonts w:ascii="Arial" w:hAnsi="Arial" w:cs="Arial"/>
                      <w:spacing w:val="-8"/>
                      <w:w w:val="105"/>
                    </w:rPr>
                    <w:t xml:space="preserve"> </w:t>
                  </w:r>
                  <w:r w:rsidRPr="008E56EE">
                    <w:rPr>
                      <w:rFonts w:ascii="Arial" w:hAnsi="Arial" w:cs="Arial"/>
                      <w:w w:val="105"/>
                    </w:rPr>
                    <w:t>LOD</w:t>
                  </w:r>
                  <w:r w:rsidRPr="008E56EE">
                    <w:rPr>
                      <w:rFonts w:ascii="Arial" w:hAnsi="Arial" w:cs="Arial"/>
                      <w:spacing w:val="-9"/>
                      <w:w w:val="105"/>
                    </w:rPr>
                    <w:t xml:space="preserve"> </w:t>
                  </w:r>
                  <w:r w:rsidRPr="008E56EE">
                    <w:rPr>
                      <w:rFonts w:ascii="Arial" w:hAnsi="Arial" w:cs="Arial"/>
                      <w:w w:val="105"/>
                    </w:rPr>
                    <w:t>2</w:t>
                  </w:r>
                  <w:r w:rsidRPr="008E56EE">
                    <w:rPr>
                      <w:rFonts w:ascii="Arial" w:hAnsi="Arial" w:cs="Arial"/>
                      <w:spacing w:val="-9"/>
                      <w:w w:val="105"/>
                    </w:rPr>
                    <w:t xml:space="preserve"> </w:t>
                  </w:r>
                  <w:r w:rsidRPr="008E56EE">
                    <w:rPr>
                      <w:rFonts w:ascii="Arial" w:hAnsi="Arial" w:cs="Arial"/>
                      <w:w w:val="105"/>
                    </w:rPr>
                    <w:t>model(s)</w:t>
                  </w:r>
                  <w:r w:rsidRPr="008E56EE">
                    <w:rPr>
                      <w:rFonts w:ascii="Arial" w:hAnsi="Arial" w:cs="Arial"/>
                      <w:spacing w:val="-11"/>
                      <w:w w:val="105"/>
                    </w:rPr>
                    <w:t xml:space="preserve"> </w:t>
                  </w:r>
                  <w:r w:rsidRPr="008E56EE">
                    <w:rPr>
                      <w:rFonts w:ascii="Arial" w:hAnsi="Arial" w:cs="Arial"/>
                      <w:w w:val="105"/>
                    </w:rPr>
                    <w:t>are</w:t>
                  </w:r>
                  <w:r w:rsidRPr="008E56EE">
                    <w:rPr>
                      <w:rFonts w:ascii="Arial" w:hAnsi="Arial" w:cs="Arial"/>
                      <w:spacing w:val="-8"/>
                      <w:w w:val="105"/>
                    </w:rPr>
                    <w:t xml:space="preserve"> </w:t>
                  </w:r>
                  <w:r w:rsidRPr="008E56EE">
                    <w:rPr>
                      <w:rFonts w:ascii="Arial" w:hAnsi="Arial" w:cs="Arial"/>
                      <w:w w:val="105"/>
                    </w:rPr>
                    <w:t>used</w:t>
                  </w:r>
                  <w:r w:rsidRPr="008E56EE">
                    <w:rPr>
                      <w:rFonts w:ascii="Arial" w:hAnsi="Arial" w:cs="Arial"/>
                      <w:spacing w:val="-12"/>
                      <w:w w:val="105"/>
                    </w:rPr>
                    <w:t xml:space="preserve"> </w:t>
                  </w:r>
                  <w:r w:rsidRPr="008E56EE">
                    <w:rPr>
                      <w:rFonts w:ascii="Arial" w:hAnsi="Arial" w:cs="Arial"/>
                      <w:w w:val="105"/>
                    </w:rPr>
                    <w:t>for</w:t>
                  </w:r>
                  <w:r w:rsidRPr="008E56EE">
                    <w:rPr>
                      <w:rFonts w:ascii="Arial" w:hAnsi="Arial" w:cs="Arial"/>
                      <w:spacing w:val="-12"/>
                      <w:w w:val="105"/>
                    </w:rPr>
                    <w:t xml:space="preserve"> </w:t>
                  </w:r>
                  <w:r w:rsidRPr="008E56EE">
                    <w:rPr>
                      <w:rFonts w:ascii="Arial" w:hAnsi="Arial" w:cs="Arial"/>
                      <w:w w:val="105"/>
                    </w:rPr>
                    <w:t>analysis</w:t>
                  </w:r>
                  <w:r w:rsidRPr="008E56EE">
                    <w:rPr>
                      <w:rFonts w:ascii="Arial" w:hAnsi="Arial" w:cs="Arial"/>
                      <w:spacing w:val="-8"/>
                      <w:w w:val="105"/>
                    </w:rPr>
                    <w:t xml:space="preserve"> </w:t>
                  </w:r>
                  <w:r w:rsidRPr="008E56EE">
                    <w:rPr>
                      <w:rFonts w:ascii="Arial" w:hAnsi="Arial" w:cs="Arial"/>
                      <w:w w:val="105"/>
                    </w:rPr>
                    <w:t>of</w:t>
                  </w:r>
                  <w:r w:rsidRPr="008E56EE">
                    <w:rPr>
                      <w:rFonts w:ascii="Arial" w:hAnsi="Arial" w:cs="Arial"/>
                      <w:spacing w:val="-11"/>
                      <w:w w:val="105"/>
                    </w:rPr>
                    <w:t xml:space="preserve"> </w:t>
                  </w:r>
                  <w:r w:rsidRPr="008E56EE">
                    <w:rPr>
                      <w:rFonts w:ascii="Arial" w:hAnsi="Arial" w:cs="Arial"/>
                      <w:w w:val="105"/>
                    </w:rPr>
                    <w:t>defined systems and general performance objectives. LOD 2 model(s) include attributes and parameters</w:t>
                  </w:r>
                  <w:r w:rsidRPr="008E56EE">
                    <w:rPr>
                      <w:rFonts w:ascii="Arial" w:hAnsi="Arial" w:cs="Arial"/>
                      <w:spacing w:val="-9"/>
                      <w:w w:val="105"/>
                    </w:rPr>
                    <w:t xml:space="preserve"> </w:t>
                  </w:r>
                  <w:r w:rsidRPr="008E56EE">
                    <w:rPr>
                      <w:rFonts w:ascii="Arial" w:hAnsi="Arial" w:cs="Arial"/>
                      <w:w w:val="105"/>
                    </w:rPr>
                    <w:t>defined</w:t>
                  </w:r>
                  <w:r w:rsidRPr="008E56EE">
                    <w:rPr>
                      <w:rFonts w:ascii="Arial" w:hAnsi="Arial" w:cs="Arial"/>
                      <w:spacing w:val="-9"/>
                      <w:w w:val="105"/>
                    </w:rPr>
                    <w:t xml:space="preserve"> </w:t>
                  </w:r>
                  <w:r w:rsidRPr="008E56EE">
                    <w:rPr>
                      <w:rFonts w:ascii="Arial" w:hAnsi="Arial" w:cs="Arial"/>
                      <w:w w:val="105"/>
                    </w:rPr>
                    <w:t>by</w:t>
                  </w:r>
                  <w:r w:rsidRPr="008E56EE">
                    <w:rPr>
                      <w:rFonts w:ascii="Arial" w:hAnsi="Arial" w:cs="Arial"/>
                      <w:spacing w:val="-14"/>
                      <w:w w:val="105"/>
                    </w:rPr>
                    <w:t xml:space="preserve"> </w:t>
                  </w:r>
                  <w:r w:rsidRPr="008E56EE">
                    <w:rPr>
                      <w:rFonts w:ascii="Arial" w:hAnsi="Arial" w:cs="Arial"/>
                      <w:w w:val="105"/>
                    </w:rPr>
                    <w:t>the</w:t>
                  </w:r>
                  <w:r w:rsidRPr="008E56EE">
                    <w:rPr>
                      <w:rFonts w:ascii="Arial" w:hAnsi="Arial" w:cs="Arial"/>
                      <w:spacing w:val="-10"/>
                      <w:w w:val="105"/>
                    </w:rPr>
                    <w:t xml:space="preserve"> </w:t>
                  </w:r>
                  <w:r w:rsidRPr="008E56EE">
                    <w:rPr>
                      <w:rFonts w:ascii="Arial" w:hAnsi="Arial" w:cs="Arial"/>
                      <w:w w:val="105"/>
                    </w:rPr>
                    <w:t>owner</w:t>
                  </w:r>
                  <w:r w:rsidRPr="008E56EE">
                    <w:rPr>
                      <w:rFonts w:ascii="Arial" w:hAnsi="Arial" w:cs="Arial"/>
                      <w:spacing w:val="-12"/>
                      <w:w w:val="105"/>
                    </w:rPr>
                    <w:t xml:space="preserve"> </w:t>
                  </w:r>
                  <w:r w:rsidRPr="008E56EE">
                    <w:rPr>
                      <w:rFonts w:ascii="Arial" w:hAnsi="Arial" w:cs="Arial"/>
                      <w:w w:val="105"/>
                    </w:rPr>
                    <w:t>in</w:t>
                  </w:r>
                  <w:r w:rsidRPr="008E56EE">
                    <w:rPr>
                      <w:rFonts w:ascii="Arial" w:hAnsi="Arial" w:cs="Arial"/>
                      <w:spacing w:val="-12"/>
                      <w:w w:val="105"/>
                    </w:rPr>
                    <w:t xml:space="preserve"> </w:t>
                  </w:r>
                  <w:r w:rsidRPr="008E56EE">
                    <w:rPr>
                      <w:rFonts w:ascii="Arial" w:hAnsi="Arial" w:cs="Arial"/>
                      <w:w w:val="105"/>
                    </w:rPr>
                    <w:t xml:space="preserve">the </w:t>
                  </w:r>
                  <w:r w:rsidR="00CB5BA5">
                    <w:rPr>
                      <w:rFonts w:ascii="Arial" w:hAnsi="Arial" w:cs="Arial"/>
                      <w:w w:val="105"/>
                    </w:rPr>
                    <w:t>CIR</w:t>
                  </w:r>
                  <w:r w:rsidRPr="008E56EE">
                    <w:rPr>
                      <w:rFonts w:ascii="Arial" w:hAnsi="Arial" w:cs="Arial"/>
                      <w:w w:val="105"/>
                    </w:rPr>
                    <w:t xml:space="preserve"> document</w:t>
                  </w:r>
                  <w:r w:rsidRPr="008E56EE">
                    <w:rPr>
                      <w:rFonts w:ascii="Arial" w:hAnsi="Arial" w:cs="Arial"/>
                      <w:spacing w:val="-10"/>
                      <w:w w:val="105"/>
                    </w:rPr>
                    <w:t xml:space="preserve"> </w:t>
                  </w:r>
                  <w:r w:rsidRPr="008E56EE">
                    <w:rPr>
                      <w:rFonts w:ascii="Arial" w:hAnsi="Arial" w:cs="Arial"/>
                      <w:w w:val="105"/>
                    </w:rPr>
                    <w:t>and</w:t>
                  </w:r>
                  <w:r w:rsidRPr="008E56EE">
                    <w:rPr>
                      <w:rFonts w:ascii="Arial" w:hAnsi="Arial" w:cs="Arial"/>
                      <w:spacing w:val="-12"/>
                      <w:w w:val="105"/>
                    </w:rPr>
                    <w:t xml:space="preserve"> </w:t>
                  </w:r>
                  <w:r w:rsidRPr="008E56EE">
                    <w:rPr>
                      <w:rFonts w:ascii="Arial" w:hAnsi="Arial" w:cs="Arial"/>
                      <w:w w:val="105"/>
                    </w:rPr>
                    <w:t>BIM</w:t>
                  </w:r>
                  <w:r w:rsidRPr="008E56EE">
                    <w:rPr>
                      <w:rFonts w:ascii="Arial" w:hAnsi="Arial" w:cs="Arial"/>
                      <w:spacing w:val="-10"/>
                      <w:w w:val="105"/>
                    </w:rPr>
                    <w:t xml:space="preserve"> Execution </w:t>
                  </w:r>
                  <w:r w:rsidRPr="008E56EE">
                    <w:rPr>
                      <w:rFonts w:ascii="Arial" w:hAnsi="Arial" w:cs="Arial"/>
                      <w:w w:val="105"/>
                    </w:rPr>
                    <w:t>Plan</w:t>
                  </w:r>
                </w:p>
              </w:tc>
            </w:tr>
            <w:tr w:rsidR="007C339E" w:rsidRPr="008E56EE" w:rsidTr="009A5524">
              <w:trPr>
                <w:trHeight w:hRule="exact" w:val="463"/>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r w:rsidRPr="008E56EE">
                    <w:rPr>
                      <w:rFonts w:ascii="Arial" w:hAnsi="Arial" w:cs="Arial"/>
                      <w:w w:val="105"/>
                    </w:rPr>
                    <w:t>LOI</w:t>
                  </w:r>
                  <w:r w:rsidR="00194873" w:rsidRPr="008E56EE">
                    <w:rPr>
                      <w:rFonts w:ascii="Arial" w:hAnsi="Arial" w:cs="Arial"/>
                      <w:w w:val="105"/>
                    </w:rPr>
                    <w:t>2</w:t>
                  </w:r>
                  <w:r w:rsidRPr="008E56EE">
                    <w:rPr>
                      <w:rFonts w:ascii="Arial" w:hAnsi="Arial" w:cs="Arial"/>
                      <w:w w:val="105"/>
                    </w:rPr>
                    <w:t>: A simple desc</w:t>
                  </w:r>
                  <w:r w:rsidR="00B01324" w:rsidRPr="008E56EE">
                    <w:rPr>
                      <w:rFonts w:ascii="Arial" w:hAnsi="Arial" w:cs="Arial"/>
                      <w:w w:val="105"/>
                    </w:rPr>
                    <w:t>ription outlining design intent</w:t>
                  </w:r>
                </w:p>
                <w:p w:rsidR="007C339E" w:rsidRPr="008E56EE" w:rsidRDefault="007C339E" w:rsidP="007C339E">
                  <w:pPr>
                    <w:pStyle w:val="NoSpacing"/>
                    <w:rPr>
                      <w:rFonts w:ascii="Arial" w:hAnsi="Arial" w:cs="Arial"/>
                      <w:w w:val="105"/>
                    </w:rPr>
                  </w:pPr>
                </w:p>
                <w:p w:rsidR="007C339E" w:rsidRPr="008E56EE" w:rsidRDefault="007C339E" w:rsidP="007C339E">
                  <w:pPr>
                    <w:pStyle w:val="NoSpacing"/>
                    <w:rPr>
                      <w:rFonts w:ascii="Arial" w:hAnsi="Arial" w:cs="Arial"/>
                      <w:w w:val="105"/>
                    </w:rPr>
                  </w:pPr>
                </w:p>
                <w:p w:rsidR="007C339E" w:rsidRPr="008E56EE" w:rsidRDefault="007C339E" w:rsidP="007C339E">
                  <w:pPr>
                    <w:pStyle w:val="NoSpacing"/>
                    <w:rPr>
                      <w:rFonts w:ascii="Arial" w:hAnsi="Arial" w:cs="Arial"/>
                      <w:w w:val="105"/>
                    </w:rPr>
                  </w:pP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val="820"/>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w w:val="105"/>
                    </w:rPr>
                  </w:pPr>
                </w:p>
                <w:p w:rsidR="007114F9" w:rsidRPr="008E56EE" w:rsidRDefault="007114F9" w:rsidP="007C339E">
                  <w:pPr>
                    <w:pStyle w:val="NoSpacing"/>
                    <w:jc w:val="center"/>
                    <w:rPr>
                      <w:rFonts w:ascii="Arial" w:hAnsi="Arial" w:cs="Arial"/>
                      <w:w w:val="105"/>
                    </w:rPr>
                  </w:pPr>
                </w:p>
                <w:p w:rsidR="007C339E" w:rsidRPr="008E56EE" w:rsidRDefault="007C339E" w:rsidP="007C339E">
                  <w:pPr>
                    <w:pStyle w:val="NoSpacing"/>
                    <w:jc w:val="center"/>
                    <w:rPr>
                      <w:rFonts w:ascii="Arial" w:hAnsi="Arial" w:cs="Arial"/>
                    </w:rPr>
                  </w:pPr>
                  <w:r w:rsidRPr="008E56EE">
                    <w:rPr>
                      <w:rFonts w:ascii="Arial" w:hAnsi="Arial" w:cs="Arial"/>
                      <w:w w:val="105"/>
                    </w:rPr>
                    <w:t>Developed Design</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w w:val="105"/>
                    </w:rPr>
                  </w:pPr>
                  <w:r w:rsidRPr="008E56EE">
                    <w:rPr>
                      <w:rFonts w:ascii="Arial" w:hAnsi="Arial" w:cs="Arial"/>
                      <w:w w:val="105"/>
                    </w:rPr>
                    <w:t>LOD</w:t>
                  </w:r>
                  <w:r w:rsidR="00194873" w:rsidRPr="008E56EE">
                    <w:rPr>
                      <w:rFonts w:ascii="Arial" w:hAnsi="Arial" w:cs="Arial"/>
                      <w:w w:val="105"/>
                    </w:rPr>
                    <w:t>3</w:t>
                  </w:r>
                  <w:r w:rsidRPr="008E56EE">
                    <w:rPr>
                      <w:rFonts w:ascii="Arial" w:hAnsi="Arial" w:cs="Arial"/>
                      <w:w w:val="105"/>
                    </w:rPr>
                    <w:t xml:space="preserve">: To provide a visual representation of proposals, confirming brief for technical Design stage and to allow general spatial coordination. Can form a brief for a specialist sub-contractor or fabricator to progress with </w:t>
                  </w:r>
                  <w:r w:rsidR="00CB5BA5">
                    <w:rPr>
                      <w:rFonts w:ascii="Arial" w:hAnsi="Arial" w:cs="Arial"/>
                      <w:w w:val="105"/>
                    </w:rPr>
                    <w:t>their</w:t>
                  </w:r>
                  <w:r w:rsidRPr="008E56EE">
                    <w:rPr>
                      <w:rFonts w:ascii="Arial" w:hAnsi="Arial" w:cs="Arial"/>
                      <w:w w:val="105"/>
                    </w:rPr>
                    <w:t xml:space="preserve"> technical desig</w:t>
                  </w:r>
                  <w:r w:rsidR="00B01324" w:rsidRPr="008E56EE">
                    <w:rPr>
                      <w:rFonts w:ascii="Arial" w:hAnsi="Arial" w:cs="Arial"/>
                      <w:w w:val="105"/>
                    </w:rPr>
                    <w:t>n, fabrication and installation</w:t>
                  </w:r>
                </w:p>
                <w:p w:rsidR="00B01324" w:rsidRPr="008E56EE" w:rsidRDefault="00B01324" w:rsidP="007C339E">
                  <w:pPr>
                    <w:pStyle w:val="NoSpacing"/>
                    <w:rPr>
                      <w:rFonts w:ascii="Arial" w:hAnsi="Arial" w:cs="Arial"/>
                      <w:w w:val="105"/>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spacing w:val="-11"/>
                      <w:w w:val="105"/>
                    </w:rPr>
                  </w:pPr>
                  <w:r w:rsidRPr="008E56EE">
                    <w:rPr>
                      <w:rFonts w:ascii="Arial" w:hAnsi="Arial" w:cs="Arial"/>
                      <w:w w:val="105"/>
                    </w:rPr>
                    <w:t>Model</w:t>
                  </w:r>
                  <w:r w:rsidRPr="008E56EE">
                    <w:rPr>
                      <w:rFonts w:ascii="Arial" w:hAnsi="Arial" w:cs="Arial"/>
                      <w:spacing w:val="-13"/>
                      <w:w w:val="105"/>
                    </w:rPr>
                    <w:t xml:space="preserve"> </w:t>
                  </w:r>
                  <w:r w:rsidRPr="008E56EE">
                    <w:rPr>
                      <w:rFonts w:ascii="Arial" w:hAnsi="Arial" w:cs="Arial"/>
                      <w:w w:val="105"/>
                    </w:rPr>
                    <w:t>will</w:t>
                  </w:r>
                  <w:r w:rsidRPr="008E56EE">
                    <w:rPr>
                      <w:rFonts w:ascii="Arial" w:hAnsi="Arial" w:cs="Arial"/>
                      <w:spacing w:val="-13"/>
                      <w:w w:val="105"/>
                    </w:rPr>
                    <w:t xml:space="preserve"> </w:t>
                  </w:r>
                  <w:r w:rsidRPr="008E56EE">
                    <w:rPr>
                      <w:rFonts w:ascii="Arial" w:hAnsi="Arial" w:cs="Arial"/>
                      <w:w w:val="105"/>
                    </w:rPr>
                    <w:t>include</w:t>
                  </w:r>
                  <w:r w:rsidRPr="008E56EE">
                    <w:rPr>
                      <w:rFonts w:ascii="Arial" w:hAnsi="Arial" w:cs="Arial"/>
                      <w:spacing w:val="-13"/>
                      <w:w w:val="105"/>
                    </w:rPr>
                    <w:t xml:space="preserve"> </w:t>
                  </w:r>
                  <w:r w:rsidRPr="008E56EE">
                    <w:rPr>
                      <w:rFonts w:ascii="Arial" w:hAnsi="Arial" w:cs="Arial"/>
                      <w:w w:val="105"/>
                    </w:rPr>
                    <w:t>elements</w:t>
                  </w:r>
                  <w:r w:rsidRPr="008E56EE">
                    <w:rPr>
                      <w:rFonts w:ascii="Arial" w:hAnsi="Arial" w:cs="Arial"/>
                      <w:spacing w:val="-13"/>
                      <w:w w:val="105"/>
                    </w:rPr>
                    <w:t xml:space="preserve"> </w:t>
                  </w:r>
                  <w:r w:rsidRPr="008E56EE">
                    <w:rPr>
                      <w:rFonts w:ascii="Arial" w:hAnsi="Arial" w:cs="Arial"/>
                      <w:w w:val="105"/>
                    </w:rPr>
                    <w:t>equivalent</w:t>
                  </w:r>
                  <w:r w:rsidRPr="008E56EE">
                    <w:rPr>
                      <w:rFonts w:ascii="Arial" w:hAnsi="Arial" w:cs="Arial"/>
                      <w:spacing w:val="-13"/>
                      <w:w w:val="105"/>
                    </w:rPr>
                    <w:t xml:space="preserve"> </w:t>
                  </w:r>
                  <w:r w:rsidRPr="008E56EE">
                    <w:rPr>
                      <w:rFonts w:ascii="Arial" w:hAnsi="Arial" w:cs="Arial"/>
                      <w:w w:val="105"/>
                    </w:rPr>
                    <w:t>to</w:t>
                  </w:r>
                  <w:r w:rsidRPr="008E56EE">
                    <w:rPr>
                      <w:rFonts w:ascii="Arial" w:hAnsi="Arial" w:cs="Arial"/>
                      <w:spacing w:val="-14"/>
                      <w:w w:val="105"/>
                    </w:rPr>
                    <w:t xml:space="preserve"> </w:t>
                  </w:r>
                  <w:r w:rsidRPr="008E56EE">
                    <w:rPr>
                      <w:rFonts w:ascii="Arial" w:hAnsi="Arial" w:cs="Arial"/>
                      <w:w w:val="105"/>
                    </w:rPr>
                    <w:t>traditional</w:t>
                  </w:r>
                  <w:r w:rsidRPr="008E56EE">
                    <w:rPr>
                      <w:rFonts w:ascii="Arial" w:hAnsi="Arial" w:cs="Arial"/>
                      <w:spacing w:val="-13"/>
                      <w:w w:val="105"/>
                    </w:rPr>
                    <w:t xml:space="preserve"> </w:t>
                  </w:r>
                  <w:r w:rsidRPr="008E56EE">
                    <w:rPr>
                      <w:rFonts w:ascii="Arial" w:hAnsi="Arial" w:cs="Arial"/>
                      <w:w w:val="105"/>
                    </w:rPr>
                    <w:t>construction</w:t>
                  </w:r>
                  <w:r w:rsidRPr="008E56EE">
                    <w:rPr>
                      <w:rFonts w:ascii="Arial" w:hAnsi="Arial" w:cs="Arial"/>
                      <w:spacing w:val="-14"/>
                      <w:w w:val="105"/>
                    </w:rPr>
                    <w:t xml:space="preserve"> </w:t>
                  </w:r>
                  <w:r w:rsidRPr="008E56EE">
                    <w:rPr>
                      <w:rFonts w:ascii="Arial" w:hAnsi="Arial" w:cs="Arial"/>
                      <w:w w:val="105"/>
                    </w:rPr>
                    <w:t>documents</w:t>
                  </w:r>
                  <w:r w:rsidRPr="008E56EE">
                    <w:rPr>
                      <w:rFonts w:ascii="Arial" w:hAnsi="Arial" w:cs="Arial"/>
                      <w:spacing w:val="-13"/>
                      <w:w w:val="105"/>
                    </w:rPr>
                    <w:t xml:space="preserve"> </w:t>
                  </w:r>
                  <w:r w:rsidRPr="008E56EE">
                    <w:rPr>
                      <w:rFonts w:ascii="Arial" w:hAnsi="Arial" w:cs="Arial"/>
                      <w:w w:val="105"/>
                    </w:rPr>
                    <w:t>and</w:t>
                  </w:r>
                  <w:r w:rsidRPr="008E56EE">
                    <w:rPr>
                      <w:rFonts w:ascii="Arial" w:hAnsi="Arial" w:cs="Arial"/>
                      <w:spacing w:val="-14"/>
                      <w:w w:val="105"/>
                    </w:rPr>
                    <w:t xml:space="preserve"> </w:t>
                  </w:r>
                  <w:r w:rsidRPr="008E56EE">
                    <w:rPr>
                      <w:rFonts w:ascii="Arial" w:hAnsi="Arial" w:cs="Arial"/>
                      <w:w w:val="105"/>
                    </w:rPr>
                    <w:t>shop drawings.</w:t>
                  </w:r>
                  <w:r w:rsidRPr="008E56EE">
                    <w:rPr>
                      <w:rFonts w:ascii="Arial" w:hAnsi="Arial" w:cs="Arial"/>
                      <w:spacing w:val="-11"/>
                      <w:w w:val="105"/>
                    </w:rPr>
                    <w:t xml:space="preserve"> </w:t>
                  </w:r>
                </w:p>
                <w:p w:rsidR="00683273" w:rsidRPr="008E56EE" w:rsidRDefault="00683273" w:rsidP="007C339E">
                  <w:pPr>
                    <w:pStyle w:val="NoSpacing"/>
                    <w:rPr>
                      <w:rFonts w:ascii="Arial" w:hAnsi="Arial" w:cs="Arial"/>
                      <w:spacing w:val="-11"/>
                      <w:w w:val="105"/>
                    </w:rPr>
                  </w:pPr>
                </w:p>
                <w:p w:rsidR="007C339E" w:rsidRPr="008E56EE" w:rsidRDefault="007C339E" w:rsidP="007C339E">
                  <w:pPr>
                    <w:pStyle w:val="NoSpacing"/>
                    <w:rPr>
                      <w:rFonts w:ascii="Arial" w:hAnsi="Arial" w:cs="Arial"/>
                      <w:spacing w:val="-14"/>
                      <w:w w:val="105"/>
                    </w:rPr>
                  </w:pPr>
                  <w:r w:rsidRPr="008E56EE">
                    <w:rPr>
                      <w:rFonts w:ascii="Arial" w:hAnsi="Arial" w:cs="Arial"/>
                      <w:w w:val="105"/>
                    </w:rPr>
                    <w:t>LOD</w:t>
                  </w:r>
                  <w:r w:rsidRPr="008E56EE">
                    <w:rPr>
                      <w:rFonts w:ascii="Arial" w:hAnsi="Arial" w:cs="Arial"/>
                      <w:spacing w:val="-12"/>
                      <w:w w:val="105"/>
                    </w:rPr>
                    <w:t xml:space="preserve"> </w:t>
                  </w:r>
                  <w:r w:rsidRPr="008E56EE">
                    <w:rPr>
                      <w:rFonts w:ascii="Arial" w:hAnsi="Arial" w:cs="Arial"/>
                      <w:w w:val="105"/>
                    </w:rPr>
                    <w:t>3</w:t>
                  </w:r>
                  <w:r w:rsidRPr="008E56EE">
                    <w:rPr>
                      <w:rFonts w:ascii="Arial" w:hAnsi="Arial" w:cs="Arial"/>
                      <w:spacing w:val="-9"/>
                      <w:w w:val="105"/>
                    </w:rPr>
                    <w:t xml:space="preserve"> </w:t>
                  </w:r>
                  <w:r w:rsidRPr="008E56EE">
                    <w:rPr>
                      <w:rFonts w:ascii="Arial" w:hAnsi="Arial" w:cs="Arial"/>
                      <w:w w:val="105"/>
                    </w:rPr>
                    <w:t>models</w:t>
                  </w:r>
                  <w:r w:rsidRPr="008E56EE">
                    <w:rPr>
                      <w:rFonts w:ascii="Arial" w:hAnsi="Arial" w:cs="Arial"/>
                      <w:spacing w:val="-11"/>
                      <w:w w:val="105"/>
                    </w:rPr>
                    <w:t xml:space="preserve"> </w:t>
                  </w:r>
                  <w:r w:rsidRPr="008E56EE">
                    <w:rPr>
                      <w:rFonts w:ascii="Arial" w:hAnsi="Arial" w:cs="Arial"/>
                      <w:w w:val="105"/>
                    </w:rPr>
                    <w:t>are</w:t>
                  </w:r>
                  <w:r w:rsidRPr="008E56EE">
                    <w:rPr>
                      <w:rFonts w:ascii="Arial" w:hAnsi="Arial" w:cs="Arial"/>
                      <w:spacing w:val="-9"/>
                      <w:w w:val="105"/>
                    </w:rPr>
                    <w:t xml:space="preserve"> </w:t>
                  </w:r>
                  <w:r w:rsidRPr="008E56EE">
                    <w:rPr>
                      <w:rFonts w:ascii="Arial" w:hAnsi="Arial" w:cs="Arial"/>
                      <w:w w:val="105"/>
                    </w:rPr>
                    <w:t>well</w:t>
                  </w:r>
                  <w:r w:rsidRPr="008E56EE">
                    <w:rPr>
                      <w:rFonts w:ascii="Arial" w:hAnsi="Arial" w:cs="Arial"/>
                      <w:spacing w:val="-13"/>
                      <w:w w:val="105"/>
                    </w:rPr>
                    <w:t xml:space="preserve"> </w:t>
                  </w:r>
                  <w:r w:rsidRPr="008E56EE">
                    <w:rPr>
                      <w:rFonts w:ascii="Arial" w:hAnsi="Arial" w:cs="Arial"/>
                      <w:w w:val="105"/>
                    </w:rPr>
                    <w:t>suited</w:t>
                  </w:r>
                  <w:r w:rsidRPr="008E56EE">
                    <w:rPr>
                      <w:rFonts w:ascii="Arial" w:hAnsi="Arial" w:cs="Arial"/>
                      <w:spacing w:val="-12"/>
                      <w:w w:val="105"/>
                    </w:rPr>
                    <w:t xml:space="preserve"> </w:t>
                  </w:r>
                  <w:r w:rsidRPr="008E56EE">
                    <w:rPr>
                      <w:rFonts w:ascii="Arial" w:hAnsi="Arial" w:cs="Arial"/>
                      <w:w w:val="105"/>
                    </w:rPr>
                    <w:t>for</w:t>
                  </w:r>
                  <w:r w:rsidRPr="008E56EE">
                    <w:rPr>
                      <w:rFonts w:ascii="Arial" w:hAnsi="Arial" w:cs="Arial"/>
                      <w:spacing w:val="-12"/>
                      <w:w w:val="105"/>
                    </w:rPr>
                    <w:t xml:space="preserve"> </w:t>
                  </w:r>
                  <w:r w:rsidRPr="008E56EE">
                    <w:rPr>
                      <w:rFonts w:ascii="Arial" w:hAnsi="Arial" w:cs="Arial"/>
                      <w:w w:val="105"/>
                    </w:rPr>
                    <w:t>estimating</w:t>
                  </w:r>
                  <w:r w:rsidRPr="008E56EE">
                    <w:rPr>
                      <w:rFonts w:ascii="Arial" w:hAnsi="Arial" w:cs="Arial"/>
                      <w:spacing w:val="-12"/>
                      <w:w w:val="105"/>
                    </w:rPr>
                    <w:t xml:space="preserve"> </w:t>
                  </w:r>
                  <w:r w:rsidRPr="008E56EE">
                    <w:rPr>
                      <w:rFonts w:ascii="Arial" w:hAnsi="Arial" w:cs="Arial"/>
                      <w:w w:val="105"/>
                    </w:rPr>
                    <w:t>as</w:t>
                  </w:r>
                  <w:r w:rsidRPr="008E56EE">
                    <w:rPr>
                      <w:rFonts w:ascii="Arial" w:hAnsi="Arial" w:cs="Arial"/>
                      <w:spacing w:val="-11"/>
                      <w:w w:val="105"/>
                    </w:rPr>
                    <w:t xml:space="preserve"> </w:t>
                  </w:r>
                  <w:r w:rsidRPr="008E56EE">
                    <w:rPr>
                      <w:rFonts w:ascii="Arial" w:hAnsi="Arial" w:cs="Arial"/>
                      <w:w w:val="105"/>
                    </w:rPr>
                    <w:t>well</w:t>
                  </w:r>
                  <w:r w:rsidRPr="008E56EE">
                    <w:rPr>
                      <w:rFonts w:ascii="Arial" w:hAnsi="Arial" w:cs="Arial"/>
                      <w:spacing w:val="-11"/>
                      <w:w w:val="105"/>
                    </w:rPr>
                    <w:t xml:space="preserve"> </w:t>
                  </w:r>
                  <w:r w:rsidRPr="008E56EE">
                    <w:rPr>
                      <w:rFonts w:ascii="Arial" w:hAnsi="Arial" w:cs="Arial"/>
                      <w:w w:val="105"/>
                    </w:rPr>
                    <w:t>construction</w:t>
                  </w:r>
                  <w:r w:rsidRPr="008E56EE">
                    <w:rPr>
                      <w:rFonts w:ascii="Arial" w:hAnsi="Arial" w:cs="Arial"/>
                      <w:spacing w:val="-14"/>
                      <w:w w:val="105"/>
                    </w:rPr>
                    <w:t xml:space="preserve"> </w:t>
                  </w:r>
                  <w:r w:rsidRPr="008E56EE">
                    <w:rPr>
                      <w:rFonts w:ascii="Arial" w:hAnsi="Arial" w:cs="Arial"/>
                      <w:w w:val="105"/>
                    </w:rPr>
                    <w:t>coordination</w:t>
                  </w:r>
                  <w:r w:rsidRPr="008E56EE">
                    <w:rPr>
                      <w:rFonts w:ascii="Arial" w:hAnsi="Arial" w:cs="Arial"/>
                      <w:spacing w:val="-12"/>
                      <w:w w:val="105"/>
                    </w:rPr>
                    <w:t xml:space="preserve"> </w:t>
                  </w:r>
                  <w:r w:rsidRPr="008E56EE">
                    <w:rPr>
                      <w:rFonts w:ascii="Arial" w:hAnsi="Arial" w:cs="Arial"/>
                      <w:w w:val="105"/>
                    </w:rPr>
                    <w:t>for clash</w:t>
                  </w:r>
                  <w:r w:rsidRPr="008E56EE">
                    <w:rPr>
                      <w:rFonts w:ascii="Arial" w:hAnsi="Arial" w:cs="Arial"/>
                      <w:spacing w:val="-13"/>
                      <w:w w:val="105"/>
                    </w:rPr>
                    <w:t xml:space="preserve"> </w:t>
                  </w:r>
                  <w:r w:rsidRPr="008E56EE">
                    <w:rPr>
                      <w:rFonts w:ascii="Arial" w:hAnsi="Arial" w:cs="Arial"/>
                      <w:w w:val="105"/>
                    </w:rPr>
                    <w:t>detection,</w:t>
                  </w:r>
                  <w:r w:rsidRPr="008E56EE">
                    <w:rPr>
                      <w:rFonts w:ascii="Arial" w:hAnsi="Arial" w:cs="Arial"/>
                      <w:spacing w:val="-14"/>
                      <w:w w:val="105"/>
                    </w:rPr>
                    <w:t xml:space="preserve"> </w:t>
                  </w:r>
                  <w:r w:rsidRPr="008E56EE">
                    <w:rPr>
                      <w:rFonts w:ascii="Arial" w:hAnsi="Arial" w:cs="Arial"/>
                      <w:w w:val="105"/>
                    </w:rPr>
                    <w:t>scheduling,</w:t>
                  </w:r>
                  <w:r w:rsidRPr="008E56EE">
                    <w:rPr>
                      <w:rFonts w:ascii="Arial" w:hAnsi="Arial" w:cs="Arial"/>
                      <w:spacing w:val="-14"/>
                      <w:w w:val="105"/>
                    </w:rPr>
                    <w:t xml:space="preserve"> </w:t>
                  </w:r>
                  <w:r w:rsidRPr="008E56EE">
                    <w:rPr>
                      <w:rFonts w:ascii="Arial" w:hAnsi="Arial" w:cs="Arial"/>
                      <w:w w:val="105"/>
                    </w:rPr>
                    <w:t>and</w:t>
                  </w:r>
                  <w:r w:rsidRPr="008E56EE">
                    <w:rPr>
                      <w:rFonts w:ascii="Arial" w:hAnsi="Arial" w:cs="Arial"/>
                      <w:spacing w:val="-15"/>
                      <w:w w:val="105"/>
                    </w:rPr>
                    <w:t xml:space="preserve"> </w:t>
                  </w:r>
                  <w:r w:rsidRPr="008E56EE">
                    <w:rPr>
                      <w:rFonts w:ascii="Arial" w:hAnsi="Arial" w:cs="Arial"/>
                      <w:w w:val="105"/>
                    </w:rPr>
                    <w:t>visualization</w:t>
                  </w:r>
                  <w:r w:rsidRPr="008E56EE">
                    <w:rPr>
                      <w:rFonts w:ascii="Arial" w:hAnsi="Arial" w:cs="Arial"/>
                      <w:spacing w:val="-13"/>
                      <w:w w:val="105"/>
                    </w:rPr>
                    <w:t xml:space="preserve"> </w:t>
                  </w:r>
                  <w:r w:rsidRPr="008E56EE">
                    <w:rPr>
                      <w:rFonts w:ascii="Arial" w:hAnsi="Arial" w:cs="Arial"/>
                      <w:w w:val="105"/>
                    </w:rPr>
                    <w:t>purposes.</w:t>
                  </w:r>
                  <w:r w:rsidRPr="008E56EE">
                    <w:rPr>
                      <w:rFonts w:ascii="Arial" w:hAnsi="Arial" w:cs="Arial"/>
                      <w:spacing w:val="-14"/>
                      <w:w w:val="105"/>
                    </w:rPr>
                    <w:t xml:space="preserve"> </w:t>
                  </w:r>
                </w:p>
                <w:p w:rsidR="00683273" w:rsidRPr="008E56EE" w:rsidRDefault="00683273" w:rsidP="007C339E">
                  <w:pPr>
                    <w:pStyle w:val="NoSpacing"/>
                    <w:rPr>
                      <w:rFonts w:ascii="Arial" w:hAnsi="Arial" w:cs="Arial"/>
                      <w:spacing w:val="-14"/>
                      <w:w w:val="105"/>
                    </w:rPr>
                  </w:pPr>
                </w:p>
                <w:p w:rsidR="007C339E" w:rsidRPr="008E56EE" w:rsidRDefault="007C339E" w:rsidP="007C339E">
                  <w:pPr>
                    <w:pStyle w:val="NoSpacing"/>
                    <w:rPr>
                      <w:rFonts w:ascii="Arial" w:hAnsi="Arial" w:cs="Arial"/>
                    </w:rPr>
                  </w:pPr>
                  <w:r w:rsidRPr="008E56EE">
                    <w:rPr>
                      <w:rFonts w:ascii="Arial" w:hAnsi="Arial" w:cs="Arial"/>
                      <w:w w:val="105"/>
                    </w:rPr>
                    <w:t>LOD</w:t>
                  </w:r>
                  <w:r w:rsidRPr="008E56EE">
                    <w:rPr>
                      <w:rFonts w:ascii="Arial" w:hAnsi="Arial" w:cs="Arial"/>
                      <w:spacing w:val="-13"/>
                      <w:w w:val="105"/>
                    </w:rPr>
                    <w:t xml:space="preserve"> </w:t>
                  </w:r>
                  <w:r w:rsidRPr="008E56EE">
                    <w:rPr>
                      <w:rFonts w:ascii="Arial" w:hAnsi="Arial" w:cs="Arial"/>
                      <w:w w:val="105"/>
                    </w:rPr>
                    <w:t>3</w:t>
                  </w:r>
                  <w:r w:rsidRPr="008E56EE">
                    <w:rPr>
                      <w:rFonts w:ascii="Arial" w:hAnsi="Arial" w:cs="Arial"/>
                      <w:spacing w:val="-13"/>
                      <w:w w:val="105"/>
                    </w:rPr>
                    <w:t xml:space="preserve"> </w:t>
                  </w:r>
                  <w:r w:rsidRPr="008E56EE">
                    <w:rPr>
                      <w:rFonts w:ascii="Arial" w:hAnsi="Arial" w:cs="Arial"/>
                      <w:w w:val="105"/>
                    </w:rPr>
                    <w:t>model(s)</w:t>
                  </w:r>
                  <w:r w:rsidRPr="008E56EE">
                    <w:rPr>
                      <w:rFonts w:ascii="Arial" w:hAnsi="Arial" w:cs="Arial"/>
                      <w:spacing w:val="-14"/>
                      <w:w w:val="105"/>
                    </w:rPr>
                    <w:t xml:space="preserve"> </w:t>
                  </w:r>
                  <w:r w:rsidRPr="008E56EE">
                    <w:rPr>
                      <w:rFonts w:ascii="Arial" w:hAnsi="Arial" w:cs="Arial"/>
                      <w:w w:val="105"/>
                    </w:rPr>
                    <w:t>include</w:t>
                  </w:r>
                  <w:r w:rsidRPr="008E56EE">
                    <w:rPr>
                      <w:rFonts w:ascii="Arial" w:hAnsi="Arial" w:cs="Arial"/>
                      <w:spacing w:val="-14"/>
                      <w:w w:val="105"/>
                    </w:rPr>
                    <w:t xml:space="preserve"> </w:t>
                  </w:r>
                  <w:r w:rsidRPr="008E56EE">
                    <w:rPr>
                      <w:rFonts w:ascii="Arial" w:hAnsi="Arial" w:cs="Arial"/>
                      <w:w w:val="105"/>
                    </w:rPr>
                    <w:t>attributes and</w:t>
                  </w:r>
                  <w:r w:rsidRPr="008E56EE">
                    <w:rPr>
                      <w:rFonts w:ascii="Arial" w:hAnsi="Arial" w:cs="Arial"/>
                      <w:spacing w:val="-12"/>
                      <w:w w:val="105"/>
                    </w:rPr>
                    <w:t xml:space="preserve"> </w:t>
                  </w:r>
                  <w:r w:rsidRPr="008E56EE">
                    <w:rPr>
                      <w:rFonts w:ascii="Arial" w:hAnsi="Arial" w:cs="Arial"/>
                      <w:w w:val="105"/>
                    </w:rPr>
                    <w:t>parameters</w:t>
                  </w:r>
                  <w:r w:rsidRPr="008E56EE">
                    <w:rPr>
                      <w:rFonts w:ascii="Arial" w:hAnsi="Arial" w:cs="Arial"/>
                      <w:spacing w:val="-9"/>
                      <w:w w:val="105"/>
                    </w:rPr>
                    <w:t xml:space="preserve"> </w:t>
                  </w:r>
                  <w:r w:rsidRPr="008E56EE">
                    <w:rPr>
                      <w:rFonts w:ascii="Arial" w:hAnsi="Arial" w:cs="Arial"/>
                      <w:w w:val="105"/>
                    </w:rPr>
                    <w:t>defined</w:t>
                  </w:r>
                  <w:r w:rsidRPr="008E56EE">
                    <w:rPr>
                      <w:rFonts w:ascii="Arial" w:hAnsi="Arial" w:cs="Arial"/>
                      <w:spacing w:val="-12"/>
                      <w:w w:val="105"/>
                    </w:rPr>
                    <w:t xml:space="preserve"> </w:t>
                  </w:r>
                  <w:r w:rsidRPr="008E56EE">
                    <w:rPr>
                      <w:rFonts w:ascii="Arial" w:hAnsi="Arial" w:cs="Arial"/>
                      <w:w w:val="105"/>
                    </w:rPr>
                    <w:t>by</w:t>
                  </w:r>
                  <w:r w:rsidRPr="008E56EE">
                    <w:rPr>
                      <w:rFonts w:ascii="Arial" w:hAnsi="Arial" w:cs="Arial"/>
                      <w:spacing w:val="-12"/>
                      <w:w w:val="105"/>
                    </w:rPr>
                    <w:t xml:space="preserve"> </w:t>
                  </w:r>
                  <w:r w:rsidRPr="008E56EE">
                    <w:rPr>
                      <w:rFonts w:ascii="Arial" w:hAnsi="Arial" w:cs="Arial"/>
                      <w:w w:val="105"/>
                    </w:rPr>
                    <w:t>the</w:t>
                  </w:r>
                  <w:r w:rsidRPr="008E56EE">
                    <w:rPr>
                      <w:rFonts w:ascii="Arial" w:hAnsi="Arial" w:cs="Arial"/>
                      <w:spacing w:val="-11"/>
                      <w:w w:val="105"/>
                    </w:rPr>
                    <w:t xml:space="preserve"> </w:t>
                  </w:r>
                  <w:r w:rsidRPr="008E56EE">
                    <w:rPr>
                      <w:rFonts w:ascii="Arial" w:hAnsi="Arial" w:cs="Arial"/>
                      <w:w w:val="105"/>
                    </w:rPr>
                    <w:t>owner</w:t>
                  </w:r>
                  <w:r w:rsidRPr="008E56EE">
                    <w:rPr>
                      <w:rFonts w:ascii="Arial" w:hAnsi="Arial" w:cs="Arial"/>
                      <w:spacing w:val="-12"/>
                      <w:w w:val="105"/>
                    </w:rPr>
                    <w:t xml:space="preserve"> </w:t>
                  </w:r>
                  <w:r w:rsidRPr="008E56EE">
                    <w:rPr>
                      <w:rFonts w:ascii="Arial" w:hAnsi="Arial" w:cs="Arial"/>
                      <w:w w:val="105"/>
                    </w:rPr>
                    <w:t>in</w:t>
                  </w:r>
                  <w:r w:rsidRPr="008E56EE">
                    <w:rPr>
                      <w:rFonts w:ascii="Arial" w:hAnsi="Arial" w:cs="Arial"/>
                      <w:spacing w:val="-14"/>
                      <w:w w:val="105"/>
                    </w:rPr>
                    <w:t xml:space="preserve"> </w:t>
                  </w:r>
                  <w:r w:rsidRPr="008E56EE">
                    <w:rPr>
                      <w:rFonts w:ascii="Arial" w:hAnsi="Arial" w:cs="Arial"/>
                      <w:w w:val="105"/>
                    </w:rPr>
                    <w:t>the</w:t>
                  </w:r>
                  <w:r w:rsidRPr="008E56EE">
                    <w:rPr>
                      <w:rFonts w:ascii="Arial" w:hAnsi="Arial" w:cs="Arial"/>
                      <w:spacing w:val="-11"/>
                      <w:w w:val="105"/>
                    </w:rPr>
                    <w:t xml:space="preserve"> </w:t>
                  </w:r>
                  <w:r w:rsidR="00CB5BA5">
                    <w:rPr>
                      <w:rFonts w:ascii="Arial" w:hAnsi="Arial" w:cs="Arial"/>
                      <w:w w:val="105"/>
                    </w:rPr>
                    <w:t>CIR</w:t>
                  </w:r>
                  <w:r w:rsidRPr="008E56EE">
                    <w:rPr>
                      <w:rFonts w:ascii="Arial" w:hAnsi="Arial" w:cs="Arial"/>
                      <w:w w:val="105"/>
                    </w:rPr>
                    <w:t xml:space="preserve"> document</w:t>
                  </w:r>
                  <w:r w:rsidRPr="008E56EE">
                    <w:rPr>
                      <w:rFonts w:ascii="Arial" w:hAnsi="Arial" w:cs="Arial"/>
                      <w:spacing w:val="-10"/>
                      <w:w w:val="105"/>
                    </w:rPr>
                    <w:t xml:space="preserve"> </w:t>
                  </w:r>
                  <w:r w:rsidRPr="008E56EE">
                    <w:rPr>
                      <w:rFonts w:ascii="Arial" w:hAnsi="Arial" w:cs="Arial"/>
                      <w:w w:val="105"/>
                    </w:rPr>
                    <w:t>and</w:t>
                  </w:r>
                  <w:r w:rsidRPr="008E56EE">
                    <w:rPr>
                      <w:rFonts w:ascii="Arial" w:hAnsi="Arial" w:cs="Arial"/>
                      <w:spacing w:val="-12"/>
                      <w:w w:val="105"/>
                    </w:rPr>
                    <w:t xml:space="preserve"> </w:t>
                  </w:r>
                  <w:r w:rsidRPr="008E56EE">
                    <w:rPr>
                      <w:rFonts w:ascii="Arial" w:hAnsi="Arial" w:cs="Arial"/>
                      <w:w w:val="105"/>
                    </w:rPr>
                    <w:t>BIM</w:t>
                  </w:r>
                  <w:r w:rsidRPr="008E56EE">
                    <w:rPr>
                      <w:rFonts w:ascii="Arial" w:hAnsi="Arial" w:cs="Arial"/>
                      <w:spacing w:val="-10"/>
                      <w:w w:val="105"/>
                    </w:rPr>
                    <w:t xml:space="preserve"> Execution </w:t>
                  </w:r>
                  <w:r w:rsidRPr="008E56EE">
                    <w:rPr>
                      <w:rFonts w:ascii="Arial" w:hAnsi="Arial" w:cs="Arial"/>
                      <w:w w:val="105"/>
                    </w:rPr>
                    <w:t>Plan</w:t>
                  </w:r>
                </w:p>
              </w:tc>
            </w:tr>
            <w:tr w:rsidR="007C339E" w:rsidRPr="008E56EE" w:rsidTr="009A5524">
              <w:trPr>
                <w:trHeight w:hRule="exact" w:val="622"/>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r w:rsidRPr="008E56EE">
                    <w:rPr>
                      <w:rFonts w:ascii="Arial" w:hAnsi="Arial" w:cs="Arial"/>
                      <w:w w:val="105"/>
                    </w:rPr>
                    <w:t>LOI</w:t>
                  </w:r>
                  <w:r w:rsidR="00194873" w:rsidRPr="008E56EE">
                    <w:rPr>
                      <w:rFonts w:ascii="Arial" w:hAnsi="Arial" w:cs="Arial"/>
                      <w:w w:val="105"/>
                    </w:rPr>
                    <w:t>3</w:t>
                  </w:r>
                  <w:r w:rsidRPr="008E56EE">
                    <w:rPr>
                      <w:rFonts w:ascii="Arial" w:hAnsi="Arial" w:cs="Arial"/>
                      <w:w w:val="105"/>
                    </w:rPr>
                    <w:t>: The specified overall</w:t>
                  </w:r>
                  <w:r w:rsidR="00B01324" w:rsidRPr="008E56EE">
                    <w:rPr>
                      <w:rFonts w:ascii="Arial" w:hAnsi="Arial" w:cs="Arial"/>
                      <w:w w:val="105"/>
                    </w:rPr>
                    <w:t xml:space="preserve"> performance of the deliverable</w:t>
                  </w: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val="826"/>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spacing w:val="-11"/>
                      <w:w w:val="105"/>
                    </w:rPr>
                  </w:pPr>
                </w:p>
                <w:p w:rsidR="007114F9" w:rsidRPr="008E56EE" w:rsidRDefault="007114F9" w:rsidP="007C339E">
                  <w:pPr>
                    <w:pStyle w:val="NoSpacing"/>
                    <w:jc w:val="center"/>
                    <w:rPr>
                      <w:rFonts w:ascii="Arial" w:hAnsi="Arial" w:cs="Arial"/>
                      <w:spacing w:val="-11"/>
                      <w:w w:val="105"/>
                    </w:rPr>
                  </w:pPr>
                </w:p>
                <w:p w:rsidR="007114F9" w:rsidRPr="008E56EE" w:rsidRDefault="007114F9" w:rsidP="007C339E">
                  <w:pPr>
                    <w:pStyle w:val="NoSpacing"/>
                    <w:jc w:val="center"/>
                    <w:rPr>
                      <w:rFonts w:ascii="Arial" w:hAnsi="Arial" w:cs="Arial"/>
                      <w:spacing w:val="-11"/>
                      <w:w w:val="105"/>
                    </w:rPr>
                  </w:pPr>
                </w:p>
                <w:p w:rsidR="007C339E" w:rsidRPr="008E56EE" w:rsidRDefault="007C339E" w:rsidP="007C339E">
                  <w:pPr>
                    <w:pStyle w:val="NoSpacing"/>
                    <w:jc w:val="center"/>
                    <w:rPr>
                      <w:rFonts w:ascii="Arial" w:hAnsi="Arial" w:cs="Arial"/>
                      <w:spacing w:val="-11"/>
                      <w:w w:val="105"/>
                    </w:rPr>
                  </w:pPr>
                  <w:r w:rsidRPr="008E56EE">
                    <w:rPr>
                      <w:rFonts w:ascii="Arial" w:hAnsi="Arial" w:cs="Arial"/>
                      <w:spacing w:val="-11"/>
                      <w:w w:val="105"/>
                    </w:rPr>
                    <w:t>Technical</w:t>
                  </w:r>
                </w:p>
                <w:p w:rsidR="007C339E" w:rsidRPr="008E56EE" w:rsidRDefault="007C339E" w:rsidP="007C339E">
                  <w:pPr>
                    <w:pStyle w:val="NoSpacing"/>
                    <w:jc w:val="center"/>
                    <w:rPr>
                      <w:rFonts w:ascii="Arial" w:hAnsi="Arial" w:cs="Arial"/>
                      <w:spacing w:val="-11"/>
                      <w:w w:val="105"/>
                    </w:rPr>
                  </w:pPr>
                  <w:r w:rsidRPr="008E56EE">
                    <w:rPr>
                      <w:rFonts w:ascii="Arial" w:hAnsi="Arial" w:cs="Arial"/>
                      <w:spacing w:val="-11"/>
                      <w:w w:val="105"/>
                    </w:rPr>
                    <w:t>Design</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w w:val="105"/>
                    </w:rPr>
                  </w:pPr>
                  <w:r w:rsidRPr="008E56EE">
                    <w:rPr>
                      <w:rFonts w:ascii="Arial" w:hAnsi="Arial" w:cs="Arial"/>
                      <w:w w:val="105"/>
                    </w:rPr>
                    <w:t>LOD</w:t>
                  </w:r>
                  <w:r w:rsidR="00194873" w:rsidRPr="008E56EE">
                    <w:rPr>
                      <w:rFonts w:ascii="Arial" w:hAnsi="Arial" w:cs="Arial"/>
                      <w:w w:val="105"/>
                    </w:rPr>
                    <w:t>4</w:t>
                  </w:r>
                  <w:r w:rsidRPr="008E56EE">
                    <w:rPr>
                      <w:rFonts w:ascii="Arial" w:hAnsi="Arial" w:cs="Arial"/>
                      <w:w w:val="105"/>
                    </w:rPr>
                    <w:t>: To provide a visual representation of proposals at a Technical Design stage supporting full spatial coordination. Graphical representation of system, dimensionally accurate indicating prim</w:t>
                  </w:r>
                  <w:r w:rsidR="00B01324" w:rsidRPr="008E56EE">
                    <w:rPr>
                      <w:rFonts w:ascii="Arial" w:hAnsi="Arial" w:cs="Arial"/>
                      <w:w w:val="105"/>
                    </w:rPr>
                    <w:t>ary performance characteristics</w:t>
                  </w:r>
                </w:p>
                <w:p w:rsidR="00B01324" w:rsidRPr="008E56EE" w:rsidRDefault="00B01324" w:rsidP="007C339E">
                  <w:pPr>
                    <w:pStyle w:val="NoSpacing"/>
                    <w:rPr>
                      <w:rFonts w:ascii="Arial" w:hAnsi="Arial" w:cs="Arial"/>
                      <w:w w:val="105"/>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spacing w:val="-12"/>
                      <w:w w:val="105"/>
                    </w:rPr>
                  </w:pPr>
                  <w:r w:rsidRPr="008E56EE">
                    <w:rPr>
                      <w:rFonts w:ascii="Arial" w:hAnsi="Arial" w:cs="Arial"/>
                      <w:w w:val="105"/>
                    </w:rPr>
                    <w:t>Model elements are modelled as specific assemblies, which are accurate in terms of quantity,</w:t>
                  </w:r>
                  <w:r w:rsidRPr="008E56EE">
                    <w:rPr>
                      <w:rFonts w:ascii="Arial" w:hAnsi="Arial" w:cs="Arial"/>
                      <w:spacing w:val="-14"/>
                      <w:w w:val="105"/>
                    </w:rPr>
                    <w:t xml:space="preserve"> </w:t>
                  </w:r>
                  <w:r w:rsidRPr="008E56EE">
                    <w:rPr>
                      <w:rFonts w:ascii="Arial" w:hAnsi="Arial" w:cs="Arial"/>
                      <w:w w:val="105"/>
                    </w:rPr>
                    <w:t>size,</w:t>
                  </w:r>
                  <w:r w:rsidRPr="008E56EE">
                    <w:rPr>
                      <w:rFonts w:ascii="Arial" w:hAnsi="Arial" w:cs="Arial"/>
                      <w:spacing w:val="-12"/>
                      <w:w w:val="105"/>
                    </w:rPr>
                    <w:t xml:space="preserve"> </w:t>
                  </w:r>
                  <w:r w:rsidRPr="008E56EE">
                    <w:rPr>
                      <w:rFonts w:ascii="Arial" w:hAnsi="Arial" w:cs="Arial"/>
                      <w:w w:val="105"/>
                    </w:rPr>
                    <w:t>shape,</w:t>
                  </w:r>
                  <w:r w:rsidRPr="008E56EE">
                    <w:rPr>
                      <w:rFonts w:ascii="Arial" w:hAnsi="Arial" w:cs="Arial"/>
                      <w:spacing w:val="-14"/>
                      <w:w w:val="105"/>
                    </w:rPr>
                    <w:t xml:space="preserve"> </w:t>
                  </w:r>
                  <w:r w:rsidRPr="008E56EE">
                    <w:rPr>
                      <w:rFonts w:ascii="Arial" w:hAnsi="Arial" w:cs="Arial"/>
                      <w:w w:val="105"/>
                    </w:rPr>
                    <w:t>location,</w:t>
                  </w:r>
                  <w:r w:rsidRPr="008E56EE">
                    <w:rPr>
                      <w:rFonts w:ascii="Arial" w:hAnsi="Arial" w:cs="Arial"/>
                      <w:spacing w:val="-14"/>
                      <w:w w:val="105"/>
                    </w:rPr>
                    <w:t xml:space="preserve"> </w:t>
                  </w:r>
                  <w:r w:rsidRPr="008E56EE">
                    <w:rPr>
                      <w:rFonts w:ascii="Arial" w:hAnsi="Arial" w:cs="Arial"/>
                      <w:w w:val="105"/>
                    </w:rPr>
                    <w:t>and</w:t>
                  </w:r>
                  <w:r w:rsidRPr="008E56EE">
                    <w:rPr>
                      <w:rFonts w:ascii="Arial" w:hAnsi="Arial" w:cs="Arial"/>
                      <w:spacing w:val="-13"/>
                      <w:w w:val="105"/>
                    </w:rPr>
                    <w:t xml:space="preserve"> </w:t>
                  </w:r>
                  <w:r w:rsidRPr="008E56EE">
                    <w:rPr>
                      <w:rFonts w:ascii="Arial" w:hAnsi="Arial" w:cs="Arial"/>
                      <w:w w:val="105"/>
                    </w:rPr>
                    <w:t>orientation.</w:t>
                  </w:r>
                  <w:r w:rsidRPr="008E56EE">
                    <w:rPr>
                      <w:rFonts w:ascii="Arial" w:hAnsi="Arial" w:cs="Arial"/>
                      <w:spacing w:val="-12"/>
                      <w:w w:val="105"/>
                    </w:rPr>
                    <w:t xml:space="preserve"> </w:t>
                  </w:r>
                </w:p>
                <w:p w:rsidR="00683273" w:rsidRPr="008E56EE" w:rsidRDefault="00683273" w:rsidP="007C339E">
                  <w:pPr>
                    <w:pStyle w:val="NoSpacing"/>
                    <w:rPr>
                      <w:rFonts w:ascii="Arial" w:hAnsi="Arial" w:cs="Arial"/>
                      <w:spacing w:val="-12"/>
                      <w:w w:val="105"/>
                    </w:rPr>
                  </w:pPr>
                </w:p>
                <w:p w:rsidR="007C339E" w:rsidRPr="008E56EE" w:rsidRDefault="007C339E" w:rsidP="007C339E">
                  <w:pPr>
                    <w:pStyle w:val="NoSpacing"/>
                    <w:rPr>
                      <w:rFonts w:ascii="Arial" w:hAnsi="Arial" w:cs="Arial"/>
                      <w:spacing w:val="-9"/>
                      <w:w w:val="105"/>
                    </w:rPr>
                  </w:pPr>
                  <w:r w:rsidRPr="008E56EE">
                    <w:rPr>
                      <w:rFonts w:ascii="Arial" w:hAnsi="Arial" w:cs="Arial"/>
                      <w:w w:val="105"/>
                    </w:rPr>
                    <w:t>LOD</w:t>
                  </w:r>
                  <w:r w:rsidRPr="008E56EE">
                    <w:rPr>
                      <w:rFonts w:ascii="Arial" w:hAnsi="Arial" w:cs="Arial"/>
                      <w:spacing w:val="-13"/>
                      <w:w w:val="105"/>
                    </w:rPr>
                    <w:t xml:space="preserve"> </w:t>
                  </w:r>
                  <w:r w:rsidRPr="008E56EE">
                    <w:rPr>
                      <w:rFonts w:ascii="Arial" w:hAnsi="Arial" w:cs="Arial"/>
                      <w:w w:val="105"/>
                    </w:rPr>
                    <w:t>4</w:t>
                  </w:r>
                  <w:r w:rsidRPr="008E56EE">
                    <w:rPr>
                      <w:rFonts w:ascii="Arial" w:hAnsi="Arial" w:cs="Arial"/>
                      <w:spacing w:val="-13"/>
                      <w:w w:val="105"/>
                    </w:rPr>
                    <w:t xml:space="preserve"> </w:t>
                  </w:r>
                  <w:r w:rsidRPr="008E56EE">
                    <w:rPr>
                      <w:rFonts w:ascii="Arial" w:hAnsi="Arial" w:cs="Arial"/>
                      <w:w w:val="105"/>
                    </w:rPr>
                    <w:t>model(s)</w:t>
                  </w:r>
                  <w:r w:rsidRPr="008E56EE">
                    <w:rPr>
                      <w:rFonts w:ascii="Arial" w:hAnsi="Arial" w:cs="Arial"/>
                      <w:spacing w:val="-12"/>
                      <w:w w:val="105"/>
                    </w:rPr>
                    <w:t xml:space="preserve"> </w:t>
                  </w:r>
                  <w:r w:rsidRPr="008E56EE">
                    <w:rPr>
                      <w:rFonts w:ascii="Arial" w:hAnsi="Arial" w:cs="Arial"/>
                      <w:w w:val="105"/>
                    </w:rPr>
                    <w:t>are</w:t>
                  </w:r>
                  <w:r w:rsidRPr="008E56EE">
                    <w:rPr>
                      <w:rFonts w:ascii="Arial" w:hAnsi="Arial" w:cs="Arial"/>
                      <w:spacing w:val="-12"/>
                      <w:w w:val="105"/>
                    </w:rPr>
                    <w:t xml:space="preserve"> </w:t>
                  </w:r>
                  <w:r w:rsidRPr="008E56EE">
                    <w:rPr>
                      <w:rFonts w:ascii="Arial" w:hAnsi="Arial" w:cs="Arial"/>
                      <w:w w:val="105"/>
                    </w:rPr>
                    <w:t>virtual</w:t>
                  </w:r>
                  <w:r w:rsidRPr="008E56EE">
                    <w:rPr>
                      <w:rFonts w:ascii="Arial" w:hAnsi="Arial" w:cs="Arial"/>
                      <w:spacing w:val="-12"/>
                      <w:w w:val="105"/>
                    </w:rPr>
                    <w:t xml:space="preserve"> </w:t>
                  </w:r>
                  <w:r w:rsidRPr="008E56EE">
                    <w:rPr>
                      <w:rFonts w:ascii="Arial" w:hAnsi="Arial" w:cs="Arial"/>
                      <w:w w:val="105"/>
                    </w:rPr>
                    <w:t>representations</w:t>
                  </w:r>
                  <w:r w:rsidRPr="008E56EE">
                    <w:rPr>
                      <w:rFonts w:ascii="Arial" w:hAnsi="Arial" w:cs="Arial"/>
                      <w:spacing w:val="-12"/>
                      <w:w w:val="105"/>
                    </w:rPr>
                    <w:t xml:space="preserve"> </w:t>
                  </w:r>
                  <w:r w:rsidRPr="008E56EE">
                    <w:rPr>
                      <w:rFonts w:ascii="Arial" w:hAnsi="Arial" w:cs="Arial"/>
                      <w:w w:val="105"/>
                    </w:rPr>
                    <w:t>of the proposed elements and considered to be suitable for construction, fabrication and assembly.</w:t>
                  </w:r>
                  <w:r w:rsidRPr="008E56EE">
                    <w:rPr>
                      <w:rFonts w:ascii="Arial" w:hAnsi="Arial" w:cs="Arial"/>
                      <w:spacing w:val="-9"/>
                      <w:w w:val="105"/>
                    </w:rPr>
                    <w:t xml:space="preserve"> </w:t>
                  </w:r>
                  <w:r w:rsidRPr="008E56EE">
                    <w:rPr>
                      <w:rFonts w:ascii="Arial" w:hAnsi="Arial" w:cs="Arial"/>
                      <w:w w:val="105"/>
                    </w:rPr>
                    <w:t>This</w:t>
                  </w:r>
                  <w:r w:rsidRPr="008E56EE">
                    <w:rPr>
                      <w:rFonts w:ascii="Arial" w:hAnsi="Arial" w:cs="Arial"/>
                      <w:spacing w:val="-11"/>
                      <w:w w:val="105"/>
                    </w:rPr>
                    <w:t xml:space="preserve"> </w:t>
                  </w:r>
                  <w:r w:rsidRPr="008E56EE">
                    <w:rPr>
                      <w:rFonts w:ascii="Arial" w:hAnsi="Arial" w:cs="Arial"/>
                      <w:w w:val="105"/>
                    </w:rPr>
                    <w:t>LOD</w:t>
                  </w:r>
                  <w:r w:rsidRPr="008E56EE">
                    <w:rPr>
                      <w:rFonts w:ascii="Arial" w:hAnsi="Arial" w:cs="Arial"/>
                      <w:spacing w:val="-12"/>
                      <w:w w:val="105"/>
                    </w:rPr>
                    <w:t xml:space="preserve"> </w:t>
                  </w:r>
                  <w:r w:rsidRPr="008E56EE">
                    <w:rPr>
                      <w:rFonts w:ascii="Arial" w:hAnsi="Arial" w:cs="Arial"/>
                      <w:w w:val="105"/>
                    </w:rPr>
                    <w:t>is</w:t>
                  </w:r>
                  <w:r w:rsidRPr="008E56EE">
                    <w:rPr>
                      <w:rFonts w:ascii="Arial" w:hAnsi="Arial" w:cs="Arial"/>
                      <w:spacing w:val="-9"/>
                      <w:w w:val="105"/>
                    </w:rPr>
                    <w:t xml:space="preserve"> </w:t>
                  </w:r>
                  <w:r w:rsidRPr="008E56EE">
                    <w:rPr>
                      <w:rFonts w:ascii="Arial" w:hAnsi="Arial" w:cs="Arial"/>
                      <w:w w:val="105"/>
                    </w:rPr>
                    <w:t>most</w:t>
                  </w:r>
                  <w:r w:rsidRPr="008E56EE">
                    <w:rPr>
                      <w:rFonts w:ascii="Arial" w:hAnsi="Arial" w:cs="Arial"/>
                      <w:spacing w:val="-10"/>
                      <w:w w:val="105"/>
                    </w:rPr>
                    <w:t xml:space="preserve"> </w:t>
                  </w:r>
                  <w:r w:rsidRPr="008E56EE">
                    <w:rPr>
                      <w:rFonts w:ascii="Arial" w:hAnsi="Arial" w:cs="Arial"/>
                      <w:w w:val="105"/>
                    </w:rPr>
                    <w:t>likely</w:t>
                  </w:r>
                  <w:r w:rsidRPr="008E56EE">
                    <w:rPr>
                      <w:rFonts w:ascii="Arial" w:hAnsi="Arial" w:cs="Arial"/>
                      <w:spacing w:val="-12"/>
                      <w:w w:val="105"/>
                    </w:rPr>
                    <w:t xml:space="preserve"> </w:t>
                  </w:r>
                  <w:r w:rsidRPr="008E56EE">
                    <w:rPr>
                      <w:rFonts w:ascii="Arial" w:hAnsi="Arial" w:cs="Arial"/>
                      <w:w w:val="105"/>
                    </w:rPr>
                    <w:t>used</w:t>
                  </w:r>
                  <w:r w:rsidRPr="008E56EE">
                    <w:rPr>
                      <w:rFonts w:ascii="Arial" w:hAnsi="Arial" w:cs="Arial"/>
                      <w:spacing w:val="-12"/>
                      <w:w w:val="105"/>
                    </w:rPr>
                    <w:t xml:space="preserve"> </w:t>
                  </w:r>
                  <w:r w:rsidRPr="008E56EE">
                    <w:rPr>
                      <w:rFonts w:ascii="Arial" w:hAnsi="Arial" w:cs="Arial"/>
                      <w:w w:val="105"/>
                    </w:rPr>
                    <w:t>by</w:t>
                  </w:r>
                  <w:r w:rsidRPr="008E56EE">
                    <w:rPr>
                      <w:rFonts w:ascii="Arial" w:hAnsi="Arial" w:cs="Arial"/>
                      <w:spacing w:val="-12"/>
                      <w:w w:val="105"/>
                    </w:rPr>
                    <w:t xml:space="preserve"> </w:t>
                  </w:r>
                  <w:r w:rsidRPr="008E56EE">
                    <w:rPr>
                      <w:rFonts w:ascii="Arial" w:hAnsi="Arial" w:cs="Arial"/>
                      <w:w w:val="105"/>
                    </w:rPr>
                    <w:t>specialty</w:t>
                  </w:r>
                  <w:r w:rsidRPr="008E56EE">
                    <w:rPr>
                      <w:rFonts w:ascii="Arial" w:hAnsi="Arial" w:cs="Arial"/>
                      <w:spacing w:val="-11"/>
                      <w:w w:val="105"/>
                    </w:rPr>
                    <w:t xml:space="preserve"> </w:t>
                  </w:r>
                  <w:r w:rsidRPr="008E56EE">
                    <w:rPr>
                      <w:rFonts w:ascii="Arial" w:hAnsi="Arial" w:cs="Arial"/>
                      <w:w w:val="105"/>
                    </w:rPr>
                    <w:t>trade</w:t>
                  </w:r>
                  <w:r w:rsidRPr="008E56EE">
                    <w:rPr>
                      <w:rFonts w:ascii="Arial" w:hAnsi="Arial" w:cs="Arial"/>
                      <w:spacing w:val="-10"/>
                      <w:w w:val="105"/>
                    </w:rPr>
                    <w:t xml:space="preserve"> </w:t>
                  </w:r>
                  <w:r w:rsidRPr="008E56EE">
                    <w:rPr>
                      <w:rFonts w:ascii="Arial" w:hAnsi="Arial" w:cs="Arial"/>
                      <w:w w:val="105"/>
                    </w:rPr>
                    <w:t>contractors</w:t>
                  </w:r>
                  <w:r w:rsidRPr="008E56EE">
                    <w:rPr>
                      <w:rFonts w:ascii="Arial" w:hAnsi="Arial" w:cs="Arial"/>
                      <w:spacing w:val="-11"/>
                      <w:w w:val="105"/>
                    </w:rPr>
                    <w:t xml:space="preserve"> </w:t>
                  </w:r>
                  <w:r w:rsidRPr="008E56EE">
                    <w:rPr>
                      <w:rFonts w:ascii="Arial" w:hAnsi="Arial" w:cs="Arial"/>
                      <w:w w:val="105"/>
                    </w:rPr>
                    <w:t>and</w:t>
                  </w:r>
                  <w:r w:rsidRPr="008E56EE">
                    <w:rPr>
                      <w:rFonts w:ascii="Arial" w:hAnsi="Arial" w:cs="Arial"/>
                      <w:spacing w:val="-12"/>
                      <w:w w:val="105"/>
                    </w:rPr>
                    <w:t xml:space="preserve"> </w:t>
                  </w:r>
                  <w:r w:rsidRPr="008E56EE">
                    <w:rPr>
                      <w:rFonts w:ascii="Arial" w:hAnsi="Arial" w:cs="Arial"/>
                      <w:w w:val="105"/>
                    </w:rPr>
                    <w:t>fabricators</w:t>
                  </w:r>
                  <w:r w:rsidRPr="008E56EE">
                    <w:rPr>
                      <w:rFonts w:ascii="Arial" w:hAnsi="Arial" w:cs="Arial"/>
                      <w:spacing w:val="-11"/>
                      <w:w w:val="105"/>
                    </w:rPr>
                    <w:t xml:space="preserve"> </w:t>
                  </w:r>
                  <w:r w:rsidRPr="008E56EE">
                    <w:rPr>
                      <w:rFonts w:ascii="Arial" w:hAnsi="Arial" w:cs="Arial"/>
                      <w:w w:val="105"/>
                    </w:rPr>
                    <w:t>to</w:t>
                  </w:r>
                  <w:r w:rsidRPr="008E56EE">
                    <w:rPr>
                      <w:rFonts w:ascii="Arial" w:hAnsi="Arial" w:cs="Arial"/>
                      <w:spacing w:val="-10"/>
                      <w:w w:val="105"/>
                    </w:rPr>
                    <w:t xml:space="preserve"> </w:t>
                  </w:r>
                  <w:r w:rsidRPr="008E56EE">
                    <w:rPr>
                      <w:rFonts w:ascii="Arial" w:hAnsi="Arial" w:cs="Arial"/>
                      <w:w w:val="105"/>
                    </w:rPr>
                    <w:t>build and</w:t>
                  </w:r>
                  <w:r w:rsidRPr="008E56EE">
                    <w:rPr>
                      <w:rFonts w:ascii="Arial" w:hAnsi="Arial" w:cs="Arial"/>
                      <w:spacing w:val="-12"/>
                      <w:w w:val="105"/>
                    </w:rPr>
                    <w:t xml:space="preserve"> </w:t>
                  </w:r>
                  <w:r w:rsidRPr="008E56EE">
                    <w:rPr>
                      <w:rFonts w:ascii="Arial" w:hAnsi="Arial" w:cs="Arial"/>
                      <w:w w:val="105"/>
                    </w:rPr>
                    <w:t>fabricate</w:t>
                  </w:r>
                  <w:r w:rsidRPr="008E56EE">
                    <w:rPr>
                      <w:rFonts w:ascii="Arial" w:hAnsi="Arial" w:cs="Arial"/>
                      <w:spacing w:val="-11"/>
                      <w:w w:val="105"/>
                    </w:rPr>
                    <w:t xml:space="preserve"> </w:t>
                  </w:r>
                  <w:r w:rsidRPr="008E56EE">
                    <w:rPr>
                      <w:rFonts w:ascii="Arial" w:hAnsi="Arial" w:cs="Arial"/>
                      <w:w w:val="105"/>
                    </w:rPr>
                    <w:t>project</w:t>
                  </w:r>
                  <w:r w:rsidRPr="008E56EE">
                    <w:rPr>
                      <w:rFonts w:ascii="Arial" w:hAnsi="Arial" w:cs="Arial"/>
                      <w:spacing w:val="-12"/>
                      <w:w w:val="105"/>
                    </w:rPr>
                    <w:t xml:space="preserve"> </w:t>
                  </w:r>
                  <w:r w:rsidRPr="008E56EE">
                    <w:rPr>
                      <w:rFonts w:ascii="Arial" w:hAnsi="Arial" w:cs="Arial"/>
                      <w:w w:val="105"/>
                    </w:rPr>
                    <w:t>components</w:t>
                  </w:r>
                  <w:r w:rsidRPr="008E56EE">
                    <w:rPr>
                      <w:rFonts w:ascii="Arial" w:hAnsi="Arial" w:cs="Arial"/>
                      <w:spacing w:val="-11"/>
                      <w:w w:val="105"/>
                    </w:rPr>
                    <w:t xml:space="preserve"> </w:t>
                  </w:r>
                  <w:r w:rsidRPr="008E56EE">
                    <w:rPr>
                      <w:rFonts w:ascii="Arial" w:hAnsi="Arial" w:cs="Arial"/>
                      <w:w w:val="105"/>
                    </w:rPr>
                    <w:t>including</w:t>
                  </w:r>
                  <w:r w:rsidRPr="008E56EE">
                    <w:rPr>
                      <w:rFonts w:ascii="Arial" w:hAnsi="Arial" w:cs="Arial"/>
                      <w:spacing w:val="-12"/>
                      <w:w w:val="105"/>
                    </w:rPr>
                    <w:t xml:space="preserve"> </w:t>
                  </w:r>
                  <w:r w:rsidRPr="008E56EE">
                    <w:rPr>
                      <w:rFonts w:ascii="Arial" w:hAnsi="Arial" w:cs="Arial"/>
                      <w:w w:val="105"/>
                    </w:rPr>
                    <w:t>ME</w:t>
                  </w:r>
                  <w:r w:rsidRPr="008E56EE">
                    <w:rPr>
                      <w:rFonts w:ascii="Arial" w:hAnsi="Arial" w:cs="Arial"/>
                      <w:spacing w:val="-12"/>
                      <w:w w:val="105"/>
                    </w:rPr>
                    <w:t xml:space="preserve"> </w:t>
                  </w:r>
                  <w:r w:rsidRPr="008E56EE">
                    <w:rPr>
                      <w:rFonts w:ascii="Arial" w:hAnsi="Arial" w:cs="Arial"/>
                      <w:w w:val="105"/>
                    </w:rPr>
                    <w:t>systems.</w:t>
                  </w:r>
                </w:p>
              </w:tc>
            </w:tr>
            <w:tr w:rsidR="007C339E" w:rsidRPr="008E56EE" w:rsidTr="009A5524">
              <w:trPr>
                <w:trHeight w:hRule="exact" w:val="596"/>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r w:rsidRPr="008E56EE">
                    <w:rPr>
                      <w:rFonts w:ascii="Arial" w:hAnsi="Arial" w:cs="Arial"/>
                      <w:w w:val="105"/>
                    </w:rPr>
                    <w:t>LO</w:t>
                  </w:r>
                  <w:r w:rsidR="00194873" w:rsidRPr="008E56EE">
                    <w:rPr>
                      <w:rFonts w:ascii="Arial" w:hAnsi="Arial" w:cs="Arial"/>
                      <w:w w:val="105"/>
                    </w:rPr>
                    <w:t>4</w:t>
                  </w:r>
                  <w:r w:rsidRPr="008E56EE">
                    <w:rPr>
                      <w:rFonts w:ascii="Arial" w:hAnsi="Arial" w:cs="Arial"/>
                      <w:w w:val="105"/>
                    </w:rPr>
                    <w:t>I: The prescribed specific products that meet the desired o</w:t>
                  </w:r>
                  <w:r w:rsidR="00B01324" w:rsidRPr="008E56EE">
                    <w:rPr>
                      <w:rFonts w:ascii="Arial" w:hAnsi="Arial" w:cs="Arial"/>
                      <w:w w:val="105"/>
                    </w:rPr>
                    <w:t>verall performance requirements</w:t>
                  </w: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val="670"/>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spacing w:val="-11"/>
                      <w:w w:val="105"/>
                    </w:rPr>
                  </w:pPr>
                </w:p>
                <w:p w:rsidR="007114F9" w:rsidRPr="008E56EE" w:rsidRDefault="007114F9" w:rsidP="007C339E">
                  <w:pPr>
                    <w:pStyle w:val="NoSpacing"/>
                    <w:jc w:val="center"/>
                    <w:rPr>
                      <w:rFonts w:ascii="Arial" w:hAnsi="Arial" w:cs="Arial"/>
                      <w:spacing w:val="-11"/>
                      <w:w w:val="105"/>
                    </w:rPr>
                  </w:pPr>
                </w:p>
                <w:p w:rsidR="007C339E" w:rsidRPr="008E56EE" w:rsidRDefault="007C339E" w:rsidP="007C339E">
                  <w:pPr>
                    <w:pStyle w:val="NoSpacing"/>
                    <w:jc w:val="center"/>
                    <w:rPr>
                      <w:rFonts w:ascii="Arial" w:hAnsi="Arial" w:cs="Arial"/>
                    </w:rPr>
                  </w:pPr>
                  <w:r w:rsidRPr="008E56EE">
                    <w:rPr>
                      <w:rFonts w:ascii="Arial" w:hAnsi="Arial" w:cs="Arial"/>
                      <w:spacing w:val="-11"/>
                      <w:w w:val="105"/>
                    </w:rPr>
                    <w:t>Construction</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rPr>
                  </w:pPr>
                  <w:r w:rsidRPr="008E56EE">
                    <w:rPr>
                      <w:rFonts w:ascii="Arial" w:hAnsi="Arial" w:cs="Arial"/>
                    </w:rPr>
                    <w:t>LOD</w:t>
                  </w:r>
                  <w:r w:rsidR="00194873" w:rsidRPr="008E56EE">
                    <w:rPr>
                      <w:rFonts w:ascii="Arial" w:hAnsi="Arial" w:cs="Arial"/>
                    </w:rPr>
                    <w:t>5</w:t>
                  </w:r>
                  <w:r w:rsidRPr="008E56EE">
                    <w:rPr>
                      <w:rFonts w:ascii="Arial" w:hAnsi="Arial" w:cs="Arial"/>
                    </w:rPr>
                    <w:t>: To provide full information to support construction / installation of the</w:t>
                  </w:r>
                  <w:r w:rsidR="00B01324" w:rsidRPr="008E56EE">
                    <w:rPr>
                      <w:rFonts w:ascii="Arial" w:hAnsi="Arial" w:cs="Arial"/>
                    </w:rPr>
                    <w:t xml:space="preserve"> appropriate systems / products</w:t>
                  </w:r>
                </w:p>
                <w:p w:rsidR="00B01324" w:rsidRPr="008E56EE" w:rsidRDefault="00B01324" w:rsidP="007C339E">
                  <w:pPr>
                    <w:pStyle w:val="NoSpacing"/>
                    <w:rPr>
                      <w:rFonts w:ascii="Arial" w:hAnsi="Arial" w:cs="Arial"/>
                    </w:rPr>
                  </w:pPr>
                </w:p>
              </w:tc>
              <w:tc>
                <w:tcPr>
                  <w:tcW w:w="9497" w:type="dxa"/>
                  <w:vMerge w:val="restart"/>
                  <w:tcBorders>
                    <w:top w:val="single" w:sz="5" w:space="0" w:color="000000"/>
                    <w:left w:val="single" w:sz="5" w:space="0" w:color="000000"/>
                    <w:right w:val="single" w:sz="5" w:space="0" w:color="000000"/>
                  </w:tcBorders>
                </w:tcPr>
                <w:p w:rsidR="00683273" w:rsidRPr="008E56EE" w:rsidRDefault="007C339E" w:rsidP="00683273">
                  <w:pPr>
                    <w:pStyle w:val="NoSpacing"/>
                    <w:rPr>
                      <w:rFonts w:ascii="Arial" w:hAnsi="Arial" w:cs="Arial"/>
                      <w:spacing w:val="-11"/>
                      <w:w w:val="105"/>
                    </w:rPr>
                  </w:pPr>
                  <w:r w:rsidRPr="008E56EE">
                    <w:rPr>
                      <w:rFonts w:ascii="Arial" w:hAnsi="Arial" w:cs="Arial"/>
                      <w:w w:val="105"/>
                    </w:rPr>
                    <w:t>LOD 5: Model elements represent the project as it has been constructed, including as-built conditions.</w:t>
                  </w:r>
                  <w:r w:rsidRPr="008E56EE">
                    <w:rPr>
                      <w:rFonts w:ascii="Arial" w:hAnsi="Arial" w:cs="Arial"/>
                      <w:spacing w:val="-9"/>
                      <w:w w:val="105"/>
                    </w:rPr>
                    <w:t xml:space="preserve"> </w:t>
                  </w:r>
                  <w:r w:rsidRPr="008E56EE">
                    <w:rPr>
                      <w:rFonts w:ascii="Arial" w:hAnsi="Arial" w:cs="Arial"/>
                      <w:w w:val="105"/>
                    </w:rPr>
                    <w:t>The</w:t>
                  </w:r>
                  <w:r w:rsidRPr="008E56EE">
                    <w:rPr>
                      <w:rFonts w:ascii="Arial" w:hAnsi="Arial" w:cs="Arial"/>
                      <w:spacing w:val="-8"/>
                      <w:w w:val="105"/>
                    </w:rPr>
                    <w:t xml:space="preserve"> </w:t>
                  </w:r>
                  <w:r w:rsidRPr="008E56EE">
                    <w:rPr>
                      <w:rFonts w:ascii="Arial" w:hAnsi="Arial" w:cs="Arial"/>
                      <w:w w:val="105"/>
                    </w:rPr>
                    <w:t>model</w:t>
                  </w:r>
                  <w:r w:rsidRPr="008E56EE">
                    <w:rPr>
                      <w:rFonts w:ascii="Arial" w:hAnsi="Arial" w:cs="Arial"/>
                      <w:spacing w:val="-10"/>
                      <w:w w:val="105"/>
                    </w:rPr>
                    <w:t xml:space="preserve"> </w:t>
                  </w:r>
                  <w:r w:rsidRPr="008E56EE">
                    <w:rPr>
                      <w:rFonts w:ascii="Arial" w:hAnsi="Arial" w:cs="Arial"/>
                      <w:w w:val="105"/>
                    </w:rPr>
                    <w:t>is</w:t>
                  </w:r>
                  <w:r w:rsidRPr="008E56EE">
                    <w:rPr>
                      <w:rFonts w:ascii="Arial" w:hAnsi="Arial" w:cs="Arial"/>
                      <w:spacing w:val="-10"/>
                      <w:w w:val="105"/>
                    </w:rPr>
                    <w:t xml:space="preserve"> </w:t>
                  </w:r>
                  <w:r w:rsidRPr="008E56EE">
                    <w:rPr>
                      <w:rFonts w:ascii="Arial" w:hAnsi="Arial" w:cs="Arial"/>
                      <w:w w:val="105"/>
                    </w:rPr>
                    <w:t>configured</w:t>
                  </w:r>
                  <w:r w:rsidRPr="008E56EE">
                    <w:rPr>
                      <w:rFonts w:ascii="Arial" w:hAnsi="Arial" w:cs="Arial"/>
                      <w:spacing w:val="-12"/>
                      <w:w w:val="105"/>
                    </w:rPr>
                    <w:t xml:space="preserve"> </w:t>
                  </w:r>
                  <w:r w:rsidRPr="008E56EE">
                    <w:rPr>
                      <w:rFonts w:ascii="Arial" w:hAnsi="Arial" w:cs="Arial"/>
                      <w:w w:val="105"/>
                    </w:rPr>
                    <w:t>to</w:t>
                  </w:r>
                  <w:r w:rsidRPr="008E56EE">
                    <w:rPr>
                      <w:rFonts w:ascii="Arial" w:hAnsi="Arial" w:cs="Arial"/>
                      <w:spacing w:val="-12"/>
                      <w:w w:val="105"/>
                    </w:rPr>
                    <w:t xml:space="preserve"> </w:t>
                  </w:r>
                  <w:r w:rsidRPr="008E56EE">
                    <w:rPr>
                      <w:rFonts w:ascii="Arial" w:hAnsi="Arial" w:cs="Arial"/>
                      <w:w w:val="105"/>
                    </w:rPr>
                    <w:t>be</w:t>
                  </w:r>
                  <w:r w:rsidRPr="008E56EE">
                    <w:rPr>
                      <w:rFonts w:ascii="Arial" w:hAnsi="Arial" w:cs="Arial"/>
                      <w:spacing w:val="-10"/>
                      <w:w w:val="105"/>
                    </w:rPr>
                    <w:t xml:space="preserve"> </w:t>
                  </w:r>
                  <w:r w:rsidRPr="008E56EE">
                    <w:rPr>
                      <w:rFonts w:ascii="Arial" w:hAnsi="Arial" w:cs="Arial"/>
                      <w:w w:val="105"/>
                    </w:rPr>
                    <w:t>the</w:t>
                  </w:r>
                  <w:r w:rsidRPr="008E56EE">
                    <w:rPr>
                      <w:rFonts w:ascii="Arial" w:hAnsi="Arial" w:cs="Arial"/>
                      <w:spacing w:val="-10"/>
                      <w:w w:val="105"/>
                    </w:rPr>
                    <w:t xml:space="preserve"> </w:t>
                  </w:r>
                  <w:r w:rsidRPr="008E56EE">
                    <w:rPr>
                      <w:rFonts w:ascii="Arial" w:hAnsi="Arial" w:cs="Arial"/>
                      <w:w w:val="105"/>
                    </w:rPr>
                    <w:t>central</w:t>
                  </w:r>
                  <w:r w:rsidRPr="008E56EE">
                    <w:rPr>
                      <w:rFonts w:ascii="Arial" w:hAnsi="Arial" w:cs="Arial"/>
                      <w:spacing w:val="-8"/>
                      <w:w w:val="105"/>
                    </w:rPr>
                    <w:t xml:space="preserve"> </w:t>
                  </w:r>
                  <w:r w:rsidRPr="008E56EE">
                    <w:rPr>
                      <w:rFonts w:ascii="Arial" w:hAnsi="Arial" w:cs="Arial"/>
                      <w:w w:val="105"/>
                    </w:rPr>
                    <w:t>data</w:t>
                  </w:r>
                  <w:r w:rsidRPr="008E56EE">
                    <w:rPr>
                      <w:rFonts w:ascii="Arial" w:hAnsi="Arial" w:cs="Arial"/>
                      <w:spacing w:val="-10"/>
                      <w:w w:val="105"/>
                    </w:rPr>
                    <w:t xml:space="preserve"> </w:t>
                  </w:r>
                  <w:r w:rsidRPr="008E56EE">
                    <w:rPr>
                      <w:rFonts w:ascii="Arial" w:hAnsi="Arial" w:cs="Arial"/>
                      <w:w w:val="105"/>
                    </w:rPr>
                    <w:t>storage</w:t>
                  </w:r>
                  <w:r w:rsidRPr="008E56EE">
                    <w:rPr>
                      <w:rFonts w:ascii="Arial" w:hAnsi="Arial" w:cs="Arial"/>
                      <w:spacing w:val="-8"/>
                      <w:w w:val="105"/>
                    </w:rPr>
                    <w:t xml:space="preserve"> </w:t>
                  </w:r>
                  <w:r w:rsidRPr="008E56EE">
                    <w:rPr>
                      <w:rFonts w:ascii="Arial" w:hAnsi="Arial" w:cs="Arial"/>
                      <w:w w:val="105"/>
                    </w:rPr>
                    <w:t>for</w:t>
                  </w:r>
                  <w:r w:rsidRPr="008E56EE">
                    <w:rPr>
                      <w:rFonts w:ascii="Arial" w:hAnsi="Arial" w:cs="Arial"/>
                      <w:spacing w:val="-12"/>
                      <w:w w:val="105"/>
                    </w:rPr>
                    <w:t xml:space="preserve"> </w:t>
                  </w:r>
                  <w:r w:rsidRPr="008E56EE">
                    <w:rPr>
                      <w:rFonts w:ascii="Arial" w:hAnsi="Arial" w:cs="Arial"/>
                      <w:w w:val="105"/>
                    </w:rPr>
                    <w:t>integration</w:t>
                  </w:r>
                  <w:r w:rsidRPr="008E56EE">
                    <w:rPr>
                      <w:rFonts w:ascii="Arial" w:hAnsi="Arial" w:cs="Arial"/>
                      <w:spacing w:val="-12"/>
                      <w:w w:val="105"/>
                    </w:rPr>
                    <w:t xml:space="preserve"> </w:t>
                  </w:r>
                  <w:r w:rsidRPr="008E56EE">
                    <w:rPr>
                      <w:rFonts w:ascii="Arial" w:hAnsi="Arial" w:cs="Arial"/>
                      <w:w w:val="105"/>
                    </w:rPr>
                    <w:t>into</w:t>
                  </w:r>
                  <w:r w:rsidRPr="008E56EE">
                    <w:rPr>
                      <w:rFonts w:ascii="Arial" w:hAnsi="Arial" w:cs="Arial"/>
                      <w:spacing w:val="-12"/>
                      <w:w w:val="105"/>
                    </w:rPr>
                    <w:t xml:space="preserve"> </w:t>
                  </w:r>
                  <w:r w:rsidRPr="008E56EE">
                    <w:rPr>
                      <w:rFonts w:ascii="Arial" w:hAnsi="Arial" w:cs="Arial"/>
                      <w:w w:val="105"/>
                    </w:rPr>
                    <w:t>the building</w:t>
                  </w:r>
                  <w:r w:rsidRPr="008E56EE">
                    <w:rPr>
                      <w:rFonts w:ascii="Arial" w:hAnsi="Arial" w:cs="Arial"/>
                      <w:spacing w:val="-11"/>
                      <w:w w:val="105"/>
                    </w:rPr>
                    <w:t xml:space="preserve"> </w:t>
                  </w:r>
                  <w:r w:rsidRPr="008E56EE">
                    <w:rPr>
                      <w:rFonts w:ascii="Arial" w:hAnsi="Arial" w:cs="Arial"/>
                      <w:w w:val="105"/>
                    </w:rPr>
                    <w:t>maintenance</w:t>
                  </w:r>
                  <w:r w:rsidRPr="008E56EE">
                    <w:rPr>
                      <w:rFonts w:ascii="Arial" w:hAnsi="Arial" w:cs="Arial"/>
                      <w:spacing w:val="-13"/>
                      <w:w w:val="105"/>
                    </w:rPr>
                    <w:t xml:space="preserve"> </w:t>
                  </w:r>
                  <w:r w:rsidRPr="008E56EE">
                    <w:rPr>
                      <w:rFonts w:ascii="Arial" w:hAnsi="Arial" w:cs="Arial"/>
                      <w:w w:val="105"/>
                    </w:rPr>
                    <w:t>and</w:t>
                  </w:r>
                  <w:r w:rsidRPr="008E56EE">
                    <w:rPr>
                      <w:rFonts w:ascii="Arial" w:hAnsi="Arial" w:cs="Arial"/>
                      <w:spacing w:val="-12"/>
                      <w:w w:val="105"/>
                    </w:rPr>
                    <w:t xml:space="preserve"> </w:t>
                  </w:r>
                  <w:r w:rsidRPr="008E56EE">
                    <w:rPr>
                      <w:rFonts w:ascii="Arial" w:hAnsi="Arial" w:cs="Arial"/>
                      <w:w w:val="105"/>
                    </w:rPr>
                    <w:t>operations</w:t>
                  </w:r>
                  <w:r w:rsidRPr="008E56EE">
                    <w:rPr>
                      <w:rFonts w:ascii="Arial" w:hAnsi="Arial" w:cs="Arial"/>
                      <w:spacing w:val="-13"/>
                      <w:w w:val="105"/>
                    </w:rPr>
                    <w:t xml:space="preserve"> </w:t>
                  </w:r>
                  <w:r w:rsidRPr="008E56EE">
                    <w:rPr>
                      <w:rFonts w:ascii="Arial" w:hAnsi="Arial" w:cs="Arial"/>
                      <w:w w:val="105"/>
                    </w:rPr>
                    <w:t>system(s)</w:t>
                  </w:r>
                  <w:r w:rsidR="00683273" w:rsidRPr="008E56EE">
                    <w:rPr>
                      <w:rFonts w:ascii="Arial" w:hAnsi="Arial" w:cs="Arial"/>
                      <w:w w:val="105"/>
                    </w:rPr>
                    <w:t>.</w:t>
                  </w:r>
                  <w:r w:rsidRPr="008E56EE">
                    <w:rPr>
                      <w:rFonts w:ascii="Arial" w:hAnsi="Arial" w:cs="Arial"/>
                      <w:spacing w:val="-11"/>
                      <w:w w:val="105"/>
                    </w:rPr>
                    <w:t xml:space="preserve"> </w:t>
                  </w:r>
                </w:p>
                <w:p w:rsidR="00683273" w:rsidRPr="008E56EE" w:rsidRDefault="00683273" w:rsidP="00683273">
                  <w:pPr>
                    <w:pStyle w:val="NoSpacing"/>
                    <w:rPr>
                      <w:rFonts w:ascii="Arial" w:hAnsi="Arial" w:cs="Arial"/>
                      <w:spacing w:val="-11"/>
                      <w:w w:val="105"/>
                    </w:rPr>
                  </w:pPr>
                </w:p>
                <w:p w:rsidR="007C339E" w:rsidRPr="008E56EE" w:rsidRDefault="007C339E" w:rsidP="00683273">
                  <w:pPr>
                    <w:pStyle w:val="NoSpacing"/>
                    <w:rPr>
                      <w:rFonts w:ascii="Arial" w:hAnsi="Arial" w:cs="Arial"/>
                    </w:rPr>
                  </w:pPr>
                  <w:r w:rsidRPr="008E56EE">
                    <w:rPr>
                      <w:rFonts w:ascii="Arial" w:hAnsi="Arial" w:cs="Arial"/>
                      <w:w w:val="105"/>
                    </w:rPr>
                    <w:t>LOD</w:t>
                  </w:r>
                  <w:r w:rsidRPr="008E56EE">
                    <w:rPr>
                      <w:rFonts w:ascii="Arial" w:hAnsi="Arial" w:cs="Arial"/>
                      <w:spacing w:val="-12"/>
                      <w:w w:val="105"/>
                    </w:rPr>
                    <w:t xml:space="preserve"> </w:t>
                  </w:r>
                  <w:r w:rsidRPr="008E56EE">
                    <w:rPr>
                      <w:rFonts w:ascii="Arial" w:hAnsi="Arial" w:cs="Arial"/>
                      <w:w w:val="105"/>
                    </w:rPr>
                    <w:t>5</w:t>
                  </w:r>
                  <w:r w:rsidRPr="008E56EE">
                    <w:rPr>
                      <w:rFonts w:ascii="Arial" w:hAnsi="Arial" w:cs="Arial"/>
                      <w:spacing w:val="-14"/>
                      <w:w w:val="105"/>
                    </w:rPr>
                    <w:t xml:space="preserve"> </w:t>
                  </w:r>
                  <w:r w:rsidRPr="008E56EE">
                    <w:rPr>
                      <w:rFonts w:ascii="Arial" w:hAnsi="Arial" w:cs="Arial"/>
                      <w:w w:val="105"/>
                    </w:rPr>
                    <w:t>Models(s)</w:t>
                  </w:r>
                  <w:r w:rsidRPr="008E56EE">
                    <w:rPr>
                      <w:rFonts w:ascii="Arial" w:hAnsi="Arial" w:cs="Arial"/>
                      <w:spacing w:val="-13"/>
                      <w:w w:val="105"/>
                    </w:rPr>
                    <w:t xml:space="preserve"> </w:t>
                  </w:r>
                  <w:r w:rsidRPr="008E56EE">
                    <w:rPr>
                      <w:rFonts w:ascii="Arial" w:hAnsi="Arial" w:cs="Arial"/>
                      <w:w w:val="105"/>
                    </w:rPr>
                    <w:t>will</w:t>
                  </w:r>
                  <w:r w:rsidRPr="008E56EE">
                    <w:rPr>
                      <w:rFonts w:ascii="Arial" w:hAnsi="Arial" w:cs="Arial"/>
                      <w:spacing w:val="-13"/>
                      <w:w w:val="105"/>
                    </w:rPr>
                    <w:t xml:space="preserve"> </w:t>
                  </w:r>
                  <w:r w:rsidRPr="008E56EE">
                    <w:rPr>
                      <w:rFonts w:ascii="Arial" w:hAnsi="Arial" w:cs="Arial"/>
                      <w:w w:val="105"/>
                    </w:rPr>
                    <w:t>include</w:t>
                  </w:r>
                  <w:r w:rsidRPr="008E56EE">
                    <w:rPr>
                      <w:rFonts w:ascii="Arial" w:hAnsi="Arial" w:cs="Arial"/>
                      <w:spacing w:val="-13"/>
                      <w:w w:val="105"/>
                    </w:rPr>
                    <w:t xml:space="preserve"> </w:t>
                  </w:r>
                  <w:r w:rsidRPr="008E56EE">
                    <w:rPr>
                      <w:rFonts w:ascii="Arial" w:hAnsi="Arial" w:cs="Arial"/>
                      <w:w w:val="105"/>
                    </w:rPr>
                    <w:t>completed parameters</w:t>
                  </w:r>
                  <w:r w:rsidRPr="008E56EE">
                    <w:rPr>
                      <w:rFonts w:ascii="Arial" w:hAnsi="Arial" w:cs="Arial"/>
                      <w:spacing w:val="-12"/>
                      <w:w w:val="105"/>
                    </w:rPr>
                    <w:t xml:space="preserve"> </w:t>
                  </w:r>
                  <w:r w:rsidRPr="008E56EE">
                    <w:rPr>
                      <w:rFonts w:ascii="Arial" w:hAnsi="Arial" w:cs="Arial"/>
                      <w:w w:val="105"/>
                    </w:rPr>
                    <w:t>and</w:t>
                  </w:r>
                  <w:r w:rsidRPr="008E56EE">
                    <w:rPr>
                      <w:rFonts w:ascii="Arial" w:hAnsi="Arial" w:cs="Arial"/>
                      <w:spacing w:val="-14"/>
                      <w:w w:val="105"/>
                    </w:rPr>
                    <w:t xml:space="preserve"> </w:t>
                  </w:r>
                  <w:r w:rsidRPr="008E56EE">
                    <w:rPr>
                      <w:rFonts w:ascii="Arial" w:hAnsi="Arial" w:cs="Arial"/>
                      <w:w w:val="105"/>
                    </w:rPr>
                    <w:t>attributes</w:t>
                  </w:r>
                  <w:r w:rsidRPr="008E56EE">
                    <w:rPr>
                      <w:rFonts w:ascii="Arial" w:hAnsi="Arial" w:cs="Arial"/>
                      <w:spacing w:val="-12"/>
                      <w:w w:val="105"/>
                    </w:rPr>
                    <w:t xml:space="preserve"> </w:t>
                  </w:r>
                  <w:r w:rsidRPr="008E56EE">
                    <w:rPr>
                      <w:rFonts w:ascii="Arial" w:hAnsi="Arial" w:cs="Arial"/>
                      <w:w w:val="105"/>
                    </w:rPr>
                    <w:t>specified</w:t>
                  </w:r>
                  <w:r w:rsidRPr="008E56EE">
                    <w:rPr>
                      <w:rFonts w:ascii="Arial" w:hAnsi="Arial" w:cs="Arial"/>
                      <w:spacing w:val="-14"/>
                      <w:w w:val="105"/>
                    </w:rPr>
                    <w:t xml:space="preserve"> </w:t>
                  </w:r>
                  <w:r w:rsidRPr="008E56EE">
                    <w:rPr>
                      <w:rFonts w:ascii="Arial" w:hAnsi="Arial" w:cs="Arial"/>
                      <w:w w:val="105"/>
                    </w:rPr>
                    <w:t>in</w:t>
                  </w:r>
                  <w:r w:rsidRPr="008E56EE">
                    <w:rPr>
                      <w:rFonts w:ascii="Arial" w:hAnsi="Arial" w:cs="Arial"/>
                      <w:spacing w:val="-14"/>
                      <w:w w:val="105"/>
                    </w:rPr>
                    <w:t xml:space="preserve"> </w:t>
                  </w:r>
                  <w:r w:rsidRPr="008E56EE">
                    <w:rPr>
                      <w:rFonts w:ascii="Arial" w:hAnsi="Arial" w:cs="Arial"/>
                      <w:w w:val="105"/>
                    </w:rPr>
                    <w:t>the</w:t>
                  </w:r>
                  <w:r w:rsidRPr="008E56EE">
                    <w:rPr>
                      <w:rFonts w:ascii="Arial" w:hAnsi="Arial" w:cs="Arial"/>
                      <w:spacing w:val="-11"/>
                      <w:w w:val="105"/>
                    </w:rPr>
                    <w:t xml:space="preserve"> </w:t>
                  </w:r>
                  <w:r w:rsidRPr="008E56EE">
                    <w:rPr>
                      <w:rFonts w:ascii="Arial" w:hAnsi="Arial" w:cs="Arial"/>
                      <w:w w:val="105"/>
                    </w:rPr>
                    <w:t>Owner</w:t>
                  </w:r>
                  <w:r w:rsidRPr="008E56EE">
                    <w:rPr>
                      <w:rFonts w:ascii="Arial" w:hAnsi="Arial" w:cs="Arial"/>
                      <w:spacing w:val="-12"/>
                      <w:w w:val="105"/>
                    </w:rPr>
                    <w:t xml:space="preserve"> </w:t>
                  </w:r>
                  <w:r w:rsidR="00CB5BA5">
                    <w:rPr>
                      <w:rFonts w:ascii="Arial" w:hAnsi="Arial" w:cs="Arial"/>
                      <w:w w:val="105"/>
                    </w:rPr>
                    <w:t>CIR</w:t>
                  </w:r>
                  <w:r w:rsidRPr="008E56EE">
                    <w:rPr>
                      <w:rFonts w:ascii="Arial" w:hAnsi="Arial" w:cs="Arial"/>
                      <w:w w:val="105"/>
                    </w:rPr>
                    <w:t xml:space="preserve"> document</w:t>
                  </w:r>
                  <w:r w:rsidRPr="008E56EE">
                    <w:rPr>
                      <w:rFonts w:ascii="Arial" w:hAnsi="Arial" w:cs="Arial"/>
                      <w:spacing w:val="-12"/>
                      <w:w w:val="105"/>
                    </w:rPr>
                    <w:t xml:space="preserve"> </w:t>
                  </w:r>
                  <w:r w:rsidRPr="008E56EE">
                    <w:rPr>
                      <w:rFonts w:ascii="Arial" w:hAnsi="Arial" w:cs="Arial"/>
                      <w:w w:val="105"/>
                    </w:rPr>
                    <w:t>and</w:t>
                  </w:r>
                  <w:r w:rsidRPr="008E56EE">
                    <w:rPr>
                      <w:rFonts w:ascii="Arial" w:hAnsi="Arial" w:cs="Arial"/>
                      <w:spacing w:val="-10"/>
                      <w:w w:val="105"/>
                    </w:rPr>
                    <w:t xml:space="preserve"> </w:t>
                  </w:r>
                  <w:r w:rsidRPr="008E56EE">
                    <w:rPr>
                      <w:rFonts w:ascii="Arial" w:hAnsi="Arial" w:cs="Arial"/>
                      <w:w w:val="105"/>
                    </w:rPr>
                    <w:t>BIM</w:t>
                  </w:r>
                  <w:r w:rsidRPr="008E56EE">
                    <w:rPr>
                      <w:rFonts w:ascii="Arial" w:hAnsi="Arial" w:cs="Arial"/>
                      <w:spacing w:val="-13"/>
                      <w:w w:val="105"/>
                    </w:rPr>
                    <w:t xml:space="preserve"> </w:t>
                  </w:r>
                  <w:r w:rsidRPr="008E56EE">
                    <w:rPr>
                      <w:rFonts w:ascii="Arial" w:hAnsi="Arial" w:cs="Arial"/>
                      <w:w w:val="105"/>
                    </w:rPr>
                    <w:t>Plan</w:t>
                  </w:r>
                  <w:r w:rsidRPr="008E56EE">
                    <w:rPr>
                      <w:rFonts w:ascii="Arial" w:hAnsi="Arial" w:cs="Arial"/>
                      <w:spacing w:val="-12"/>
                      <w:w w:val="105"/>
                    </w:rPr>
                    <w:t xml:space="preserve"> </w:t>
                  </w:r>
                  <w:r w:rsidRPr="008E56EE">
                    <w:rPr>
                      <w:rFonts w:ascii="Arial" w:hAnsi="Arial" w:cs="Arial"/>
                      <w:w w:val="105"/>
                    </w:rPr>
                    <w:t>at the completion of construction, the BIM model(s) will be finalized, linked and cross referenced.</w:t>
                  </w:r>
                </w:p>
              </w:tc>
            </w:tr>
            <w:tr w:rsidR="007C339E" w:rsidRPr="008E56EE" w:rsidTr="009A5524">
              <w:trPr>
                <w:trHeight w:hRule="exact" w:val="818"/>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rPr>
                  </w:pPr>
                  <w:r w:rsidRPr="008E56EE">
                    <w:rPr>
                      <w:rFonts w:ascii="Arial" w:hAnsi="Arial" w:cs="Arial"/>
                    </w:rPr>
                    <w:t>LOI</w:t>
                  </w:r>
                  <w:r w:rsidR="00194873" w:rsidRPr="008E56EE">
                    <w:rPr>
                      <w:rFonts w:ascii="Arial" w:hAnsi="Arial" w:cs="Arial"/>
                    </w:rPr>
                    <w:t>5</w:t>
                  </w:r>
                  <w:r w:rsidRPr="008E56EE">
                    <w:rPr>
                      <w:rFonts w:ascii="Arial" w:hAnsi="Arial" w:cs="Arial"/>
                    </w:rPr>
                    <w:t>: The prescribed manufacturer products that that meet th</w:t>
                  </w:r>
                  <w:r w:rsidR="00B01324" w:rsidRPr="008E56EE">
                    <w:rPr>
                      <w:rFonts w:ascii="Arial" w:hAnsi="Arial" w:cs="Arial"/>
                    </w:rPr>
                    <w:t>e generic product specification</w:t>
                  </w: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rPr>
                  </w:pPr>
                </w:p>
              </w:tc>
            </w:tr>
            <w:tr w:rsidR="007C339E" w:rsidRPr="008E56EE" w:rsidTr="00B65389">
              <w:trPr>
                <w:trHeight w:val="148"/>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114F9" w:rsidRPr="008E56EE" w:rsidRDefault="007114F9" w:rsidP="007C339E">
                  <w:pPr>
                    <w:pStyle w:val="NoSpacing"/>
                    <w:jc w:val="center"/>
                    <w:rPr>
                      <w:rFonts w:ascii="Arial" w:hAnsi="Arial" w:cs="Arial"/>
                    </w:rPr>
                  </w:pPr>
                </w:p>
                <w:p w:rsidR="007114F9" w:rsidRPr="008E56EE" w:rsidRDefault="007114F9" w:rsidP="007C339E">
                  <w:pPr>
                    <w:pStyle w:val="NoSpacing"/>
                    <w:jc w:val="center"/>
                    <w:rPr>
                      <w:rFonts w:ascii="Arial" w:hAnsi="Arial" w:cs="Arial"/>
                    </w:rPr>
                  </w:pPr>
                </w:p>
                <w:p w:rsidR="007C339E" w:rsidRPr="008E56EE" w:rsidRDefault="007C339E" w:rsidP="007C339E">
                  <w:pPr>
                    <w:pStyle w:val="NoSpacing"/>
                    <w:jc w:val="center"/>
                    <w:rPr>
                      <w:rFonts w:ascii="Arial" w:hAnsi="Arial" w:cs="Arial"/>
                    </w:rPr>
                  </w:pPr>
                  <w:r w:rsidRPr="008E56EE">
                    <w:rPr>
                      <w:rFonts w:ascii="Arial" w:hAnsi="Arial" w:cs="Arial"/>
                      <w:w w:val="105"/>
                    </w:rPr>
                    <w:t xml:space="preserve">Handover and close out </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w w:val="105"/>
                    </w:rPr>
                  </w:pPr>
                </w:p>
                <w:p w:rsidR="007C339E" w:rsidRPr="008E56EE" w:rsidRDefault="007C339E" w:rsidP="00B01324">
                  <w:pPr>
                    <w:pStyle w:val="NoSpacing"/>
                    <w:rPr>
                      <w:rFonts w:ascii="Arial" w:hAnsi="Arial" w:cs="Arial"/>
                    </w:rPr>
                  </w:pPr>
                  <w:r w:rsidRPr="008E56EE">
                    <w:rPr>
                      <w:rFonts w:ascii="Arial" w:hAnsi="Arial" w:cs="Arial"/>
                    </w:rPr>
                    <w:t>LOD</w:t>
                  </w:r>
                  <w:r w:rsidR="00194873" w:rsidRPr="008E56EE">
                    <w:rPr>
                      <w:rFonts w:ascii="Arial" w:hAnsi="Arial" w:cs="Arial"/>
                    </w:rPr>
                    <w:t>6</w:t>
                  </w:r>
                  <w:r w:rsidRPr="008E56EE">
                    <w:rPr>
                      <w:rFonts w:ascii="Arial" w:hAnsi="Arial" w:cs="Arial"/>
                    </w:rPr>
                    <w:t>: Provide the information specific to the installed deliverable that is required for operation and maintenance. Information covering the detailed maintenance should also be provide</w:t>
                  </w:r>
                  <w:r w:rsidR="00B01324" w:rsidRPr="008E56EE">
                    <w:rPr>
                      <w:rFonts w:ascii="Arial" w:hAnsi="Arial" w:cs="Arial"/>
                    </w:rPr>
                    <w:t>d in the associated PDF manuals</w:t>
                  </w:r>
                </w:p>
                <w:p w:rsidR="00B01324" w:rsidRPr="008E56EE" w:rsidRDefault="00B01324" w:rsidP="00B01324">
                  <w:pPr>
                    <w:pStyle w:val="NoSpacing"/>
                    <w:rPr>
                      <w:rFonts w:ascii="Arial" w:hAnsi="Arial" w:cs="Arial"/>
                      <w:w w:val="105"/>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rPr>
                  </w:pPr>
                  <w:r w:rsidRPr="008E56EE">
                    <w:rPr>
                      <w:rFonts w:ascii="Arial" w:hAnsi="Arial" w:cs="Arial"/>
                      <w:w w:val="105"/>
                    </w:rPr>
                    <w:t>LOD</w:t>
                  </w:r>
                  <w:r w:rsidRPr="008E56EE">
                    <w:rPr>
                      <w:rFonts w:ascii="Arial" w:hAnsi="Arial" w:cs="Arial"/>
                      <w:spacing w:val="-11"/>
                      <w:w w:val="105"/>
                    </w:rPr>
                    <w:t xml:space="preserve"> </w:t>
                  </w:r>
                  <w:r w:rsidRPr="008E56EE">
                    <w:rPr>
                      <w:rFonts w:ascii="Arial" w:hAnsi="Arial" w:cs="Arial"/>
                      <w:w w:val="105"/>
                    </w:rPr>
                    <w:t>6</w:t>
                  </w:r>
                  <w:r w:rsidRPr="008E56EE">
                    <w:rPr>
                      <w:rFonts w:ascii="Arial" w:hAnsi="Arial" w:cs="Arial"/>
                      <w:spacing w:val="-7"/>
                      <w:w w:val="105"/>
                    </w:rPr>
                    <w:t xml:space="preserve"> </w:t>
                  </w:r>
                  <w:r w:rsidRPr="008E56EE">
                    <w:rPr>
                      <w:rFonts w:ascii="Arial" w:hAnsi="Arial" w:cs="Arial"/>
                      <w:w w:val="105"/>
                    </w:rPr>
                    <w:t>model</w:t>
                  </w:r>
                  <w:r w:rsidRPr="008E56EE">
                    <w:rPr>
                      <w:rFonts w:ascii="Arial" w:hAnsi="Arial" w:cs="Arial"/>
                      <w:spacing w:val="-8"/>
                      <w:w w:val="105"/>
                    </w:rPr>
                    <w:t xml:space="preserve"> </w:t>
                  </w:r>
                  <w:r w:rsidRPr="008E56EE">
                    <w:rPr>
                      <w:rFonts w:ascii="Arial" w:hAnsi="Arial" w:cs="Arial"/>
                      <w:w w:val="105"/>
                    </w:rPr>
                    <w:t>will</w:t>
                  </w:r>
                  <w:r w:rsidRPr="008E56EE">
                    <w:rPr>
                      <w:rFonts w:ascii="Arial" w:hAnsi="Arial" w:cs="Arial"/>
                      <w:spacing w:val="-10"/>
                      <w:w w:val="105"/>
                    </w:rPr>
                    <w:t xml:space="preserve"> </w:t>
                  </w:r>
                  <w:r w:rsidRPr="008E56EE">
                    <w:rPr>
                      <w:rFonts w:ascii="Arial" w:hAnsi="Arial" w:cs="Arial"/>
                      <w:w w:val="105"/>
                    </w:rPr>
                    <w:t>contain</w:t>
                  </w:r>
                  <w:r w:rsidRPr="008E56EE">
                    <w:rPr>
                      <w:rFonts w:ascii="Arial" w:hAnsi="Arial" w:cs="Arial"/>
                      <w:spacing w:val="-9"/>
                      <w:w w:val="105"/>
                    </w:rPr>
                    <w:t xml:space="preserve"> </w:t>
                  </w:r>
                  <w:r w:rsidRPr="008E56EE">
                    <w:rPr>
                      <w:rFonts w:ascii="Arial" w:hAnsi="Arial" w:cs="Arial"/>
                      <w:w w:val="105"/>
                    </w:rPr>
                    <w:t>LOD</w:t>
                  </w:r>
                  <w:r w:rsidRPr="008E56EE">
                    <w:rPr>
                      <w:rFonts w:ascii="Arial" w:hAnsi="Arial" w:cs="Arial"/>
                      <w:spacing w:val="-9"/>
                      <w:w w:val="105"/>
                    </w:rPr>
                    <w:t xml:space="preserve"> </w:t>
                  </w:r>
                  <w:r w:rsidRPr="008E56EE">
                    <w:rPr>
                      <w:rFonts w:ascii="Arial" w:hAnsi="Arial" w:cs="Arial"/>
                      <w:w w:val="105"/>
                    </w:rPr>
                    <w:t>1,</w:t>
                  </w:r>
                  <w:r w:rsidRPr="008E56EE">
                    <w:rPr>
                      <w:rFonts w:ascii="Arial" w:hAnsi="Arial" w:cs="Arial"/>
                      <w:spacing w:val="-8"/>
                      <w:w w:val="105"/>
                    </w:rPr>
                    <w:t xml:space="preserve"> </w:t>
                  </w:r>
                  <w:r w:rsidRPr="008E56EE">
                    <w:rPr>
                      <w:rFonts w:ascii="Arial" w:hAnsi="Arial" w:cs="Arial"/>
                      <w:w w:val="105"/>
                    </w:rPr>
                    <w:t>LOD</w:t>
                  </w:r>
                  <w:r w:rsidRPr="008E56EE">
                    <w:rPr>
                      <w:rFonts w:ascii="Arial" w:hAnsi="Arial" w:cs="Arial"/>
                      <w:spacing w:val="-9"/>
                      <w:w w:val="105"/>
                    </w:rPr>
                    <w:t xml:space="preserve"> </w:t>
                  </w:r>
                  <w:r w:rsidRPr="008E56EE">
                    <w:rPr>
                      <w:rFonts w:ascii="Arial" w:hAnsi="Arial" w:cs="Arial"/>
                      <w:w w:val="105"/>
                    </w:rPr>
                    <w:t>2,</w:t>
                  </w:r>
                  <w:r w:rsidRPr="008E56EE">
                    <w:rPr>
                      <w:rFonts w:ascii="Arial" w:hAnsi="Arial" w:cs="Arial"/>
                      <w:spacing w:val="-8"/>
                      <w:w w:val="105"/>
                    </w:rPr>
                    <w:t xml:space="preserve"> </w:t>
                  </w:r>
                  <w:r w:rsidRPr="008E56EE">
                    <w:rPr>
                      <w:rFonts w:ascii="Arial" w:hAnsi="Arial" w:cs="Arial"/>
                      <w:w w:val="105"/>
                    </w:rPr>
                    <w:t>LOD</w:t>
                  </w:r>
                  <w:r w:rsidRPr="008E56EE">
                    <w:rPr>
                      <w:rFonts w:ascii="Arial" w:hAnsi="Arial" w:cs="Arial"/>
                      <w:spacing w:val="-9"/>
                      <w:w w:val="105"/>
                    </w:rPr>
                    <w:t xml:space="preserve"> </w:t>
                  </w:r>
                  <w:r w:rsidRPr="008E56EE">
                    <w:rPr>
                      <w:rFonts w:ascii="Arial" w:hAnsi="Arial" w:cs="Arial"/>
                      <w:w w:val="105"/>
                    </w:rPr>
                    <w:t>3,</w:t>
                  </w:r>
                  <w:r w:rsidRPr="008E56EE">
                    <w:rPr>
                      <w:rFonts w:ascii="Arial" w:hAnsi="Arial" w:cs="Arial"/>
                      <w:spacing w:val="-8"/>
                      <w:w w:val="105"/>
                    </w:rPr>
                    <w:t xml:space="preserve"> </w:t>
                  </w:r>
                  <w:r w:rsidRPr="008E56EE">
                    <w:rPr>
                      <w:rFonts w:ascii="Arial" w:hAnsi="Arial" w:cs="Arial"/>
                      <w:w w:val="105"/>
                    </w:rPr>
                    <w:t>LOD</w:t>
                  </w:r>
                  <w:r w:rsidRPr="008E56EE">
                    <w:rPr>
                      <w:rFonts w:ascii="Arial" w:hAnsi="Arial" w:cs="Arial"/>
                      <w:spacing w:val="-7"/>
                      <w:w w:val="105"/>
                    </w:rPr>
                    <w:t xml:space="preserve"> </w:t>
                  </w:r>
                  <w:r w:rsidRPr="008E56EE">
                    <w:rPr>
                      <w:rFonts w:ascii="Arial" w:hAnsi="Arial" w:cs="Arial"/>
                      <w:w w:val="105"/>
                    </w:rPr>
                    <w:t>4</w:t>
                  </w:r>
                  <w:r w:rsidRPr="008E56EE">
                    <w:rPr>
                      <w:rFonts w:ascii="Arial" w:hAnsi="Arial" w:cs="Arial"/>
                      <w:spacing w:val="-11"/>
                      <w:w w:val="105"/>
                    </w:rPr>
                    <w:t xml:space="preserve"> </w:t>
                  </w:r>
                  <w:r w:rsidRPr="008E56EE">
                    <w:rPr>
                      <w:rFonts w:ascii="Arial" w:hAnsi="Arial" w:cs="Arial"/>
                      <w:w w:val="105"/>
                    </w:rPr>
                    <w:t>facility</w:t>
                  </w:r>
                  <w:r w:rsidRPr="008E56EE">
                    <w:rPr>
                      <w:rFonts w:ascii="Arial" w:hAnsi="Arial" w:cs="Arial"/>
                      <w:spacing w:val="-9"/>
                      <w:w w:val="105"/>
                    </w:rPr>
                    <w:t xml:space="preserve"> </w:t>
                  </w:r>
                  <w:r w:rsidRPr="008E56EE">
                    <w:rPr>
                      <w:rFonts w:ascii="Arial" w:hAnsi="Arial" w:cs="Arial"/>
                      <w:w w:val="105"/>
                    </w:rPr>
                    <w:t>and</w:t>
                  </w:r>
                  <w:r w:rsidRPr="008E56EE">
                    <w:rPr>
                      <w:rFonts w:ascii="Arial" w:hAnsi="Arial" w:cs="Arial"/>
                      <w:spacing w:val="-9"/>
                      <w:w w:val="105"/>
                    </w:rPr>
                    <w:t xml:space="preserve"> </w:t>
                  </w:r>
                  <w:r w:rsidRPr="008E56EE">
                    <w:rPr>
                      <w:rFonts w:ascii="Arial" w:hAnsi="Arial" w:cs="Arial"/>
                      <w:w w:val="105"/>
                    </w:rPr>
                    <w:t>geometry</w:t>
                  </w:r>
                  <w:r w:rsidRPr="008E56EE">
                    <w:rPr>
                      <w:rFonts w:ascii="Arial" w:hAnsi="Arial" w:cs="Arial"/>
                      <w:spacing w:val="-9"/>
                      <w:w w:val="105"/>
                    </w:rPr>
                    <w:t xml:space="preserve"> </w:t>
                  </w:r>
                  <w:r w:rsidRPr="008E56EE">
                    <w:rPr>
                      <w:rFonts w:ascii="Arial" w:hAnsi="Arial" w:cs="Arial"/>
                      <w:w w:val="105"/>
                    </w:rPr>
                    <w:t>data</w:t>
                  </w:r>
                  <w:r w:rsidRPr="008E56EE">
                    <w:rPr>
                      <w:rFonts w:ascii="Arial" w:hAnsi="Arial" w:cs="Arial"/>
                      <w:spacing w:val="-8"/>
                      <w:w w:val="105"/>
                    </w:rPr>
                    <w:t xml:space="preserve"> </w:t>
                  </w:r>
                  <w:r w:rsidRPr="008E56EE">
                    <w:rPr>
                      <w:rFonts w:ascii="Arial" w:hAnsi="Arial" w:cs="Arial"/>
                      <w:w w:val="105"/>
                    </w:rPr>
                    <w:t>respectively and will be configured to contain the Operations and Maintenance manuals, warranty information,</w:t>
                  </w:r>
                  <w:r w:rsidRPr="008E56EE">
                    <w:rPr>
                      <w:rFonts w:ascii="Arial" w:hAnsi="Arial" w:cs="Arial"/>
                      <w:spacing w:val="-16"/>
                      <w:w w:val="105"/>
                    </w:rPr>
                    <w:t xml:space="preserve"> </w:t>
                  </w:r>
                  <w:r w:rsidRPr="008E56EE">
                    <w:rPr>
                      <w:rFonts w:ascii="Arial" w:hAnsi="Arial" w:cs="Arial"/>
                      <w:w w:val="105"/>
                    </w:rPr>
                    <w:t>submittal</w:t>
                  </w:r>
                  <w:r w:rsidRPr="008E56EE">
                    <w:rPr>
                      <w:rFonts w:ascii="Arial" w:hAnsi="Arial" w:cs="Arial"/>
                      <w:spacing w:val="-14"/>
                      <w:w w:val="105"/>
                    </w:rPr>
                    <w:t xml:space="preserve"> </w:t>
                  </w:r>
                  <w:r w:rsidRPr="008E56EE">
                    <w:rPr>
                      <w:rFonts w:ascii="Arial" w:hAnsi="Arial" w:cs="Arial"/>
                      <w:w w:val="105"/>
                    </w:rPr>
                    <w:t>information,</w:t>
                  </w:r>
                  <w:r w:rsidRPr="008E56EE">
                    <w:rPr>
                      <w:rFonts w:ascii="Arial" w:hAnsi="Arial" w:cs="Arial"/>
                      <w:spacing w:val="-14"/>
                      <w:w w:val="105"/>
                    </w:rPr>
                    <w:t xml:space="preserve"> </w:t>
                  </w:r>
                  <w:r w:rsidRPr="008E56EE">
                    <w:rPr>
                      <w:rFonts w:ascii="Arial" w:hAnsi="Arial" w:cs="Arial"/>
                      <w:w w:val="105"/>
                    </w:rPr>
                    <w:t>and/or</w:t>
                  </w:r>
                  <w:r w:rsidRPr="008E56EE">
                    <w:rPr>
                      <w:rFonts w:ascii="Arial" w:hAnsi="Arial" w:cs="Arial"/>
                      <w:spacing w:val="-15"/>
                      <w:w w:val="105"/>
                    </w:rPr>
                    <w:t xml:space="preserve"> </w:t>
                  </w:r>
                  <w:r w:rsidRPr="008E56EE">
                    <w:rPr>
                      <w:rFonts w:ascii="Arial" w:hAnsi="Arial" w:cs="Arial"/>
                      <w:w w:val="105"/>
                    </w:rPr>
                    <w:t>any</w:t>
                  </w:r>
                  <w:r w:rsidRPr="008E56EE">
                    <w:rPr>
                      <w:rFonts w:ascii="Arial" w:hAnsi="Arial" w:cs="Arial"/>
                      <w:spacing w:val="-15"/>
                      <w:w w:val="105"/>
                    </w:rPr>
                    <w:t xml:space="preserve"> </w:t>
                  </w:r>
                  <w:r w:rsidRPr="008E56EE">
                    <w:rPr>
                      <w:rFonts w:ascii="Arial" w:hAnsi="Arial" w:cs="Arial"/>
                      <w:w w:val="105"/>
                    </w:rPr>
                    <w:t>other</w:t>
                  </w:r>
                  <w:r w:rsidRPr="008E56EE">
                    <w:rPr>
                      <w:rFonts w:ascii="Arial" w:hAnsi="Arial" w:cs="Arial"/>
                      <w:spacing w:val="-15"/>
                      <w:w w:val="105"/>
                    </w:rPr>
                    <w:t xml:space="preserve"> </w:t>
                  </w:r>
                  <w:r w:rsidRPr="008E56EE">
                    <w:rPr>
                      <w:rFonts w:ascii="Arial" w:hAnsi="Arial" w:cs="Arial"/>
                      <w:w w:val="105"/>
                    </w:rPr>
                    <w:t>documents</w:t>
                  </w:r>
                  <w:r w:rsidRPr="008E56EE">
                    <w:rPr>
                      <w:rFonts w:ascii="Arial" w:hAnsi="Arial" w:cs="Arial"/>
                      <w:spacing w:val="-14"/>
                      <w:w w:val="105"/>
                    </w:rPr>
                    <w:t xml:space="preserve"> </w:t>
                  </w:r>
                  <w:r w:rsidRPr="008E56EE">
                    <w:rPr>
                      <w:rFonts w:ascii="Arial" w:hAnsi="Arial" w:cs="Arial"/>
                      <w:w w:val="105"/>
                    </w:rPr>
                    <w:t>as</w:t>
                  </w:r>
                  <w:r w:rsidRPr="008E56EE">
                    <w:rPr>
                      <w:rFonts w:ascii="Arial" w:hAnsi="Arial" w:cs="Arial"/>
                      <w:spacing w:val="-14"/>
                      <w:w w:val="105"/>
                    </w:rPr>
                    <w:t xml:space="preserve"> </w:t>
                  </w:r>
                  <w:r w:rsidRPr="008E56EE">
                    <w:rPr>
                      <w:rFonts w:ascii="Arial" w:hAnsi="Arial" w:cs="Arial"/>
                      <w:w w:val="105"/>
                    </w:rPr>
                    <w:t>applicable</w:t>
                  </w:r>
                  <w:r w:rsidRPr="008E56EE">
                    <w:rPr>
                      <w:rFonts w:ascii="Arial" w:hAnsi="Arial" w:cs="Arial"/>
                      <w:spacing w:val="-14"/>
                      <w:w w:val="105"/>
                    </w:rPr>
                    <w:t xml:space="preserve"> </w:t>
                  </w:r>
                  <w:r w:rsidRPr="008E56EE">
                    <w:rPr>
                      <w:rFonts w:ascii="Arial" w:hAnsi="Arial" w:cs="Arial"/>
                      <w:w w:val="105"/>
                    </w:rPr>
                    <w:t>or</w:t>
                  </w:r>
                  <w:r w:rsidRPr="008E56EE">
                    <w:rPr>
                      <w:rFonts w:ascii="Arial" w:hAnsi="Arial" w:cs="Arial"/>
                      <w:spacing w:val="-15"/>
                      <w:w w:val="105"/>
                    </w:rPr>
                    <w:t xml:space="preserve"> </w:t>
                  </w:r>
                  <w:r w:rsidRPr="008E56EE">
                    <w:rPr>
                      <w:rFonts w:ascii="Arial" w:hAnsi="Arial" w:cs="Arial"/>
                      <w:w w:val="105"/>
                    </w:rPr>
                    <w:t>required.</w:t>
                  </w:r>
                </w:p>
              </w:tc>
            </w:tr>
            <w:tr w:rsidR="007C339E" w:rsidRPr="008E56EE" w:rsidTr="00B65389">
              <w:trPr>
                <w:trHeight w:hRule="exact" w:val="1061"/>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jc w:val="center"/>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p>
                <w:p w:rsidR="007C339E" w:rsidRPr="008E56EE" w:rsidRDefault="007C339E" w:rsidP="007C339E">
                  <w:pPr>
                    <w:pStyle w:val="NoSpacing"/>
                    <w:rPr>
                      <w:rFonts w:ascii="Arial" w:hAnsi="Arial" w:cs="Arial"/>
                    </w:rPr>
                  </w:pPr>
                  <w:r w:rsidRPr="008E56EE">
                    <w:rPr>
                      <w:rFonts w:ascii="Arial" w:hAnsi="Arial" w:cs="Arial"/>
                    </w:rPr>
                    <w:t>LO</w:t>
                  </w:r>
                  <w:r w:rsidR="00194873" w:rsidRPr="008E56EE">
                    <w:rPr>
                      <w:rFonts w:ascii="Arial" w:hAnsi="Arial" w:cs="Arial"/>
                    </w:rPr>
                    <w:t>6</w:t>
                  </w:r>
                  <w:r w:rsidRPr="008E56EE">
                    <w:rPr>
                      <w:rFonts w:ascii="Arial" w:hAnsi="Arial" w:cs="Arial"/>
                    </w:rPr>
                    <w:t>I: The prescribed manufacturer products that including handover operational and maintenance documentation</w:t>
                  </w:r>
                </w:p>
                <w:p w:rsidR="007C339E" w:rsidRPr="008E56EE" w:rsidRDefault="007C339E" w:rsidP="007C339E">
                  <w:pPr>
                    <w:pStyle w:val="NoSpacing"/>
                    <w:rPr>
                      <w:rFonts w:ascii="Arial" w:hAnsi="Arial" w:cs="Arial"/>
                      <w:w w:val="105"/>
                    </w:rPr>
                  </w:pP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val="112"/>
              </w:trPr>
              <w:tc>
                <w:tcPr>
                  <w:tcW w:w="1296"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jc w:val="center"/>
                    <w:rPr>
                      <w:rFonts w:ascii="Arial" w:hAnsi="Arial" w:cs="Arial"/>
                    </w:rPr>
                  </w:pPr>
                </w:p>
                <w:p w:rsidR="007C339E" w:rsidRPr="008E56EE" w:rsidRDefault="007C339E" w:rsidP="007C339E">
                  <w:pPr>
                    <w:pStyle w:val="NoSpacing"/>
                    <w:jc w:val="center"/>
                    <w:rPr>
                      <w:rFonts w:ascii="Arial" w:hAnsi="Arial" w:cs="Arial"/>
                    </w:rPr>
                  </w:pPr>
                  <w:r w:rsidRPr="008E56EE">
                    <w:rPr>
                      <w:rFonts w:ascii="Arial" w:hAnsi="Arial" w:cs="Arial"/>
                      <w:w w:val="105"/>
                    </w:rPr>
                    <w:t xml:space="preserve">In use </w:t>
                  </w:r>
                </w:p>
              </w:tc>
              <w:tc>
                <w:tcPr>
                  <w:tcW w:w="5065" w:type="dxa"/>
                  <w:tcBorders>
                    <w:top w:val="single" w:sz="5" w:space="0" w:color="000000"/>
                    <w:left w:val="single" w:sz="5" w:space="0" w:color="000000"/>
                    <w:bottom w:val="single" w:sz="5" w:space="0" w:color="000000"/>
                    <w:right w:val="single" w:sz="5" w:space="0" w:color="000000"/>
                  </w:tcBorders>
                  <w:shd w:val="clear" w:color="auto" w:fill="C2D69B" w:themeFill="accent3" w:themeFillTint="99"/>
                </w:tcPr>
                <w:p w:rsidR="007C339E" w:rsidRPr="008E56EE" w:rsidRDefault="007C339E" w:rsidP="007C339E">
                  <w:pPr>
                    <w:pStyle w:val="NoSpacing"/>
                    <w:rPr>
                      <w:rFonts w:ascii="Arial" w:hAnsi="Arial" w:cs="Arial"/>
                      <w:w w:val="105"/>
                    </w:rPr>
                  </w:pPr>
                  <w:r w:rsidRPr="008E56EE">
                    <w:rPr>
                      <w:rFonts w:ascii="Arial" w:hAnsi="Arial" w:cs="Arial"/>
                      <w:w w:val="105"/>
                    </w:rPr>
                    <w:t>Not Applicable</w:t>
                  </w:r>
                </w:p>
                <w:p w:rsidR="00B01324" w:rsidRPr="008E56EE" w:rsidRDefault="00B01324" w:rsidP="007C339E">
                  <w:pPr>
                    <w:pStyle w:val="NoSpacing"/>
                    <w:rPr>
                      <w:rFonts w:ascii="Arial" w:hAnsi="Arial" w:cs="Arial"/>
                      <w:w w:val="105"/>
                    </w:rPr>
                  </w:pPr>
                </w:p>
              </w:tc>
              <w:tc>
                <w:tcPr>
                  <w:tcW w:w="9497" w:type="dxa"/>
                  <w:vMerge w:val="restart"/>
                  <w:tcBorders>
                    <w:top w:val="single" w:sz="5" w:space="0" w:color="000000"/>
                    <w:left w:val="single" w:sz="5" w:space="0" w:color="000000"/>
                    <w:right w:val="single" w:sz="5" w:space="0" w:color="000000"/>
                  </w:tcBorders>
                </w:tcPr>
                <w:p w:rsidR="007C339E" w:rsidRPr="008E56EE" w:rsidRDefault="007C339E" w:rsidP="007C339E">
                  <w:pPr>
                    <w:pStyle w:val="NoSpacing"/>
                    <w:rPr>
                      <w:rFonts w:ascii="Arial" w:hAnsi="Arial" w:cs="Arial"/>
                    </w:rPr>
                  </w:pPr>
                  <w:r w:rsidRPr="008E56EE">
                    <w:rPr>
                      <w:rFonts w:ascii="Arial" w:hAnsi="Arial" w:cs="Arial"/>
                      <w:w w:val="105"/>
                    </w:rPr>
                    <w:t>Owner</w:t>
                  </w:r>
                  <w:r w:rsidRPr="008E56EE">
                    <w:rPr>
                      <w:rFonts w:ascii="Arial" w:hAnsi="Arial" w:cs="Arial"/>
                      <w:spacing w:val="-10"/>
                      <w:w w:val="105"/>
                    </w:rPr>
                    <w:t xml:space="preserve"> </w:t>
                  </w:r>
                  <w:r w:rsidRPr="008E56EE">
                    <w:rPr>
                      <w:rFonts w:ascii="Arial" w:hAnsi="Arial" w:cs="Arial"/>
                      <w:w w:val="105"/>
                    </w:rPr>
                    <w:t>reserved,</w:t>
                  </w:r>
                  <w:r w:rsidRPr="008E56EE">
                    <w:rPr>
                      <w:rFonts w:ascii="Arial" w:hAnsi="Arial" w:cs="Arial"/>
                      <w:spacing w:val="-9"/>
                      <w:w w:val="105"/>
                    </w:rPr>
                    <w:t xml:space="preserve"> </w:t>
                  </w:r>
                  <w:r w:rsidRPr="008E56EE">
                    <w:rPr>
                      <w:rFonts w:ascii="Arial" w:hAnsi="Arial" w:cs="Arial"/>
                      <w:w w:val="105"/>
                    </w:rPr>
                    <w:t>LOD</w:t>
                  </w:r>
                  <w:r w:rsidRPr="008E56EE">
                    <w:rPr>
                      <w:rFonts w:ascii="Arial" w:hAnsi="Arial" w:cs="Arial"/>
                      <w:spacing w:val="-10"/>
                      <w:w w:val="105"/>
                    </w:rPr>
                    <w:t xml:space="preserve"> </w:t>
                  </w:r>
                  <w:r w:rsidRPr="008E56EE">
                    <w:rPr>
                      <w:rFonts w:ascii="Arial" w:hAnsi="Arial" w:cs="Arial"/>
                      <w:w w:val="105"/>
                    </w:rPr>
                    <w:t>7</w:t>
                  </w:r>
                  <w:r w:rsidRPr="008E56EE">
                    <w:rPr>
                      <w:rFonts w:ascii="Arial" w:hAnsi="Arial" w:cs="Arial"/>
                      <w:spacing w:val="-10"/>
                      <w:w w:val="105"/>
                    </w:rPr>
                    <w:t xml:space="preserve"> </w:t>
                  </w:r>
                  <w:r w:rsidRPr="008E56EE">
                    <w:rPr>
                      <w:rFonts w:ascii="Arial" w:hAnsi="Arial" w:cs="Arial"/>
                      <w:w w:val="105"/>
                    </w:rPr>
                    <w:t>model</w:t>
                  </w:r>
                  <w:r w:rsidRPr="008E56EE">
                    <w:rPr>
                      <w:rFonts w:ascii="Arial" w:hAnsi="Arial" w:cs="Arial"/>
                      <w:spacing w:val="-10"/>
                      <w:w w:val="105"/>
                    </w:rPr>
                    <w:t xml:space="preserve"> </w:t>
                  </w:r>
                  <w:r w:rsidRPr="008E56EE">
                    <w:rPr>
                      <w:rFonts w:ascii="Arial" w:hAnsi="Arial" w:cs="Arial"/>
                      <w:w w:val="105"/>
                    </w:rPr>
                    <w:t>elements</w:t>
                  </w:r>
                  <w:r w:rsidRPr="008E56EE">
                    <w:rPr>
                      <w:rFonts w:ascii="Arial" w:hAnsi="Arial" w:cs="Arial"/>
                      <w:spacing w:val="-11"/>
                      <w:w w:val="105"/>
                    </w:rPr>
                    <w:t xml:space="preserve"> </w:t>
                  </w:r>
                  <w:r w:rsidRPr="008E56EE">
                    <w:rPr>
                      <w:rFonts w:ascii="Arial" w:hAnsi="Arial" w:cs="Arial"/>
                      <w:w w:val="105"/>
                    </w:rPr>
                    <w:t>will</w:t>
                  </w:r>
                  <w:r w:rsidRPr="008E56EE">
                    <w:rPr>
                      <w:rFonts w:ascii="Arial" w:hAnsi="Arial" w:cs="Arial"/>
                      <w:spacing w:val="-10"/>
                      <w:w w:val="105"/>
                    </w:rPr>
                    <w:t xml:space="preserve"> </w:t>
                  </w:r>
                  <w:r w:rsidRPr="008E56EE">
                    <w:rPr>
                      <w:rFonts w:ascii="Arial" w:hAnsi="Arial" w:cs="Arial"/>
                      <w:w w:val="105"/>
                    </w:rPr>
                    <w:t>not</w:t>
                  </w:r>
                  <w:r w:rsidRPr="008E56EE">
                    <w:rPr>
                      <w:rFonts w:ascii="Arial" w:hAnsi="Arial" w:cs="Arial"/>
                      <w:spacing w:val="-10"/>
                      <w:w w:val="105"/>
                    </w:rPr>
                    <w:t xml:space="preserve"> </w:t>
                  </w:r>
                  <w:r w:rsidRPr="008E56EE">
                    <w:rPr>
                      <w:rFonts w:ascii="Arial" w:hAnsi="Arial" w:cs="Arial"/>
                      <w:w w:val="105"/>
                    </w:rPr>
                    <w:t>be</w:t>
                  </w:r>
                  <w:r w:rsidRPr="008E56EE">
                    <w:rPr>
                      <w:rFonts w:ascii="Arial" w:hAnsi="Arial" w:cs="Arial"/>
                      <w:spacing w:val="-10"/>
                      <w:w w:val="105"/>
                    </w:rPr>
                    <w:t xml:space="preserve"> </w:t>
                  </w:r>
                  <w:r w:rsidRPr="008E56EE">
                    <w:rPr>
                      <w:rFonts w:ascii="Arial" w:hAnsi="Arial" w:cs="Arial"/>
                      <w:w w:val="105"/>
                    </w:rPr>
                    <w:t>generated</w:t>
                  </w:r>
                  <w:r w:rsidRPr="008E56EE">
                    <w:rPr>
                      <w:rFonts w:ascii="Arial" w:hAnsi="Arial" w:cs="Arial"/>
                      <w:spacing w:val="-12"/>
                      <w:w w:val="105"/>
                    </w:rPr>
                    <w:t xml:space="preserve"> </w:t>
                  </w:r>
                  <w:r w:rsidRPr="008E56EE">
                    <w:rPr>
                      <w:rFonts w:ascii="Arial" w:hAnsi="Arial" w:cs="Arial"/>
                      <w:w w:val="105"/>
                    </w:rPr>
                    <w:t>during</w:t>
                  </w:r>
                  <w:r w:rsidRPr="008E56EE">
                    <w:rPr>
                      <w:rFonts w:ascii="Arial" w:hAnsi="Arial" w:cs="Arial"/>
                      <w:spacing w:val="-11"/>
                      <w:w w:val="105"/>
                    </w:rPr>
                    <w:t xml:space="preserve"> </w:t>
                  </w:r>
                  <w:r w:rsidRPr="008E56EE">
                    <w:rPr>
                      <w:rFonts w:ascii="Arial" w:hAnsi="Arial" w:cs="Arial"/>
                      <w:w w:val="105"/>
                    </w:rPr>
                    <w:t>planning,</w:t>
                  </w:r>
                  <w:r w:rsidRPr="008E56EE">
                    <w:rPr>
                      <w:rFonts w:ascii="Arial" w:hAnsi="Arial" w:cs="Arial"/>
                      <w:spacing w:val="-11"/>
                      <w:w w:val="105"/>
                    </w:rPr>
                    <w:t xml:space="preserve"> </w:t>
                  </w:r>
                  <w:r w:rsidRPr="008E56EE">
                    <w:rPr>
                      <w:rFonts w:ascii="Arial" w:hAnsi="Arial" w:cs="Arial"/>
                      <w:w w:val="105"/>
                    </w:rPr>
                    <w:t>design</w:t>
                  </w:r>
                  <w:r w:rsidRPr="008E56EE">
                    <w:rPr>
                      <w:rFonts w:ascii="Arial" w:hAnsi="Arial" w:cs="Arial"/>
                      <w:spacing w:val="-12"/>
                      <w:w w:val="105"/>
                    </w:rPr>
                    <w:t xml:space="preserve"> </w:t>
                  </w:r>
                  <w:r w:rsidRPr="008E56EE">
                    <w:rPr>
                      <w:rFonts w:ascii="Arial" w:hAnsi="Arial" w:cs="Arial"/>
                      <w:w w:val="105"/>
                    </w:rPr>
                    <w:t>or construction phase</w:t>
                  </w:r>
                </w:p>
              </w:tc>
            </w:tr>
            <w:tr w:rsidR="007C339E" w:rsidRPr="008E56EE" w:rsidTr="00B65389">
              <w:trPr>
                <w:trHeight w:hRule="exact" w:val="495"/>
              </w:trPr>
              <w:tc>
                <w:tcPr>
                  <w:tcW w:w="1296"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rPr>
                  </w:pPr>
                </w:p>
              </w:tc>
              <w:tc>
                <w:tcPr>
                  <w:tcW w:w="5065" w:type="dxa"/>
                  <w:tcBorders>
                    <w:top w:val="single" w:sz="5" w:space="0" w:color="000000"/>
                    <w:left w:val="single" w:sz="5" w:space="0" w:color="000000"/>
                    <w:bottom w:val="single" w:sz="5" w:space="0" w:color="000000"/>
                    <w:right w:val="single" w:sz="5" w:space="0" w:color="000000"/>
                  </w:tcBorders>
                  <w:shd w:val="clear" w:color="auto" w:fill="FFC000"/>
                </w:tcPr>
                <w:p w:rsidR="007C339E" w:rsidRPr="008E56EE" w:rsidRDefault="007C339E" w:rsidP="007C339E">
                  <w:pPr>
                    <w:pStyle w:val="NoSpacing"/>
                    <w:rPr>
                      <w:rFonts w:ascii="Arial" w:hAnsi="Arial" w:cs="Arial"/>
                      <w:w w:val="105"/>
                    </w:rPr>
                  </w:pPr>
                  <w:r w:rsidRPr="008E56EE">
                    <w:rPr>
                      <w:rFonts w:ascii="Arial" w:hAnsi="Arial" w:cs="Arial"/>
                      <w:w w:val="105"/>
                    </w:rPr>
                    <w:t xml:space="preserve">Not Applicable </w:t>
                  </w:r>
                </w:p>
              </w:tc>
              <w:tc>
                <w:tcPr>
                  <w:tcW w:w="9497" w:type="dxa"/>
                  <w:vMerge/>
                  <w:tcBorders>
                    <w:left w:val="single" w:sz="5" w:space="0" w:color="000000"/>
                    <w:bottom w:val="single" w:sz="5" w:space="0" w:color="000000"/>
                    <w:right w:val="single" w:sz="5" w:space="0" w:color="000000"/>
                  </w:tcBorders>
                </w:tcPr>
                <w:p w:rsidR="007C339E" w:rsidRPr="008E56EE" w:rsidRDefault="007C339E" w:rsidP="007C339E">
                  <w:pPr>
                    <w:pStyle w:val="NoSpacing"/>
                    <w:rPr>
                      <w:rFonts w:ascii="Arial" w:hAnsi="Arial" w:cs="Arial"/>
                      <w:w w:val="105"/>
                    </w:rPr>
                  </w:pPr>
                </w:p>
              </w:tc>
            </w:tr>
            <w:tr w:rsidR="007C339E" w:rsidRPr="008E56EE" w:rsidTr="00B65389">
              <w:trPr>
                <w:trHeight w:hRule="exact" w:val="1107"/>
              </w:trPr>
              <w:tc>
                <w:tcPr>
                  <w:tcW w:w="15863" w:type="dxa"/>
                  <w:gridSpan w:val="3"/>
                  <w:tcBorders>
                    <w:top w:val="single" w:sz="5" w:space="0" w:color="000000"/>
                    <w:left w:val="single" w:sz="5" w:space="0" w:color="000000"/>
                    <w:bottom w:val="single" w:sz="5" w:space="0" w:color="000000"/>
                    <w:right w:val="single" w:sz="5" w:space="0" w:color="000000"/>
                  </w:tcBorders>
                </w:tcPr>
                <w:p w:rsidR="007C339E" w:rsidRPr="008E56EE" w:rsidRDefault="007C339E" w:rsidP="009A5524">
                  <w:pPr>
                    <w:pStyle w:val="NoSpacing"/>
                    <w:rPr>
                      <w:rFonts w:ascii="Arial" w:hAnsi="Arial" w:cs="Arial"/>
                      <w:w w:val="105"/>
                    </w:rPr>
                  </w:pPr>
                  <w:r w:rsidRPr="008E56EE">
                    <w:rPr>
                      <w:rFonts w:ascii="Arial" w:hAnsi="Arial" w:cs="Arial"/>
                      <w:w w:val="105"/>
                    </w:rPr>
                    <w:t xml:space="preserve">Note; The </w:t>
                  </w:r>
                  <w:r w:rsidR="007114F9" w:rsidRPr="008E56EE">
                    <w:rPr>
                      <w:rFonts w:ascii="Arial" w:hAnsi="Arial" w:cs="Arial"/>
                      <w:w w:val="105"/>
                    </w:rPr>
                    <w:t xml:space="preserve">NBS BIM Toolkit </w:t>
                  </w:r>
                  <w:r w:rsidRPr="008E56EE">
                    <w:rPr>
                      <w:rFonts w:ascii="Arial" w:hAnsi="Arial" w:cs="Arial"/>
                      <w:w w:val="105"/>
                    </w:rPr>
                    <w:t>allows the user to define a different level of graphical output (known as Level of Detail - LOD) and non-graphical out (known as level of information-  LOI) – The above definitions are used to define the combined output known as Level of Definition</w:t>
                  </w:r>
                  <w:r w:rsidR="009A5524">
                    <w:rPr>
                      <w:rFonts w:ascii="Arial" w:hAnsi="Arial" w:cs="Arial"/>
                      <w:w w:val="105"/>
                    </w:rPr>
                    <w:t xml:space="preserve"> </w:t>
                  </w:r>
                </w:p>
              </w:tc>
            </w:tr>
          </w:tbl>
          <w:p w:rsidR="007C339E" w:rsidRPr="008E56EE" w:rsidRDefault="007C339E" w:rsidP="00F00B4A">
            <w:pPr>
              <w:autoSpaceDE w:val="0"/>
              <w:autoSpaceDN w:val="0"/>
              <w:adjustRightInd w:val="0"/>
              <w:spacing w:line="360" w:lineRule="auto"/>
              <w:rPr>
                <w:rFonts w:ascii="Arial" w:hAnsi="Arial" w:cs="Arial"/>
              </w:rPr>
            </w:pPr>
          </w:p>
          <w:p w:rsidR="00037BFF" w:rsidRPr="008E56EE" w:rsidRDefault="002036ED" w:rsidP="002B324F">
            <w:pPr>
              <w:autoSpaceDE w:val="0"/>
              <w:autoSpaceDN w:val="0"/>
              <w:adjustRightInd w:val="0"/>
              <w:spacing w:line="360" w:lineRule="auto"/>
              <w:rPr>
                <w:rFonts w:ascii="Arial" w:hAnsi="Arial" w:cs="Arial"/>
              </w:rPr>
            </w:pPr>
            <w:r w:rsidRPr="008E56EE">
              <w:rPr>
                <w:rFonts w:ascii="Arial" w:hAnsi="Arial" w:cs="Arial"/>
              </w:rPr>
              <w:t>(Unless otherwise agreed)</w:t>
            </w:r>
            <w:r w:rsidR="002B324F" w:rsidRPr="008E56EE">
              <w:rPr>
                <w:rFonts w:ascii="Arial" w:hAnsi="Arial" w:cs="Arial"/>
              </w:rPr>
              <w:t xml:space="preserve"> </w:t>
            </w:r>
            <w:r w:rsidRPr="008E56EE">
              <w:rPr>
                <w:rFonts w:ascii="Arial" w:hAnsi="Arial" w:cs="Arial"/>
              </w:rPr>
              <w:t xml:space="preserve">The project will used the following listed </w:t>
            </w:r>
            <w:r w:rsidR="002B324F" w:rsidRPr="008E56EE">
              <w:rPr>
                <w:rFonts w:ascii="Arial" w:hAnsi="Arial" w:cs="Arial"/>
              </w:rPr>
              <w:t>work stages under which both the graphical and no</w:t>
            </w:r>
            <w:r w:rsidR="00B310B0" w:rsidRPr="008E56EE">
              <w:rPr>
                <w:rFonts w:ascii="Arial" w:hAnsi="Arial" w:cs="Arial"/>
              </w:rPr>
              <w:t>n-</w:t>
            </w:r>
            <w:r w:rsidR="002B324F" w:rsidRPr="008E56EE">
              <w:rPr>
                <w:rFonts w:ascii="Arial" w:hAnsi="Arial" w:cs="Arial"/>
              </w:rPr>
              <w:t xml:space="preserve">graphical information would need to be provided. These stages are defined against the RIBA Plan of Work 2013 </w:t>
            </w:r>
            <w:r w:rsidR="008E56EE">
              <w:rPr>
                <w:rFonts w:ascii="Arial" w:hAnsi="Arial" w:cs="Arial"/>
              </w:rPr>
              <w:t>(for clarity as table 2 below).</w:t>
            </w:r>
          </w:p>
          <w:p w:rsidR="002036ED" w:rsidRPr="008E56EE" w:rsidRDefault="002036ED" w:rsidP="002B324F">
            <w:pPr>
              <w:autoSpaceDE w:val="0"/>
              <w:autoSpaceDN w:val="0"/>
              <w:adjustRightInd w:val="0"/>
              <w:spacing w:line="360" w:lineRule="auto"/>
              <w:rPr>
                <w:rFonts w:ascii="Arial" w:hAnsi="Arial" w:cs="Arial"/>
              </w:rPr>
            </w:pPr>
          </w:p>
          <w:tbl>
            <w:tblPr>
              <w:tblStyle w:val="TableGrid"/>
              <w:tblW w:w="9528" w:type="dxa"/>
              <w:tblLayout w:type="fixed"/>
              <w:tblLook w:val="04A0" w:firstRow="1" w:lastRow="0" w:firstColumn="1" w:lastColumn="0" w:noHBand="0" w:noVBand="1"/>
            </w:tblPr>
            <w:tblGrid>
              <w:gridCol w:w="454"/>
              <w:gridCol w:w="8933"/>
              <w:gridCol w:w="141"/>
            </w:tblGrid>
            <w:tr w:rsidR="008E56EE" w:rsidRPr="008E56EE" w:rsidTr="003907CC">
              <w:tc>
                <w:tcPr>
                  <w:tcW w:w="9528" w:type="dxa"/>
                  <w:gridSpan w:val="3"/>
                  <w:shd w:val="clear" w:color="auto" w:fill="76923C" w:themeFill="accent3" w:themeFillShade="BF"/>
                </w:tcPr>
                <w:p w:rsidR="00E4714C" w:rsidRPr="008E56EE" w:rsidRDefault="002F2FA9" w:rsidP="003907CC">
                  <w:pPr>
                    <w:spacing w:line="360" w:lineRule="auto"/>
                    <w:ind w:right="315"/>
                    <w:jc w:val="both"/>
                    <w:rPr>
                      <w:rFonts w:ascii="Arial" w:hAnsi="Arial" w:cs="Arial"/>
                      <w:b/>
                      <w:bCs/>
                    </w:rPr>
                  </w:pPr>
                  <w:r w:rsidRPr="008E56EE">
                    <w:rPr>
                      <w:rFonts w:ascii="Arial" w:hAnsi="Arial" w:cs="Arial"/>
                      <w:b/>
                      <w:bCs/>
                    </w:rPr>
                    <w:t xml:space="preserve">Table 2 : </w:t>
                  </w:r>
                  <w:r w:rsidR="00E4714C" w:rsidRPr="008E56EE">
                    <w:rPr>
                      <w:rFonts w:ascii="Arial" w:hAnsi="Arial" w:cs="Arial"/>
                      <w:b/>
                      <w:bCs/>
                    </w:rPr>
                    <w:t xml:space="preserve">Unless otherwise specified the work stages are to follow those set out in the RIBA Plan of Work 2013 </w:t>
                  </w:r>
                </w:p>
              </w:tc>
            </w:tr>
            <w:tr w:rsidR="003907CC" w:rsidRPr="008E56EE" w:rsidTr="003907CC">
              <w:trPr>
                <w:gridAfter w:val="1"/>
                <w:wAfter w:w="141" w:type="dxa"/>
              </w:trPr>
              <w:tc>
                <w:tcPr>
                  <w:tcW w:w="454" w:type="dxa"/>
                </w:tcPr>
                <w:p w:rsidR="003907CC" w:rsidRPr="008E56EE" w:rsidRDefault="003907CC" w:rsidP="00463EFE">
                  <w:pPr>
                    <w:spacing w:line="360" w:lineRule="auto"/>
                    <w:jc w:val="both"/>
                    <w:rPr>
                      <w:rFonts w:ascii="Arial" w:hAnsi="Arial" w:cs="Arial"/>
                      <w:bCs/>
                    </w:rPr>
                  </w:pPr>
                  <w:r w:rsidRPr="008E56EE">
                    <w:rPr>
                      <w:rFonts w:ascii="Arial" w:hAnsi="Arial" w:cs="Arial"/>
                      <w:bCs/>
                    </w:rPr>
                    <w:t>0</w:t>
                  </w:r>
                </w:p>
              </w:tc>
              <w:tc>
                <w:tcPr>
                  <w:tcW w:w="8933" w:type="dxa"/>
                </w:tcPr>
                <w:p w:rsidR="003907CC" w:rsidRPr="008E56EE" w:rsidRDefault="003907CC" w:rsidP="00463EFE">
                  <w:pPr>
                    <w:spacing w:line="360" w:lineRule="auto"/>
                    <w:jc w:val="both"/>
                    <w:rPr>
                      <w:rFonts w:ascii="Arial" w:hAnsi="Arial" w:cs="Arial"/>
                    </w:rPr>
                  </w:pPr>
                  <w:r w:rsidRPr="008E56EE">
                    <w:rPr>
                      <w:rFonts w:ascii="Arial" w:hAnsi="Arial" w:cs="Arial"/>
                    </w:rPr>
                    <w:t>Strategic definition</w:t>
                  </w:r>
                </w:p>
              </w:tc>
            </w:tr>
            <w:tr w:rsidR="003907CC" w:rsidRPr="008E56EE" w:rsidTr="003907CC">
              <w:trPr>
                <w:gridAfter w:val="1"/>
                <w:wAfter w:w="141" w:type="dxa"/>
              </w:trPr>
              <w:tc>
                <w:tcPr>
                  <w:tcW w:w="454" w:type="dxa"/>
                </w:tcPr>
                <w:p w:rsidR="003907CC" w:rsidRPr="008E56EE" w:rsidRDefault="003907CC" w:rsidP="00463EFE">
                  <w:pPr>
                    <w:spacing w:line="360" w:lineRule="auto"/>
                    <w:jc w:val="both"/>
                    <w:rPr>
                      <w:rFonts w:ascii="Arial" w:hAnsi="Arial" w:cs="Arial"/>
                      <w:bCs/>
                    </w:rPr>
                  </w:pPr>
                  <w:r w:rsidRPr="008E56EE">
                    <w:rPr>
                      <w:rFonts w:ascii="Arial" w:hAnsi="Arial" w:cs="Arial"/>
                      <w:bCs/>
                    </w:rPr>
                    <w:t>1</w:t>
                  </w:r>
                </w:p>
              </w:tc>
              <w:tc>
                <w:tcPr>
                  <w:tcW w:w="8933" w:type="dxa"/>
                </w:tcPr>
                <w:p w:rsidR="003907CC" w:rsidRPr="008E56EE" w:rsidRDefault="003907CC" w:rsidP="00463EFE">
                  <w:pPr>
                    <w:spacing w:line="360" w:lineRule="auto"/>
                    <w:jc w:val="both"/>
                    <w:rPr>
                      <w:rFonts w:ascii="Arial" w:hAnsi="Arial" w:cs="Arial"/>
                      <w:bCs/>
                    </w:rPr>
                  </w:pPr>
                  <w:r w:rsidRPr="008E56EE">
                    <w:rPr>
                      <w:rFonts w:ascii="Arial" w:hAnsi="Arial" w:cs="Arial"/>
                    </w:rPr>
                    <w:t>Preparation and brief</w:t>
                  </w:r>
                </w:p>
              </w:tc>
            </w:tr>
            <w:tr w:rsidR="003907CC" w:rsidRPr="008E56EE" w:rsidTr="003907CC">
              <w:trPr>
                <w:gridAfter w:val="1"/>
                <w:wAfter w:w="141" w:type="dxa"/>
              </w:trPr>
              <w:tc>
                <w:tcPr>
                  <w:tcW w:w="454" w:type="dxa"/>
                </w:tcPr>
                <w:p w:rsidR="003907CC" w:rsidRPr="008E56EE" w:rsidRDefault="003907CC" w:rsidP="00463EFE">
                  <w:pPr>
                    <w:spacing w:line="360" w:lineRule="auto"/>
                    <w:jc w:val="both"/>
                    <w:rPr>
                      <w:rFonts w:ascii="Arial" w:hAnsi="Arial" w:cs="Arial"/>
                      <w:bCs/>
                    </w:rPr>
                  </w:pPr>
                  <w:r w:rsidRPr="008E56EE">
                    <w:rPr>
                      <w:rFonts w:ascii="Arial" w:hAnsi="Arial" w:cs="Arial"/>
                      <w:bCs/>
                    </w:rPr>
                    <w:t>2</w:t>
                  </w:r>
                </w:p>
              </w:tc>
              <w:tc>
                <w:tcPr>
                  <w:tcW w:w="8933" w:type="dxa"/>
                </w:tcPr>
                <w:p w:rsidR="003907CC" w:rsidRPr="008E56EE" w:rsidRDefault="003907CC" w:rsidP="00463EFE">
                  <w:pPr>
                    <w:spacing w:line="360" w:lineRule="auto"/>
                    <w:jc w:val="both"/>
                    <w:rPr>
                      <w:rFonts w:ascii="Arial" w:hAnsi="Arial" w:cs="Arial"/>
                      <w:bCs/>
                    </w:rPr>
                  </w:pPr>
                  <w:r w:rsidRPr="008E56EE">
                    <w:rPr>
                      <w:rFonts w:ascii="Arial" w:hAnsi="Arial" w:cs="Arial"/>
                    </w:rPr>
                    <w:t>Concept design</w:t>
                  </w:r>
                </w:p>
              </w:tc>
            </w:tr>
            <w:tr w:rsidR="008E56EE" w:rsidRPr="008E56EE" w:rsidTr="003907CC">
              <w:trPr>
                <w:gridAfter w:val="1"/>
                <w:wAfter w:w="141" w:type="dxa"/>
              </w:trPr>
              <w:tc>
                <w:tcPr>
                  <w:tcW w:w="454" w:type="dxa"/>
                </w:tcPr>
                <w:p w:rsidR="00723199" w:rsidRPr="008E56EE" w:rsidRDefault="00723199" w:rsidP="00463EFE">
                  <w:pPr>
                    <w:spacing w:line="360" w:lineRule="auto"/>
                    <w:jc w:val="both"/>
                    <w:rPr>
                      <w:rFonts w:ascii="Arial" w:hAnsi="Arial" w:cs="Arial"/>
                      <w:bCs/>
                    </w:rPr>
                  </w:pPr>
                  <w:r w:rsidRPr="008E56EE">
                    <w:rPr>
                      <w:rFonts w:ascii="Arial" w:hAnsi="Arial" w:cs="Arial"/>
                      <w:bCs/>
                    </w:rPr>
                    <w:t>3</w:t>
                  </w:r>
                </w:p>
              </w:tc>
              <w:tc>
                <w:tcPr>
                  <w:tcW w:w="8933" w:type="dxa"/>
                </w:tcPr>
                <w:p w:rsidR="00723199" w:rsidRPr="008E56EE" w:rsidRDefault="00723199" w:rsidP="00463EFE">
                  <w:pPr>
                    <w:spacing w:line="360" w:lineRule="auto"/>
                    <w:jc w:val="both"/>
                    <w:rPr>
                      <w:rFonts w:ascii="Arial" w:hAnsi="Arial" w:cs="Arial"/>
                    </w:rPr>
                  </w:pPr>
                  <w:r w:rsidRPr="008E56EE">
                    <w:rPr>
                      <w:rFonts w:ascii="Arial" w:hAnsi="Arial" w:cs="Arial"/>
                    </w:rPr>
                    <w:t>Developed design</w:t>
                  </w:r>
                </w:p>
              </w:tc>
            </w:tr>
            <w:tr w:rsidR="008E56EE" w:rsidRPr="008E56EE" w:rsidTr="003907CC">
              <w:trPr>
                <w:gridAfter w:val="1"/>
                <w:wAfter w:w="141" w:type="dxa"/>
              </w:trPr>
              <w:tc>
                <w:tcPr>
                  <w:tcW w:w="454" w:type="dxa"/>
                </w:tcPr>
                <w:p w:rsidR="00723199" w:rsidRPr="008E56EE" w:rsidRDefault="00723199" w:rsidP="00463EFE">
                  <w:pPr>
                    <w:spacing w:line="360" w:lineRule="auto"/>
                    <w:jc w:val="both"/>
                    <w:rPr>
                      <w:rFonts w:ascii="Arial" w:hAnsi="Arial" w:cs="Arial"/>
                      <w:bCs/>
                    </w:rPr>
                  </w:pPr>
                  <w:r w:rsidRPr="008E56EE">
                    <w:rPr>
                      <w:rFonts w:ascii="Arial" w:hAnsi="Arial" w:cs="Arial"/>
                      <w:bCs/>
                    </w:rPr>
                    <w:t>4</w:t>
                  </w:r>
                </w:p>
              </w:tc>
              <w:tc>
                <w:tcPr>
                  <w:tcW w:w="8933" w:type="dxa"/>
                </w:tcPr>
                <w:p w:rsidR="00723199" w:rsidRPr="008E56EE" w:rsidRDefault="00723199" w:rsidP="00463EFE">
                  <w:pPr>
                    <w:spacing w:line="360" w:lineRule="auto"/>
                    <w:jc w:val="both"/>
                    <w:rPr>
                      <w:rFonts w:ascii="Arial" w:hAnsi="Arial" w:cs="Arial"/>
                      <w:bCs/>
                    </w:rPr>
                  </w:pPr>
                  <w:r w:rsidRPr="008E56EE">
                    <w:rPr>
                      <w:rFonts w:ascii="Arial" w:hAnsi="Arial" w:cs="Arial"/>
                    </w:rPr>
                    <w:t>Technical design</w:t>
                  </w:r>
                </w:p>
              </w:tc>
            </w:tr>
            <w:tr w:rsidR="008E56EE" w:rsidRPr="008E56EE" w:rsidTr="003907CC">
              <w:trPr>
                <w:gridAfter w:val="1"/>
                <w:wAfter w:w="141" w:type="dxa"/>
              </w:trPr>
              <w:tc>
                <w:tcPr>
                  <w:tcW w:w="454" w:type="dxa"/>
                </w:tcPr>
                <w:p w:rsidR="00723199" w:rsidRPr="008E56EE" w:rsidRDefault="00723199" w:rsidP="00723199">
                  <w:pPr>
                    <w:spacing w:line="360" w:lineRule="auto"/>
                    <w:jc w:val="both"/>
                    <w:rPr>
                      <w:rFonts w:ascii="Arial" w:hAnsi="Arial" w:cs="Arial"/>
                      <w:bCs/>
                    </w:rPr>
                  </w:pPr>
                  <w:r w:rsidRPr="008E56EE">
                    <w:rPr>
                      <w:rFonts w:ascii="Arial" w:hAnsi="Arial" w:cs="Arial"/>
                      <w:bCs/>
                    </w:rPr>
                    <w:t>5</w:t>
                  </w:r>
                </w:p>
              </w:tc>
              <w:tc>
                <w:tcPr>
                  <w:tcW w:w="8933" w:type="dxa"/>
                </w:tcPr>
                <w:p w:rsidR="00723199" w:rsidRPr="008E56EE" w:rsidRDefault="00723199" w:rsidP="00723199">
                  <w:pPr>
                    <w:spacing w:line="360" w:lineRule="auto"/>
                    <w:jc w:val="both"/>
                    <w:rPr>
                      <w:rFonts w:ascii="Arial" w:hAnsi="Arial" w:cs="Arial"/>
                    </w:rPr>
                  </w:pPr>
                  <w:r w:rsidRPr="008E56EE">
                    <w:rPr>
                      <w:rFonts w:ascii="Arial" w:hAnsi="Arial" w:cs="Arial"/>
                    </w:rPr>
                    <w:t>Construction</w:t>
                  </w:r>
                </w:p>
              </w:tc>
            </w:tr>
            <w:tr w:rsidR="008E56EE" w:rsidRPr="008E56EE" w:rsidTr="003907CC">
              <w:trPr>
                <w:gridAfter w:val="1"/>
                <w:wAfter w:w="141" w:type="dxa"/>
              </w:trPr>
              <w:tc>
                <w:tcPr>
                  <w:tcW w:w="454" w:type="dxa"/>
                </w:tcPr>
                <w:p w:rsidR="00723199" w:rsidRPr="008E56EE" w:rsidRDefault="00723199" w:rsidP="00723199">
                  <w:pPr>
                    <w:spacing w:line="360" w:lineRule="auto"/>
                    <w:jc w:val="both"/>
                    <w:rPr>
                      <w:rFonts w:ascii="Arial" w:hAnsi="Arial" w:cs="Arial"/>
                      <w:bCs/>
                    </w:rPr>
                  </w:pPr>
                  <w:r w:rsidRPr="008E56EE">
                    <w:rPr>
                      <w:rFonts w:ascii="Arial" w:hAnsi="Arial" w:cs="Arial"/>
                      <w:bCs/>
                    </w:rPr>
                    <w:t>6</w:t>
                  </w:r>
                </w:p>
              </w:tc>
              <w:tc>
                <w:tcPr>
                  <w:tcW w:w="8933" w:type="dxa"/>
                </w:tcPr>
                <w:p w:rsidR="00723199" w:rsidRPr="008E56EE" w:rsidRDefault="00723199" w:rsidP="00723199">
                  <w:pPr>
                    <w:spacing w:line="360" w:lineRule="auto"/>
                    <w:jc w:val="both"/>
                    <w:rPr>
                      <w:rFonts w:ascii="Arial" w:hAnsi="Arial" w:cs="Arial"/>
                    </w:rPr>
                  </w:pPr>
                  <w:r w:rsidRPr="008E56EE">
                    <w:rPr>
                      <w:rFonts w:ascii="Arial" w:hAnsi="Arial" w:cs="Arial"/>
                    </w:rPr>
                    <w:t>Handover and close out</w:t>
                  </w:r>
                </w:p>
              </w:tc>
            </w:tr>
            <w:tr w:rsidR="008E56EE" w:rsidRPr="008E56EE" w:rsidTr="003907CC">
              <w:trPr>
                <w:gridAfter w:val="1"/>
                <w:wAfter w:w="141" w:type="dxa"/>
              </w:trPr>
              <w:tc>
                <w:tcPr>
                  <w:tcW w:w="454" w:type="dxa"/>
                </w:tcPr>
                <w:p w:rsidR="00723199" w:rsidRPr="008E56EE" w:rsidRDefault="00723199" w:rsidP="00723199">
                  <w:pPr>
                    <w:spacing w:line="360" w:lineRule="auto"/>
                    <w:jc w:val="both"/>
                    <w:rPr>
                      <w:rFonts w:ascii="Arial" w:hAnsi="Arial" w:cs="Arial"/>
                      <w:bCs/>
                    </w:rPr>
                  </w:pPr>
                  <w:r w:rsidRPr="008E56EE">
                    <w:rPr>
                      <w:rFonts w:ascii="Arial" w:hAnsi="Arial" w:cs="Arial"/>
                      <w:bCs/>
                    </w:rPr>
                    <w:t>7</w:t>
                  </w:r>
                </w:p>
              </w:tc>
              <w:tc>
                <w:tcPr>
                  <w:tcW w:w="8933" w:type="dxa"/>
                </w:tcPr>
                <w:p w:rsidR="00723199" w:rsidRPr="008E56EE" w:rsidRDefault="00723199" w:rsidP="00723199">
                  <w:pPr>
                    <w:spacing w:line="360" w:lineRule="auto"/>
                    <w:jc w:val="both"/>
                    <w:rPr>
                      <w:rFonts w:ascii="Arial" w:hAnsi="Arial" w:cs="Arial"/>
                      <w:bCs/>
                    </w:rPr>
                  </w:pPr>
                  <w:r w:rsidRPr="008E56EE">
                    <w:rPr>
                      <w:rFonts w:ascii="Arial" w:hAnsi="Arial" w:cs="Arial"/>
                    </w:rPr>
                    <w:t>In use</w:t>
                  </w:r>
                </w:p>
              </w:tc>
            </w:tr>
          </w:tbl>
          <w:p w:rsidR="009B452C" w:rsidRPr="008E56EE" w:rsidRDefault="009B452C" w:rsidP="00463EFE">
            <w:pPr>
              <w:spacing w:line="360" w:lineRule="auto"/>
              <w:jc w:val="both"/>
              <w:rPr>
                <w:rFonts w:ascii="Arial" w:hAnsi="Arial" w:cs="Arial"/>
                <w:bCs/>
              </w:rPr>
            </w:pPr>
          </w:p>
          <w:p w:rsidR="007F2602" w:rsidRPr="008E56EE" w:rsidRDefault="003D427C" w:rsidP="00463EFE">
            <w:pPr>
              <w:spacing w:line="360" w:lineRule="auto"/>
              <w:jc w:val="both"/>
              <w:rPr>
                <w:rFonts w:ascii="Arial" w:hAnsi="Arial" w:cs="Arial"/>
                <w:bCs/>
              </w:rPr>
            </w:pPr>
            <w:r w:rsidRPr="008E56EE">
              <w:rPr>
                <w:rFonts w:ascii="Arial" w:hAnsi="Arial" w:cs="Arial"/>
                <w:bCs/>
              </w:rPr>
              <w:t xml:space="preserve">Information should be generated </w:t>
            </w:r>
            <w:r w:rsidR="00066C34" w:rsidRPr="008E56EE">
              <w:rPr>
                <w:rFonts w:ascii="Arial" w:hAnsi="Arial" w:cs="Arial"/>
                <w:bCs/>
              </w:rPr>
              <w:t xml:space="preserve">and </w:t>
            </w:r>
            <w:r w:rsidR="00D77EBA" w:rsidRPr="008E56EE">
              <w:rPr>
                <w:rFonts w:ascii="Arial" w:hAnsi="Arial" w:cs="Arial"/>
                <w:bCs/>
              </w:rPr>
              <w:t>exchanged</w:t>
            </w:r>
            <w:r w:rsidR="00066C34" w:rsidRPr="008E56EE">
              <w:rPr>
                <w:rFonts w:ascii="Arial" w:hAnsi="Arial" w:cs="Arial"/>
                <w:bCs/>
              </w:rPr>
              <w:t xml:space="preserve"> at each stage</w:t>
            </w:r>
            <w:r w:rsidR="0094658E" w:rsidRPr="008E56EE">
              <w:rPr>
                <w:rFonts w:ascii="Arial" w:hAnsi="Arial" w:cs="Arial"/>
                <w:bCs/>
              </w:rPr>
              <w:t xml:space="preserve"> to support specific purposes/activities</w:t>
            </w:r>
            <w:r w:rsidR="00A95E87" w:rsidRPr="008E56EE">
              <w:rPr>
                <w:rFonts w:ascii="Arial" w:hAnsi="Arial" w:cs="Arial"/>
                <w:bCs/>
              </w:rPr>
              <w:t xml:space="preserve"> as defined in the data drop process. The BEP should provide a process for explaining each data drop and this should be linked to the supplier’s deliverables.</w:t>
            </w:r>
          </w:p>
        </w:tc>
      </w:tr>
      <w:tr w:rsidR="00A95E87" w:rsidRPr="00BD4257" w:rsidTr="00B65389">
        <w:trPr>
          <w:trHeight w:val="3379"/>
        </w:trPr>
        <w:tc>
          <w:tcPr>
            <w:tcW w:w="846" w:type="dxa"/>
          </w:tcPr>
          <w:p w:rsidR="00A95E87" w:rsidRPr="00BD4257" w:rsidRDefault="00A95E87" w:rsidP="00463EFE">
            <w:pPr>
              <w:spacing w:line="360" w:lineRule="auto"/>
              <w:rPr>
                <w:rFonts w:ascii="Arial" w:hAnsi="Arial" w:cs="Arial"/>
                <w:b/>
                <w:color w:val="FF0000"/>
              </w:rPr>
            </w:pPr>
          </w:p>
        </w:tc>
        <w:tc>
          <w:tcPr>
            <w:tcW w:w="1984" w:type="dxa"/>
          </w:tcPr>
          <w:p w:rsidR="00A95E87" w:rsidRPr="00BD4257" w:rsidRDefault="00A95E87" w:rsidP="00463EFE">
            <w:pPr>
              <w:spacing w:line="360" w:lineRule="auto"/>
              <w:rPr>
                <w:rFonts w:ascii="Arial" w:hAnsi="Arial" w:cs="Arial"/>
                <w:b/>
                <w:color w:val="FF0000"/>
              </w:rPr>
            </w:pPr>
          </w:p>
        </w:tc>
        <w:tc>
          <w:tcPr>
            <w:tcW w:w="2835" w:type="dxa"/>
          </w:tcPr>
          <w:p w:rsidR="00A95E87" w:rsidRPr="00BD4257" w:rsidRDefault="00A95E87" w:rsidP="00463EFE">
            <w:pPr>
              <w:spacing w:line="360" w:lineRule="auto"/>
              <w:rPr>
                <w:rFonts w:ascii="Arial" w:hAnsi="Arial" w:cs="Arial"/>
                <w:color w:val="FF0000"/>
              </w:rPr>
            </w:pPr>
          </w:p>
        </w:tc>
        <w:tc>
          <w:tcPr>
            <w:tcW w:w="16018" w:type="dxa"/>
          </w:tcPr>
          <w:p w:rsidR="00A95E87" w:rsidRPr="008E56EE" w:rsidRDefault="00A95E87" w:rsidP="00463EFE">
            <w:pPr>
              <w:spacing w:line="360" w:lineRule="auto"/>
              <w:jc w:val="both"/>
              <w:rPr>
                <w:rFonts w:ascii="Arial" w:hAnsi="Arial" w:cs="Arial"/>
                <w:iCs/>
              </w:rPr>
            </w:pPr>
            <w:r w:rsidRPr="008E56EE">
              <w:rPr>
                <w:rFonts w:ascii="Arial" w:hAnsi="Arial" w:cs="Arial"/>
                <w:iCs/>
              </w:rPr>
              <w:t xml:space="preserve">The following table defines the primary data drops and who is </w:t>
            </w:r>
            <w:r w:rsidR="00F00B4A" w:rsidRPr="008E56EE">
              <w:rPr>
                <w:rFonts w:ascii="Arial" w:hAnsi="Arial" w:cs="Arial"/>
                <w:iCs/>
              </w:rPr>
              <w:t xml:space="preserve">the primary responsible party. </w:t>
            </w:r>
          </w:p>
          <w:p w:rsidR="002036ED" w:rsidRPr="008E56EE" w:rsidRDefault="002036ED" w:rsidP="00463EFE">
            <w:pPr>
              <w:spacing w:line="360" w:lineRule="auto"/>
              <w:jc w:val="both"/>
              <w:rPr>
                <w:rFonts w:ascii="Arial" w:hAnsi="Arial" w:cs="Arial"/>
                <w:iCs/>
              </w:rPr>
            </w:pPr>
          </w:p>
          <w:tbl>
            <w:tblPr>
              <w:tblStyle w:val="TableGrid"/>
              <w:tblW w:w="9377" w:type="dxa"/>
              <w:tblInd w:w="10" w:type="dxa"/>
              <w:tblLayout w:type="fixed"/>
              <w:tblLook w:val="04A0" w:firstRow="1" w:lastRow="0" w:firstColumn="1" w:lastColumn="0" w:noHBand="0" w:noVBand="1"/>
            </w:tblPr>
            <w:tblGrid>
              <w:gridCol w:w="845"/>
              <w:gridCol w:w="2482"/>
              <w:gridCol w:w="767"/>
              <w:gridCol w:w="2164"/>
              <w:gridCol w:w="1134"/>
              <w:gridCol w:w="1985"/>
            </w:tblGrid>
            <w:tr w:rsidR="005B6CF0" w:rsidRPr="008E56EE" w:rsidTr="003907CC">
              <w:trPr>
                <w:trHeight w:hRule="exact" w:val="239"/>
              </w:trPr>
              <w:tc>
                <w:tcPr>
                  <w:tcW w:w="9377" w:type="dxa"/>
                  <w:gridSpan w:val="6"/>
                  <w:shd w:val="clear" w:color="auto" w:fill="76923C" w:themeFill="accent3" w:themeFillShade="BF"/>
                </w:tcPr>
                <w:p w:rsidR="005B6CF0" w:rsidRPr="008E56EE" w:rsidRDefault="005B6CF0" w:rsidP="00463EFE">
                  <w:pPr>
                    <w:spacing w:line="360" w:lineRule="auto"/>
                    <w:jc w:val="center"/>
                    <w:rPr>
                      <w:rFonts w:ascii="Arial" w:hAnsi="Arial" w:cs="Arial"/>
                      <w:b/>
                      <w:iCs/>
                    </w:rPr>
                  </w:pPr>
                  <w:r w:rsidRPr="008E56EE">
                    <w:rPr>
                      <w:rFonts w:ascii="Arial" w:hAnsi="Arial" w:cs="Arial"/>
                      <w:b/>
                      <w:iCs/>
                    </w:rPr>
                    <w:t>Table 3 : Outline Data</w:t>
                  </w:r>
                  <w:r w:rsidR="005467C3" w:rsidRPr="008E56EE">
                    <w:rPr>
                      <w:rFonts w:ascii="Arial" w:hAnsi="Arial" w:cs="Arial"/>
                      <w:b/>
                      <w:iCs/>
                    </w:rPr>
                    <w:t xml:space="preserve"> </w:t>
                  </w:r>
                  <w:r w:rsidRPr="008E56EE">
                    <w:rPr>
                      <w:rFonts w:ascii="Arial" w:hAnsi="Arial" w:cs="Arial"/>
                      <w:b/>
                      <w:iCs/>
                    </w:rPr>
                    <w:t xml:space="preserve">Drops </w:t>
                  </w:r>
                </w:p>
              </w:tc>
            </w:tr>
            <w:tr w:rsidR="00A95E87" w:rsidRPr="008E56EE" w:rsidTr="003907CC">
              <w:trPr>
                <w:trHeight w:hRule="exact" w:val="653"/>
              </w:trPr>
              <w:tc>
                <w:tcPr>
                  <w:tcW w:w="845"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r w:rsidRPr="003907CC">
                    <w:rPr>
                      <w:rFonts w:ascii="Arial" w:hAnsi="Arial" w:cs="Arial"/>
                      <w:b/>
                      <w:iCs/>
                      <w:sz w:val="18"/>
                    </w:rPr>
                    <w:t>Stage</w:t>
                  </w:r>
                </w:p>
              </w:tc>
              <w:tc>
                <w:tcPr>
                  <w:tcW w:w="2482"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r w:rsidRPr="003907CC">
                    <w:rPr>
                      <w:rFonts w:ascii="Arial" w:hAnsi="Arial" w:cs="Arial"/>
                      <w:b/>
                      <w:iCs/>
                      <w:sz w:val="18"/>
                    </w:rPr>
                    <w:t>Description</w:t>
                  </w:r>
                </w:p>
              </w:tc>
              <w:tc>
                <w:tcPr>
                  <w:tcW w:w="767"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r w:rsidRPr="003907CC">
                    <w:rPr>
                      <w:rFonts w:ascii="Arial" w:hAnsi="Arial" w:cs="Arial"/>
                      <w:b/>
                      <w:iCs/>
                      <w:sz w:val="18"/>
                    </w:rPr>
                    <w:t>Drop</w:t>
                  </w:r>
                </w:p>
              </w:tc>
              <w:tc>
                <w:tcPr>
                  <w:tcW w:w="2164"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r w:rsidRPr="003907CC">
                    <w:rPr>
                      <w:rFonts w:ascii="Arial" w:hAnsi="Arial" w:cs="Arial"/>
                      <w:b/>
                      <w:iCs/>
                      <w:sz w:val="18"/>
                    </w:rPr>
                    <w:t>Purpose</w:t>
                  </w:r>
                </w:p>
              </w:tc>
              <w:tc>
                <w:tcPr>
                  <w:tcW w:w="3119" w:type="dxa"/>
                  <w:gridSpan w:val="2"/>
                  <w:shd w:val="clear" w:color="auto" w:fill="76923C" w:themeFill="accent3" w:themeFillShade="BF"/>
                </w:tcPr>
                <w:p w:rsidR="00A95E87" w:rsidRPr="003907CC" w:rsidRDefault="00037BFF" w:rsidP="00463EFE">
                  <w:pPr>
                    <w:spacing w:line="360" w:lineRule="auto"/>
                    <w:jc w:val="center"/>
                    <w:rPr>
                      <w:rFonts w:ascii="Arial" w:hAnsi="Arial" w:cs="Arial"/>
                      <w:b/>
                      <w:iCs/>
                      <w:sz w:val="18"/>
                    </w:rPr>
                  </w:pPr>
                  <w:r w:rsidRPr="003907CC">
                    <w:rPr>
                      <w:rFonts w:ascii="Arial" w:hAnsi="Arial" w:cs="Arial"/>
                      <w:b/>
                      <w:iCs/>
                      <w:sz w:val="18"/>
                    </w:rPr>
                    <w:t>Primary Responsibility for Data D</w:t>
                  </w:r>
                  <w:r w:rsidR="00A95E87" w:rsidRPr="003907CC">
                    <w:rPr>
                      <w:rFonts w:ascii="Arial" w:hAnsi="Arial" w:cs="Arial"/>
                      <w:b/>
                      <w:iCs/>
                      <w:sz w:val="18"/>
                    </w:rPr>
                    <w:t>rop</w:t>
                  </w:r>
                </w:p>
              </w:tc>
            </w:tr>
            <w:tr w:rsidR="00A95E87" w:rsidRPr="008E56EE" w:rsidTr="003907CC">
              <w:trPr>
                <w:trHeight w:hRule="exact" w:val="1098"/>
              </w:trPr>
              <w:tc>
                <w:tcPr>
                  <w:tcW w:w="845"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p>
              </w:tc>
              <w:tc>
                <w:tcPr>
                  <w:tcW w:w="2482"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p>
              </w:tc>
              <w:tc>
                <w:tcPr>
                  <w:tcW w:w="767"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p>
              </w:tc>
              <w:tc>
                <w:tcPr>
                  <w:tcW w:w="2164" w:type="dxa"/>
                  <w:shd w:val="clear" w:color="auto" w:fill="76923C" w:themeFill="accent3" w:themeFillShade="BF"/>
                </w:tcPr>
                <w:p w:rsidR="00A95E87" w:rsidRPr="003907CC" w:rsidRDefault="00A95E87" w:rsidP="00463EFE">
                  <w:pPr>
                    <w:spacing w:line="360" w:lineRule="auto"/>
                    <w:jc w:val="both"/>
                    <w:rPr>
                      <w:rFonts w:ascii="Arial" w:hAnsi="Arial" w:cs="Arial"/>
                      <w:b/>
                      <w:iCs/>
                      <w:sz w:val="18"/>
                    </w:rPr>
                  </w:pPr>
                </w:p>
              </w:tc>
              <w:tc>
                <w:tcPr>
                  <w:tcW w:w="1134" w:type="dxa"/>
                  <w:shd w:val="clear" w:color="auto" w:fill="76923C" w:themeFill="accent3" w:themeFillShade="BF"/>
                </w:tcPr>
                <w:p w:rsidR="00A95E87" w:rsidRPr="003907CC" w:rsidRDefault="00CB5BA5" w:rsidP="00683273">
                  <w:pPr>
                    <w:spacing w:line="360" w:lineRule="auto"/>
                    <w:jc w:val="center"/>
                    <w:rPr>
                      <w:rFonts w:ascii="Arial" w:hAnsi="Arial" w:cs="Arial"/>
                      <w:b/>
                      <w:iCs/>
                      <w:sz w:val="18"/>
                    </w:rPr>
                  </w:pPr>
                  <w:r w:rsidRPr="003907CC">
                    <w:rPr>
                      <w:rFonts w:ascii="Arial" w:hAnsi="Arial" w:cs="Arial"/>
                      <w:b/>
                      <w:iCs/>
                      <w:sz w:val="18"/>
                    </w:rPr>
                    <w:t>Client</w:t>
                  </w:r>
                  <w:r w:rsidR="00683273" w:rsidRPr="003907CC">
                    <w:rPr>
                      <w:rFonts w:ascii="Arial" w:hAnsi="Arial" w:cs="Arial"/>
                      <w:b/>
                      <w:iCs/>
                      <w:sz w:val="18"/>
                    </w:rPr>
                    <w:t xml:space="preserve">’s Representative </w:t>
                  </w:r>
                </w:p>
              </w:tc>
              <w:tc>
                <w:tcPr>
                  <w:tcW w:w="1985" w:type="dxa"/>
                  <w:shd w:val="clear" w:color="auto" w:fill="76923C" w:themeFill="accent3" w:themeFillShade="BF"/>
                </w:tcPr>
                <w:p w:rsidR="00A95E87" w:rsidRPr="003907CC" w:rsidRDefault="00A95E87" w:rsidP="00463EFE">
                  <w:pPr>
                    <w:spacing w:line="360" w:lineRule="auto"/>
                    <w:jc w:val="center"/>
                    <w:rPr>
                      <w:rFonts w:ascii="Arial" w:hAnsi="Arial" w:cs="Arial"/>
                      <w:b/>
                      <w:iCs/>
                      <w:sz w:val="18"/>
                    </w:rPr>
                  </w:pPr>
                  <w:r w:rsidRPr="003907CC">
                    <w:rPr>
                      <w:rFonts w:ascii="Arial" w:hAnsi="Arial" w:cs="Arial"/>
                      <w:b/>
                      <w:iCs/>
                      <w:sz w:val="18"/>
                    </w:rPr>
                    <w:t>Supplier</w:t>
                  </w:r>
                  <w:r w:rsidR="00765061" w:rsidRPr="003907CC">
                    <w:rPr>
                      <w:rFonts w:ascii="Arial" w:hAnsi="Arial" w:cs="Arial"/>
                      <w:b/>
                      <w:iCs/>
                      <w:sz w:val="18"/>
                    </w:rPr>
                    <w:t xml:space="preserve"> (Project Information Manager) </w:t>
                  </w:r>
                </w:p>
              </w:tc>
            </w:tr>
            <w:tr w:rsidR="00A95E87" w:rsidRPr="008E56EE" w:rsidTr="003907CC">
              <w:trPr>
                <w:trHeight w:hRule="exact" w:val="284"/>
              </w:trPr>
              <w:tc>
                <w:tcPr>
                  <w:tcW w:w="845" w:type="dxa"/>
                </w:tcPr>
                <w:p w:rsidR="00A95E87" w:rsidRPr="003907CC" w:rsidRDefault="00A95E87" w:rsidP="00463EFE">
                  <w:pPr>
                    <w:spacing w:line="360" w:lineRule="auto"/>
                    <w:jc w:val="center"/>
                    <w:rPr>
                      <w:rFonts w:ascii="Arial" w:hAnsi="Arial" w:cs="Arial"/>
                      <w:iCs/>
                      <w:sz w:val="18"/>
                    </w:rPr>
                  </w:pPr>
                  <w:r w:rsidRPr="003907CC">
                    <w:rPr>
                      <w:rFonts w:ascii="Arial" w:hAnsi="Arial" w:cs="Arial"/>
                      <w:iCs/>
                      <w:sz w:val="18"/>
                    </w:rPr>
                    <w:t>0</w:t>
                  </w:r>
                </w:p>
              </w:tc>
              <w:tc>
                <w:tcPr>
                  <w:tcW w:w="2482" w:type="dxa"/>
                </w:tcPr>
                <w:p w:rsidR="00A95E87" w:rsidRPr="003907CC" w:rsidRDefault="00A95E87" w:rsidP="00463EFE">
                  <w:pPr>
                    <w:spacing w:line="360" w:lineRule="auto"/>
                    <w:jc w:val="both"/>
                    <w:rPr>
                      <w:rFonts w:ascii="Arial" w:hAnsi="Arial" w:cs="Arial"/>
                      <w:iCs/>
                      <w:sz w:val="18"/>
                    </w:rPr>
                  </w:pPr>
                  <w:r w:rsidRPr="003907CC">
                    <w:rPr>
                      <w:rFonts w:ascii="Arial" w:hAnsi="Arial" w:cs="Arial"/>
                      <w:iCs/>
                      <w:sz w:val="18"/>
                    </w:rPr>
                    <w:t>Strategic Definition</w:t>
                  </w:r>
                </w:p>
              </w:tc>
              <w:tc>
                <w:tcPr>
                  <w:tcW w:w="767" w:type="dxa"/>
                </w:tcPr>
                <w:p w:rsidR="00A95E87" w:rsidRPr="003907CC" w:rsidRDefault="00A95E87" w:rsidP="00463EFE">
                  <w:pPr>
                    <w:spacing w:line="360" w:lineRule="auto"/>
                    <w:jc w:val="both"/>
                    <w:rPr>
                      <w:rFonts w:ascii="Arial" w:hAnsi="Arial" w:cs="Arial"/>
                      <w:iCs/>
                      <w:sz w:val="18"/>
                    </w:rPr>
                  </w:pPr>
                </w:p>
              </w:tc>
              <w:tc>
                <w:tcPr>
                  <w:tcW w:w="2164" w:type="dxa"/>
                </w:tcPr>
                <w:p w:rsidR="00A95E87" w:rsidRPr="003907CC" w:rsidRDefault="00A95E87" w:rsidP="00463EFE">
                  <w:pPr>
                    <w:spacing w:line="360" w:lineRule="auto"/>
                    <w:jc w:val="both"/>
                    <w:rPr>
                      <w:rFonts w:ascii="Arial" w:hAnsi="Arial" w:cs="Arial"/>
                      <w:iCs/>
                      <w:sz w:val="18"/>
                    </w:rPr>
                  </w:pPr>
                  <w:r w:rsidRPr="003907CC">
                    <w:rPr>
                      <w:rFonts w:ascii="Arial" w:hAnsi="Arial" w:cs="Arial"/>
                      <w:iCs/>
                      <w:sz w:val="18"/>
                    </w:rPr>
                    <w:t xml:space="preserve">N/A </w:t>
                  </w:r>
                </w:p>
              </w:tc>
              <w:tc>
                <w:tcPr>
                  <w:tcW w:w="1134" w:type="dxa"/>
                </w:tcPr>
                <w:p w:rsidR="00A95E87" w:rsidRPr="003907CC" w:rsidRDefault="00A95E87" w:rsidP="00463EFE">
                  <w:pPr>
                    <w:spacing w:line="360" w:lineRule="auto"/>
                    <w:jc w:val="center"/>
                    <w:rPr>
                      <w:rFonts w:ascii="Arial" w:hAnsi="Arial" w:cs="Arial"/>
                      <w:iCs/>
                      <w:sz w:val="18"/>
                    </w:rPr>
                  </w:pPr>
                </w:p>
              </w:tc>
              <w:tc>
                <w:tcPr>
                  <w:tcW w:w="1985" w:type="dxa"/>
                </w:tcPr>
                <w:p w:rsidR="00A95E87" w:rsidRPr="003907CC" w:rsidRDefault="00A95E87" w:rsidP="00463EFE">
                  <w:pPr>
                    <w:spacing w:line="360" w:lineRule="auto"/>
                    <w:jc w:val="center"/>
                    <w:rPr>
                      <w:rFonts w:ascii="Arial" w:hAnsi="Arial" w:cs="Arial"/>
                      <w:iCs/>
                      <w:sz w:val="18"/>
                    </w:rPr>
                  </w:pPr>
                </w:p>
              </w:tc>
            </w:tr>
            <w:tr w:rsidR="00A95E87" w:rsidRPr="008E56EE" w:rsidTr="003907CC">
              <w:trPr>
                <w:trHeight w:hRule="exact" w:val="284"/>
              </w:trPr>
              <w:tc>
                <w:tcPr>
                  <w:tcW w:w="845" w:type="dxa"/>
                </w:tcPr>
                <w:p w:rsidR="00A95E87" w:rsidRPr="003907CC" w:rsidRDefault="00A95E87" w:rsidP="00463EFE">
                  <w:pPr>
                    <w:spacing w:line="360" w:lineRule="auto"/>
                    <w:jc w:val="center"/>
                    <w:rPr>
                      <w:rFonts w:ascii="Arial" w:hAnsi="Arial" w:cs="Arial"/>
                      <w:iCs/>
                      <w:sz w:val="18"/>
                    </w:rPr>
                  </w:pPr>
                  <w:r w:rsidRPr="003907CC">
                    <w:rPr>
                      <w:rFonts w:ascii="Arial" w:hAnsi="Arial" w:cs="Arial"/>
                      <w:iCs/>
                      <w:sz w:val="18"/>
                    </w:rPr>
                    <w:t>1</w:t>
                  </w:r>
                </w:p>
              </w:tc>
              <w:tc>
                <w:tcPr>
                  <w:tcW w:w="2482" w:type="dxa"/>
                </w:tcPr>
                <w:p w:rsidR="00A95E87" w:rsidRPr="003907CC" w:rsidRDefault="00A95E87" w:rsidP="00463EFE">
                  <w:pPr>
                    <w:spacing w:line="360" w:lineRule="auto"/>
                    <w:rPr>
                      <w:rFonts w:ascii="Arial" w:hAnsi="Arial" w:cs="Arial"/>
                      <w:iCs/>
                      <w:sz w:val="18"/>
                    </w:rPr>
                  </w:pPr>
                  <w:r w:rsidRPr="003907CC">
                    <w:rPr>
                      <w:rFonts w:ascii="Arial" w:hAnsi="Arial" w:cs="Arial"/>
                      <w:iCs/>
                      <w:sz w:val="18"/>
                    </w:rPr>
                    <w:t>Preparation and Brief</w:t>
                  </w:r>
                </w:p>
              </w:tc>
              <w:tc>
                <w:tcPr>
                  <w:tcW w:w="767" w:type="dxa"/>
                </w:tcPr>
                <w:p w:rsidR="00A95E87" w:rsidRPr="003907CC" w:rsidRDefault="00A95E87" w:rsidP="00463EFE">
                  <w:pPr>
                    <w:spacing w:line="360" w:lineRule="auto"/>
                    <w:jc w:val="both"/>
                    <w:rPr>
                      <w:rFonts w:ascii="Arial" w:hAnsi="Arial" w:cs="Arial"/>
                      <w:iCs/>
                      <w:sz w:val="18"/>
                    </w:rPr>
                  </w:pPr>
                  <w:r w:rsidRPr="003907CC">
                    <w:rPr>
                      <w:rFonts w:ascii="Arial" w:hAnsi="Arial" w:cs="Arial"/>
                      <w:iCs/>
                      <w:sz w:val="18"/>
                    </w:rPr>
                    <w:t>1</w:t>
                  </w:r>
                </w:p>
              </w:tc>
              <w:tc>
                <w:tcPr>
                  <w:tcW w:w="2164" w:type="dxa"/>
                </w:tcPr>
                <w:p w:rsidR="00A95E87" w:rsidRPr="003907CC" w:rsidRDefault="00A95E87" w:rsidP="00463EFE">
                  <w:pPr>
                    <w:spacing w:line="360" w:lineRule="auto"/>
                    <w:jc w:val="both"/>
                    <w:rPr>
                      <w:rFonts w:ascii="Arial" w:hAnsi="Arial" w:cs="Arial"/>
                      <w:iCs/>
                      <w:sz w:val="18"/>
                    </w:rPr>
                  </w:pPr>
                  <w:r w:rsidRPr="003907CC">
                    <w:rPr>
                      <w:rFonts w:ascii="Arial" w:hAnsi="Arial" w:cs="Arial"/>
                      <w:iCs/>
                      <w:sz w:val="18"/>
                    </w:rPr>
                    <w:t>Feasibility study</w:t>
                  </w:r>
                </w:p>
              </w:tc>
              <w:tc>
                <w:tcPr>
                  <w:tcW w:w="1134" w:type="dxa"/>
                </w:tcPr>
                <w:p w:rsidR="00A95E87" w:rsidRPr="003907CC" w:rsidRDefault="00A95E87" w:rsidP="00463EFE">
                  <w:pPr>
                    <w:spacing w:line="360" w:lineRule="auto"/>
                    <w:jc w:val="center"/>
                    <w:rPr>
                      <w:rFonts w:ascii="Arial" w:hAnsi="Arial" w:cs="Arial"/>
                      <w:iCs/>
                      <w:sz w:val="18"/>
                    </w:rPr>
                  </w:pPr>
                </w:p>
              </w:tc>
              <w:tc>
                <w:tcPr>
                  <w:tcW w:w="1985" w:type="dxa"/>
                </w:tcPr>
                <w:p w:rsidR="00A95E87" w:rsidRPr="003907CC" w:rsidRDefault="00683273" w:rsidP="00463EFE">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284"/>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2</w:t>
                  </w:r>
                </w:p>
              </w:tc>
              <w:tc>
                <w:tcPr>
                  <w:tcW w:w="2482" w:type="dxa"/>
                </w:tcPr>
                <w:p w:rsidR="007114F9" w:rsidRPr="003907CC" w:rsidRDefault="007114F9" w:rsidP="007114F9">
                  <w:pPr>
                    <w:spacing w:line="360" w:lineRule="auto"/>
                    <w:rPr>
                      <w:rFonts w:ascii="Arial" w:hAnsi="Arial" w:cs="Arial"/>
                      <w:iCs/>
                      <w:sz w:val="18"/>
                    </w:rPr>
                  </w:pPr>
                  <w:r w:rsidRPr="003907CC">
                    <w:rPr>
                      <w:rFonts w:ascii="Arial" w:hAnsi="Arial" w:cs="Arial"/>
                      <w:iCs/>
                      <w:sz w:val="18"/>
                    </w:rPr>
                    <w:t>Concept Design</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2</w:t>
                  </w:r>
                </w:p>
              </w:tc>
              <w:tc>
                <w:tcPr>
                  <w:tcW w:w="2164"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Bid response</w:t>
                  </w:r>
                </w:p>
              </w:tc>
              <w:tc>
                <w:tcPr>
                  <w:tcW w:w="1134" w:type="dxa"/>
                </w:tcPr>
                <w:p w:rsidR="007114F9" w:rsidRPr="003907CC" w:rsidRDefault="007114F9" w:rsidP="007114F9">
                  <w:pPr>
                    <w:spacing w:line="360" w:lineRule="auto"/>
                    <w:jc w:val="center"/>
                    <w:rPr>
                      <w:rFonts w:ascii="Arial" w:hAnsi="Arial" w:cs="Arial"/>
                      <w:iCs/>
                      <w:sz w:val="18"/>
                    </w:rPr>
                  </w:pPr>
                </w:p>
              </w:tc>
              <w:tc>
                <w:tcPr>
                  <w:tcW w:w="1985" w:type="dxa"/>
                </w:tcPr>
                <w:p w:rsidR="007114F9" w:rsidRPr="003907CC" w:rsidRDefault="00683273" w:rsidP="007114F9">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284"/>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3</w:t>
                  </w:r>
                </w:p>
              </w:tc>
              <w:tc>
                <w:tcPr>
                  <w:tcW w:w="2482"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Developed Design</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3</w:t>
                  </w:r>
                </w:p>
              </w:tc>
              <w:tc>
                <w:tcPr>
                  <w:tcW w:w="2164"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Planning application</w:t>
                  </w:r>
                </w:p>
              </w:tc>
              <w:tc>
                <w:tcPr>
                  <w:tcW w:w="1134" w:type="dxa"/>
                </w:tcPr>
                <w:p w:rsidR="007114F9" w:rsidRPr="003907CC" w:rsidRDefault="007114F9" w:rsidP="007114F9">
                  <w:pPr>
                    <w:spacing w:line="360" w:lineRule="auto"/>
                    <w:jc w:val="center"/>
                    <w:rPr>
                      <w:rFonts w:ascii="Arial" w:hAnsi="Arial" w:cs="Arial"/>
                      <w:iCs/>
                      <w:sz w:val="18"/>
                    </w:rPr>
                  </w:pPr>
                </w:p>
              </w:tc>
              <w:tc>
                <w:tcPr>
                  <w:tcW w:w="198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566"/>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4</w:t>
                  </w:r>
                </w:p>
              </w:tc>
              <w:tc>
                <w:tcPr>
                  <w:tcW w:w="2482"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Technical Design</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4</w:t>
                  </w:r>
                </w:p>
              </w:tc>
              <w:tc>
                <w:tcPr>
                  <w:tcW w:w="2164" w:type="dxa"/>
                </w:tcPr>
                <w:p w:rsidR="007114F9" w:rsidRPr="003907CC" w:rsidRDefault="007114F9" w:rsidP="007114F9">
                  <w:pPr>
                    <w:pStyle w:val="NoSpacing"/>
                    <w:rPr>
                      <w:rFonts w:ascii="Arial" w:hAnsi="Arial" w:cs="Arial"/>
                      <w:sz w:val="18"/>
                    </w:rPr>
                  </w:pPr>
                  <w:r w:rsidRPr="003907CC">
                    <w:rPr>
                      <w:rFonts w:ascii="Arial" w:hAnsi="Arial" w:cs="Arial"/>
                      <w:sz w:val="18"/>
                    </w:rPr>
                    <w:t>Final business case + contract documentation</w:t>
                  </w:r>
                </w:p>
              </w:tc>
              <w:tc>
                <w:tcPr>
                  <w:tcW w:w="1134" w:type="dxa"/>
                </w:tcPr>
                <w:p w:rsidR="007114F9" w:rsidRPr="003907CC" w:rsidRDefault="007114F9" w:rsidP="007114F9">
                  <w:pPr>
                    <w:spacing w:line="360" w:lineRule="auto"/>
                    <w:jc w:val="center"/>
                    <w:rPr>
                      <w:rFonts w:ascii="Arial" w:hAnsi="Arial" w:cs="Arial"/>
                      <w:iCs/>
                      <w:sz w:val="18"/>
                    </w:rPr>
                  </w:pPr>
                </w:p>
              </w:tc>
              <w:tc>
                <w:tcPr>
                  <w:tcW w:w="198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284"/>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5</w:t>
                  </w:r>
                </w:p>
              </w:tc>
              <w:tc>
                <w:tcPr>
                  <w:tcW w:w="2482"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Construction</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5</w:t>
                  </w:r>
                </w:p>
              </w:tc>
              <w:tc>
                <w:tcPr>
                  <w:tcW w:w="2164"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Construction</w:t>
                  </w:r>
                </w:p>
              </w:tc>
              <w:tc>
                <w:tcPr>
                  <w:tcW w:w="1134" w:type="dxa"/>
                </w:tcPr>
                <w:p w:rsidR="007114F9" w:rsidRPr="003907CC" w:rsidRDefault="007114F9" w:rsidP="007114F9">
                  <w:pPr>
                    <w:spacing w:line="360" w:lineRule="auto"/>
                    <w:jc w:val="center"/>
                    <w:rPr>
                      <w:rFonts w:ascii="Arial" w:hAnsi="Arial" w:cs="Arial"/>
                      <w:iCs/>
                      <w:sz w:val="18"/>
                    </w:rPr>
                  </w:pPr>
                </w:p>
              </w:tc>
              <w:tc>
                <w:tcPr>
                  <w:tcW w:w="198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284"/>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6</w:t>
                  </w:r>
                </w:p>
              </w:tc>
              <w:tc>
                <w:tcPr>
                  <w:tcW w:w="2482" w:type="dxa"/>
                </w:tcPr>
                <w:p w:rsidR="007114F9" w:rsidRPr="003907CC" w:rsidRDefault="007114F9" w:rsidP="007114F9">
                  <w:pPr>
                    <w:spacing w:line="360" w:lineRule="auto"/>
                    <w:rPr>
                      <w:rFonts w:ascii="Arial" w:hAnsi="Arial" w:cs="Arial"/>
                      <w:iCs/>
                      <w:sz w:val="18"/>
                    </w:rPr>
                  </w:pPr>
                  <w:r w:rsidRPr="003907CC">
                    <w:rPr>
                      <w:rFonts w:ascii="Arial" w:hAnsi="Arial" w:cs="Arial"/>
                      <w:iCs/>
                      <w:sz w:val="18"/>
                    </w:rPr>
                    <w:t>Handover and Close out</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6</w:t>
                  </w:r>
                </w:p>
              </w:tc>
              <w:tc>
                <w:tcPr>
                  <w:tcW w:w="2164"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Practical completion</w:t>
                  </w:r>
                </w:p>
              </w:tc>
              <w:tc>
                <w:tcPr>
                  <w:tcW w:w="1134" w:type="dxa"/>
                </w:tcPr>
                <w:p w:rsidR="007114F9" w:rsidRPr="003907CC" w:rsidRDefault="007114F9" w:rsidP="007114F9">
                  <w:pPr>
                    <w:spacing w:line="360" w:lineRule="auto"/>
                    <w:jc w:val="center"/>
                    <w:rPr>
                      <w:rFonts w:ascii="Arial" w:hAnsi="Arial" w:cs="Arial"/>
                      <w:iCs/>
                      <w:sz w:val="18"/>
                    </w:rPr>
                  </w:pPr>
                </w:p>
              </w:tc>
              <w:tc>
                <w:tcPr>
                  <w:tcW w:w="198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sym w:font="Wingdings" w:char="F06C"/>
                  </w:r>
                </w:p>
              </w:tc>
            </w:tr>
            <w:tr w:rsidR="007114F9" w:rsidRPr="008E56EE" w:rsidTr="003907CC">
              <w:trPr>
                <w:trHeight w:hRule="exact" w:val="284"/>
              </w:trPr>
              <w:tc>
                <w:tcPr>
                  <w:tcW w:w="84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7</w:t>
                  </w:r>
                </w:p>
              </w:tc>
              <w:tc>
                <w:tcPr>
                  <w:tcW w:w="2482"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In Use</w:t>
                  </w:r>
                </w:p>
              </w:tc>
              <w:tc>
                <w:tcPr>
                  <w:tcW w:w="767"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7</w:t>
                  </w:r>
                </w:p>
              </w:tc>
              <w:tc>
                <w:tcPr>
                  <w:tcW w:w="2164" w:type="dxa"/>
                </w:tcPr>
                <w:p w:rsidR="007114F9" w:rsidRPr="003907CC" w:rsidRDefault="007114F9" w:rsidP="007114F9">
                  <w:pPr>
                    <w:spacing w:line="360" w:lineRule="auto"/>
                    <w:jc w:val="both"/>
                    <w:rPr>
                      <w:rFonts w:ascii="Arial" w:hAnsi="Arial" w:cs="Arial"/>
                      <w:iCs/>
                      <w:sz w:val="18"/>
                    </w:rPr>
                  </w:pPr>
                  <w:r w:rsidRPr="003907CC">
                    <w:rPr>
                      <w:rFonts w:ascii="Arial" w:hAnsi="Arial" w:cs="Arial"/>
                      <w:iCs/>
                      <w:sz w:val="18"/>
                    </w:rPr>
                    <w:t>Performance in use</w:t>
                  </w:r>
                </w:p>
              </w:tc>
              <w:tc>
                <w:tcPr>
                  <w:tcW w:w="1134"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sym w:font="Wingdings" w:char="F06C"/>
                  </w:r>
                </w:p>
              </w:tc>
              <w:tc>
                <w:tcPr>
                  <w:tcW w:w="1985" w:type="dxa"/>
                </w:tcPr>
                <w:p w:rsidR="007114F9" w:rsidRPr="003907CC" w:rsidRDefault="007114F9" w:rsidP="007114F9">
                  <w:pPr>
                    <w:spacing w:line="360" w:lineRule="auto"/>
                    <w:jc w:val="center"/>
                    <w:rPr>
                      <w:rFonts w:ascii="Arial" w:hAnsi="Arial" w:cs="Arial"/>
                      <w:iCs/>
                      <w:sz w:val="18"/>
                    </w:rPr>
                  </w:pPr>
                  <w:r w:rsidRPr="003907CC">
                    <w:rPr>
                      <w:rFonts w:ascii="Arial" w:hAnsi="Arial" w:cs="Arial"/>
                      <w:iCs/>
                      <w:sz w:val="18"/>
                    </w:rPr>
                    <w:t># See note below</w:t>
                  </w:r>
                </w:p>
              </w:tc>
            </w:tr>
          </w:tbl>
          <w:p w:rsidR="000F4D14" w:rsidRPr="008E56EE" w:rsidRDefault="000F4D14" w:rsidP="00463EFE">
            <w:pPr>
              <w:spacing w:line="360" w:lineRule="auto"/>
              <w:jc w:val="both"/>
              <w:rPr>
                <w:rFonts w:ascii="Arial" w:hAnsi="Arial" w:cs="Arial"/>
                <w:iCs/>
              </w:rPr>
            </w:pPr>
          </w:p>
          <w:p w:rsidR="00A95E87" w:rsidRPr="00BD4257" w:rsidRDefault="00970698" w:rsidP="00683273">
            <w:pPr>
              <w:spacing w:line="360" w:lineRule="auto"/>
              <w:jc w:val="both"/>
              <w:rPr>
                <w:rFonts w:ascii="Arial" w:hAnsi="Arial" w:cs="Arial"/>
                <w:iCs/>
                <w:color w:val="FF0000"/>
              </w:rPr>
            </w:pPr>
            <w:r w:rsidRPr="008E56EE">
              <w:rPr>
                <w:rFonts w:ascii="Arial" w:hAnsi="Arial" w:cs="Arial"/>
                <w:iCs/>
              </w:rPr>
              <w:t xml:space="preserve"># </w:t>
            </w:r>
            <w:r w:rsidR="002036ED" w:rsidRPr="008E56EE">
              <w:rPr>
                <w:rFonts w:ascii="Arial" w:hAnsi="Arial" w:cs="Arial"/>
                <w:iCs/>
              </w:rPr>
              <w:t>Supplier to note</w:t>
            </w:r>
            <w:r w:rsidR="000F4D14" w:rsidRPr="008E56EE">
              <w:rPr>
                <w:rFonts w:ascii="Arial" w:hAnsi="Arial" w:cs="Arial"/>
                <w:iCs/>
              </w:rPr>
              <w:t>; Data drop 7 will be carried out by verification of the AIM and by Facilities Management Team monitoring and updating the Model Data in Use</w:t>
            </w:r>
            <w:r w:rsidR="002036ED" w:rsidRPr="008E56EE">
              <w:rPr>
                <w:rFonts w:ascii="Arial" w:hAnsi="Arial" w:cs="Arial"/>
                <w:iCs/>
              </w:rPr>
              <w:t xml:space="preserve">. </w:t>
            </w:r>
          </w:p>
        </w:tc>
      </w:tr>
    </w:tbl>
    <w:p w:rsidR="00037BFF" w:rsidRPr="00BD4257" w:rsidRDefault="00037BFF">
      <w:pPr>
        <w:rPr>
          <w:color w:val="FF0000"/>
        </w:rPr>
      </w:pPr>
    </w:p>
    <w:p w:rsidR="008B5738" w:rsidRPr="008E56EE" w:rsidRDefault="00037BFF" w:rsidP="00037BFF">
      <w:pPr>
        <w:spacing w:line="360" w:lineRule="auto"/>
        <w:rPr>
          <w:rFonts w:ascii="Arial" w:hAnsi="Arial" w:cs="Arial"/>
        </w:rPr>
      </w:pPr>
      <w:r w:rsidRPr="008E56EE">
        <w:rPr>
          <w:rFonts w:ascii="Arial" w:hAnsi="Arial" w:cs="Arial"/>
        </w:rPr>
        <w:t xml:space="preserve">The following table forms the </w:t>
      </w:r>
      <w:r w:rsidR="00683273" w:rsidRPr="008E56EE">
        <w:rPr>
          <w:rFonts w:ascii="Arial" w:hAnsi="Arial" w:cs="Arial"/>
        </w:rPr>
        <w:t>p</w:t>
      </w:r>
      <w:r w:rsidRPr="008E56EE">
        <w:rPr>
          <w:rFonts w:ascii="Arial" w:hAnsi="Arial" w:cs="Arial"/>
        </w:rPr>
        <w:t xml:space="preserve">rimary </w:t>
      </w:r>
      <w:r w:rsidR="008D2C40" w:rsidRPr="008E56EE">
        <w:rPr>
          <w:rFonts w:ascii="Arial" w:hAnsi="Arial" w:cs="Arial"/>
        </w:rPr>
        <w:t>Model</w:t>
      </w:r>
      <w:r w:rsidR="002B324F" w:rsidRPr="008E56EE">
        <w:rPr>
          <w:rFonts w:ascii="Arial" w:hAnsi="Arial" w:cs="Arial"/>
        </w:rPr>
        <w:t xml:space="preserve"> Production</w:t>
      </w:r>
      <w:r w:rsidR="0001468C" w:rsidRPr="008E56EE">
        <w:rPr>
          <w:rFonts w:ascii="Arial" w:hAnsi="Arial" w:cs="Arial"/>
        </w:rPr>
        <w:t xml:space="preserve"> Delivery Table (MP</w:t>
      </w:r>
      <w:r w:rsidRPr="008E56EE">
        <w:rPr>
          <w:rFonts w:ascii="Arial" w:hAnsi="Arial" w:cs="Arial"/>
        </w:rPr>
        <w:t>DT) for the project. This is to be r</w:t>
      </w:r>
      <w:r w:rsidR="008B5738" w:rsidRPr="008E56EE">
        <w:rPr>
          <w:rFonts w:ascii="Arial" w:hAnsi="Arial" w:cs="Arial"/>
        </w:rPr>
        <w:t xml:space="preserve">eviewed and responded to by supplier in </w:t>
      </w:r>
      <w:r w:rsidR="00CB5BA5">
        <w:rPr>
          <w:rFonts w:ascii="Arial" w:hAnsi="Arial" w:cs="Arial"/>
        </w:rPr>
        <w:t>their</w:t>
      </w:r>
      <w:r w:rsidR="008B5738" w:rsidRPr="008E56EE">
        <w:rPr>
          <w:rFonts w:ascii="Arial" w:hAnsi="Arial" w:cs="Arial"/>
        </w:rPr>
        <w:t xml:space="preserve"> </w:t>
      </w:r>
      <w:r w:rsidRPr="008E56EE">
        <w:rPr>
          <w:rFonts w:ascii="Arial" w:hAnsi="Arial" w:cs="Arial"/>
        </w:rPr>
        <w:t xml:space="preserve">BEP. </w:t>
      </w:r>
    </w:p>
    <w:p w:rsidR="00037BFF" w:rsidRPr="008E56EE" w:rsidRDefault="00037BFF" w:rsidP="00037BFF">
      <w:pPr>
        <w:spacing w:line="360" w:lineRule="auto"/>
        <w:rPr>
          <w:rFonts w:ascii="Arial" w:hAnsi="Arial" w:cs="Arial"/>
        </w:rPr>
      </w:pPr>
      <w:r w:rsidRPr="008E56EE">
        <w:rPr>
          <w:rFonts w:ascii="Arial" w:hAnsi="Arial" w:cs="Arial"/>
        </w:rPr>
        <w:t xml:space="preserve">Note the supplier is not required to go beyond data drop 6 however the </w:t>
      </w:r>
      <w:r w:rsidR="00CB5BA5">
        <w:rPr>
          <w:rFonts w:ascii="Arial" w:hAnsi="Arial" w:cs="Arial"/>
        </w:rPr>
        <w:t>Client</w:t>
      </w:r>
      <w:r w:rsidR="008B5738" w:rsidRPr="008E56EE">
        <w:rPr>
          <w:rFonts w:ascii="Arial" w:hAnsi="Arial" w:cs="Arial"/>
        </w:rPr>
        <w:t xml:space="preserve"> may </w:t>
      </w:r>
      <w:r w:rsidRPr="008E56EE">
        <w:rPr>
          <w:rFonts w:ascii="Arial" w:hAnsi="Arial" w:cs="Arial"/>
        </w:rPr>
        <w:t>require the suppliers</w:t>
      </w:r>
      <w:r w:rsidR="00683273" w:rsidRPr="008E56EE">
        <w:rPr>
          <w:rFonts w:ascii="Arial" w:hAnsi="Arial" w:cs="Arial"/>
        </w:rPr>
        <w:t>’</w:t>
      </w:r>
      <w:r w:rsidRPr="008E56EE">
        <w:rPr>
          <w:rFonts w:ascii="Arial" w:hAnsi="Arial" w:cs="Arial"/>
        </w:rPr>
        <w:t xml:space="preserve"> support in transferr</w:t>
      </w:r>
      <w:r w:rsidR="00683273" w:rsidRPr="008E56EE">
        <w:rPr>
          <w:rFonts w:ascii="Arial" w:hAnsi="Arial" w:cs="Arial"/>
        </w:rPr>
        <w:t xml:space="preserve">ing </w:t>
      </w:r>
      <w:r w:rsidRPr="008E56EE">
        <w:rPr>
          <w:rFonts w:ascii="Arial" w:hAnsi="Arial" w:cs="Arial"/>
        </w:rPr>
        <w:t xml:space="preserve">data into the </w:t>
      </w:r>
      <w:r w:rsidR="00CB5BA5">
        <w:rPr>
          <w:rFonts w:ascii="Arial" w:hAnsi="Arial" w:cs="Arial"/>
        </w:rPr>
        <w:t>Client</w:t>
      </w:r>
      <w:r w:rsidR="00C74A52" w:rsidRPr="008E56EE">
        <w:rPr>
          <w:rFonts w:ascii="Arial" w:hAnsi="Arial" w:cs="Arial"/>
        </w:rPr>
        <w:t>’</w:t>
      </w:r>
      <w:r w:rsidRPr="008E56EE">
        <w:rPr>
          <w:rFonts w:ascii="Arial" w:hAnsi="Arial" w:cs="Arial"/>
        </w:rPr>
        <w:t xml:space="preserve">s Asset Information Model (AIM) and be available to comply with any </w:t>
      </w:r>
      <w:r w:rsidR="00297C46" w:rsidRPr="008E56EE">
        <w:rPr>
          <w:rFonts w:ascii="Arial" w:hAnsi="Arial" w:cs="Arial"/>
        </w:rPr>
        <w:t xml:space="preserve">Government </w:t>
      </w:r>
      <w:r w:rsidRPr="008E56EE">
        <w:rPr>
          <w:rFonts w:ascii="Arial" w:hAnsi="Arial" w:cs="Arial"/>
        </w:rPr>
        <w:t xml:space="preserve">Soft Landings </w:t>
      </w:r>
      <w:r w:rsidR="00683273" w:rsidRPr="008E56EE">
        <w:rPr>
          <w:rFonts w:ascii="Arial" w:hAnsi="Arial" w:cs="Arial"/>
        </w:rPr>
        <w:t>a</w:t>
      </w:r>
      <w:r w:rsidRPr="008E56EE">
        <w:rPr>
          <w:rFonts w:ascii="Arial" w:hAnsi="Arial" w:cs="Arial"/>
        </w:rPr>
        <w:t xml:space="preserve">pproach defined elsewhere in the contract documents.  </w:t>
      </w:r>
      <w:r w:rsidR="0014785F" w:rsidRPr="008E56EE">
        <w:rPr>
          <w:rFonts w:ascii="Arial" w:hAnsi="Arial" w:cs="Arial"/>
        </w:rPr>
        <w:br w:type="page"/>
      </w:r>
    </w:p>
    <w:tbl>
      <w:tblPr>
        <w:tblStyle w:val="TableGrid"/>
        <w:tblW w:w="21258" w:type="dxa"/>
        <w:tblLayout w:type="fixed"/>
        <w:tblLook w:val="04A0" w:firstRow="1" w:lastRow="0" w:firstColumn="1" w:lastColumn="0" w:noHBand="0" w:noVBand="1"/>
      </w:tblPr>
      <w:tblGrid>
        <w:gridCol w:w="846"/>
        <w:gridCol w:w="1559"/>
        <w:gridCol w:w="2552"/>
        <w:gridCol w:w="16301"/>
      </w:tblGrid>
      <w:tr w:rsidR="000F1FA2" w:rsidRPr="008E56EE" w:rsidTr="009A5524">
        <w:trPr>
          <w:cantSplit/>
          <w:trHeight w:val="3379"/>
        </w:trPr>
        <w:tc>
          <w:tcPr>
            <w:tcW w:w="846" w:type="dxa"/>
            <w:textDirection w:val="btLr"/>
          </w:tcPr>
          <w:p w:rsidR="000F1FA2" w:rsidRPr="008E56EE" w:rsidRDefault="00DA3FC2" w:rsidP="00463EFE">
            <w:pPr>
              <w:spacing w:line="360" w:lineRule="auto"/>
              <w:ind w:left="113" w:right="113"/>
              <w:jc w:val="center"/>
              <w:rPr>
                <w:rFonts w:ascii="Arial" w:hAnsi="Arial" w:cs="Arial"/>
                <w:b/>
              </w:rPr>
            </w:pPr>
            <w:r w:rsidRPr="008E56EE">
              <w:rPr>
                <w:rFonts w:ascii="Arial" w:hAnsi="Arial" w:cs="Arial"/>
                <w:b/>
              </w:rPr>
              <w:t xml:space="preserve"> </w:t>
            </w:r>
            <w:r w:rsidR="000F1FA2" w:rsidRPr="008E56EE">
              <w:rPr>
                <w:rFonts w:ascii="Arial" w:hAnsi="Arial" w:cs="Arial"/>
                <w:b/>
              </w:rPr>
              <w:t>1.2.</w:t>
            </w:r>
            <w:r w:rsidR="00A24D4F" w:rsidRPr="008E56EE">
              <w:rPr>
                <w:rFonts w:ascii="Arial" w:hAnsi="Arial" w:cs="Arial"/>
                <w:b/>
              </w:rPr>
              <w:t>5</w:t>
            </w:r>
            <w:r w:rsidR="000F1FA2" w:rsidRPr="008E56EE">
              <w:rPr>
                <w:rFonts w:ascii="Arial" w:hAnsi="Arial" w:cs="Arial"/>
                <w:b/>
              </w:rPr>
              <w:t xml:space="preserve"> </w:t>
            </w:r>
            <w:r w:rsidR="00886D84" w:rsidRPr="008E56EE">
              <w:rPr>
                <w:rFonts w:ascii="Arial" w:hAnsi="Arial" w:cs="Arial"/>
                <w:b/>
              </w:rPr>
              <w:t>M</w:t>
            </w:r>
            <w:r w:rsidR="00A24D4F" w:rsidRPr="008E56EE">
              <w:rPr>
                <w:rFonts w:ascii="Arial" w:hAnsi="Arial" w:cs="Arial"/>
                <w:b/>
              </w:rPr>
              <w:t>odel</w:t>
            </w:r>
            <w:r w:rsidR="00886D84" w:rsidRPr="008E56EE">
              <w:rPr>
                <w:rFonts w:ascii="Arial" w:hAnsi="Arial" w:cs="Arial"/>
                <w:b/>
              </w:rPr>
              <w:t xml:space="preserve"> Production </w:t>
            </w:r>
            <w:r w:rsidR="009B3ED8" w:rsidRPr="008E56EE">
              <w:rPr>
                <w:rFonts w:ascii="Arial" w:hAnsi="Arial" w:cs="Arial"/>
                <w:b/>
              </w:rPr>
              <w:t xml:space="preserve">Delivery </w:t>
            </w:r>
            <w:r w:rsidR="00886D84" w:rsidRPr="008E56EE">
              <w:rPr>
                <w:rFonts w:ascii="Arial" w:hAnsi="Arial" w:cs="Arial"/>
                <w:b/>
              </w:rPr>
              <w:t>Table</w:t>
            </w:r>
            <w:r w:rsidRPr="008E56EE">
              <w:rPr>
                <w:rFonts w:ascii="Arial" w:hAnsi="Arial" w:cs="Arial"/>
                <w:b/>
              </w:rPr>
              <w:t xml:space="preserve"> </w:t>
            </w:r>
            <w:r w:rsidR="009B3ED8" w:rsidRPr="008E56EE">
              <w:rPr>
                <w:rFonts w:ascii="Arial" w:hAnsi="Arial" w:cs="Arial"/>
                <w:b/>
              </w:rPr>
              <w:t>(MPDT</w:t>
            </w:r>
            <w:r w:rsidR="0014785F" w:rsidRPr="008E56EE">
              <w:rPr>
                <w:rFonts w:ascii="Arial" w:hAnsi="Arial" w:cs="Arial"/>
                <w:b/>
              </w:rPr>
              <w:t>)</w:t>
            </w:r>
          </w:p>
          <w:p w:rsidR="00DA3FC2" w:rsidRPr="008E56EE" w:rsidRDefault="00185E8A" w:rsidP="00463EFE">
            <w:pPr>
              <w:spacing w:line="360" w:lineRule="auto"/>
              <w:ind w:left="113" w:right="113"/>
              <w:jc w:val="center"/>
              <w:rPr>
                <w:rFonts w:ascii="Arial" w:hAnsi="Arial" w:cs="Arial"/>
                <w:b/>
              </w:rPr>
            </w:pPr>
            <w:r w:rsidRPr="008E56EE">
              <w:rPr>
                <w:rFonts w:ascii="Arial" w:hAnsi="Arial" w:cs="Arial"/>
                <w:b/>
              </w:rPr>
              <w:t xml:space="preserve">For LOD definitions see clause </w:t>
            </w:r>
            <w:r w:rsidR="0014785F" w:rsidRPr="008E56EE">
              <w:rPr>
                <w:rFonts w:ascii="Arial" w:hAnsi="Arial" w:cs="Arial"/>
                <w:b/>
              </w:rPr>
              <w:t xml:space="preserve">1.2.4 Table 1 </w:t>
            </w:r>
          </w:p>
        </w:tc>
        <w:tc>
          <w:tcPr>
            <w:tcW w:w="20412" w:type="dxa"/>
            <w:gridSpan w:val="3"/>
          </w:tcPr>
          <w:p w:rsidR="00986222" w:rsidRPr="008E56EE" w:rsidRDefault="00986222" w:rsidP="00463EFE">
            <w:pPr>
              <w:spacing w:line="360" w:lineRule="auto"/>
              <w:jc w:val="both"/>
              <w:rPr>
                <w:rFonts w:ascii="Arial" w:hAnsi="Arial" w:cs="Arial"/>
                <w:iCs/>
              </w:rPr>
            </w:pPr>
          </w:p>
          <w:p w:rsidR="00C8089A" w:rsidRPr="008E56EE" w:rsidRDefault="00C8089A" w:rsidP="00463EFE">
            <w:pPr>
              <w:spacing w:line="360" w:lineRule="auto"/>
              <w:jc w:val="both"/>
              <w:rPr>
                <w:rFonts w:ascii="Arial" w:hAnsi="Arial" w:cs="Arial"/>
                <w:iCs/>
              </w:rPr>
            </w:pPr>
          </w:p>
          <w:tbl>
            <w:tblPr>
              <w:tblStyle w:val="TableGrid"/>
              <w:tblW w:w="0" w:type="auto"/>
              <w:tblLayout w:type="fixed"/>
              <w:tblLook w:val="04A0" w:firstRow="1" w:lastRow="0" w:firstColumn="1" w:lastColumn="0" w:noHBand="0" w:noVBand="1"/>
            </w:tblPr>
            <w:tblGrid>
              <w:gridCol w:w="1588"/>
              <w:gridCol w:w="1134"/>
              <w:gridCol w:w="814"/>
              <w:gridCol w:w="815"/>
              <w:gridCol w:w="1064"/>
              <w:gridCol w:w="797"/>
              <w:gridCol w:w="797"/>
              <w:gridCol w:w="1099"/>
              <w:gridCol w:w="779"/>
              <w:gridCol w:w="780"/>
              <w:gridCol w:w="1135"/>
              <w:gridCol w:w="761"/>
              <w:gridCol w:w="762"/>
              <w:gridCol w:w="1170"/>
              <w:gridCol w:w="744"/>
              <w:gridCol w:w="744"/>
              <w:gridCol w:w="1063"/>
              <w:gridCol w:w="797"/>
              <w:gridCol w:w="798"/>
              <w:gridCol w:w="1099"/>
              <w:gridCol w:w="779"/>
              <w:gridCol w:w="640"/>
            </w:tblGrid>
            <w:tr w:rsidR="00C8089A" w:rsidRPr="008E56EE" w:rsidTr="003907CC">
              <w:trPr>
                <w:tblHeader/>
              </w:trPr>
              <w:tc>
                <w:tcPr>
                  <w:tcW w:w="1588" w:type="dxa"/>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 xml:space="preserve">Data Drops </w:t>
                  </w:r>
                </w:p>
              </w:tc>
              <w:tc>
                <w:tcPr>
                  <w:tcW w:w="2763" w:type="dxa"/>
                  <w:gridSpan w:val="3"/>
                  <w:shd w:val="clear" w:color="auto" w:fill="8DB3E2" w:themeFill="text2" w:themeFillTint="66"/>
                </w:tcPr>
                <w:p w:rsidR="00C8089A" w:rsidRPr="008E56EE" w:rsidRDefault="00C8089A" w:rsidP="00C8089A">
                  <w:pPr>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1</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2</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3</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4</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5</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6</w:t>
                  </w:r>
                </w:p>
              </w:tc>
              <w:tc>
                <w:tcPr>
                  <w:tcW w:w="251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Drop 7</w:t>
                  </w:r>
                </w:p>
              </w:tc>
            </w:tr>
            <w:tr w:rsidR="00C8089A" w:rsidRPr="008E56EE" w:rsidTr="003907CC">
              <w:trPr>
                <w:tblHeader/>
              </w:trPr>
              <w:tc>
                <w:tcPr>
                  <w:tcW w:w="1588" w:type="dxa"/>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 xml:space="preserve">RIBA Stage </w:t>
                  </w:r>
                </w:p>
              </w:tc>
              <w:tc>
                <w:tcPr>
                  <w:tcW w:w="2763" w:type="dxa"/>
                  <w:gridSpan w:val="3"/>
                  <w:shd w:val="clear" w:color="auto" w:fill="8DB3E2" w:themeFill="text2"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b/>
                      <w:bCs/>
                      <w:sz w:val="18"/>
                      <w:szCs w:val="18"/>
                      <w:lang w:eastAsia="en-GB"/>
                    </w:rPr>
                    <w:t>1</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2</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3</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4</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5</w:t>
                  </w:r>
                </w:p>
              </w:tc>
              <w:tc>
                <w:tcPr>
                  <w:tcW w:w="265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6</w:t>
                  </w:r>
                </w:p>
              </w:tc>
              <w:tc>
                <w:tcPr>
                  <w:tcW w:w="2518" w:type="dxa"/>
                  <w:gridSpan w:val="3"/>
                  <w:shd w:val="clear" w:color="auto" w:fill="8DB3E2" w:themeFill="text2" w:themeFillTint="66"/>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jc w:val="center"/>
                    <w:rPr>
                      <w:rFonts w:ascii="Arial" w:eastAsia="Times New Roman" w:hAnsi="Arial" w:cs="Arial"/>
                      <w:b/>
                      <w:bCs/>
                      <w:sz w:val="18"/>
                      <w:szCs w:val="18"/>
                      <w:lang w:eastAsia="en-GB"/>
                    </w:rPr>
                  </w:pPr>
                  <w:r w:rsidRPr="008E56EE">
                    <w:rPr>
                      <w:rFonts w:ascii="Arial" w:eastAsia="Times New Roman" w:hAnsi="Arial" w:cs="Arial"/>
                      <w:b/>
                      <w:bCs/>
                      <w:sz w:val="18"/>
                      <w:szCs w:val="18"/>
                      <w:lang w:eastAsia="en-GB"/>
                    </w:rPr>
                    <w:t>7</w:t>
                  </w:r>
                </w:p>
              </w:tc>
            </w:tr>
            <w:tr w:rsidR="00C8089A" w:rsidRPr="008E56EE" w:rsidTr="003907CC">
              <w:trPr>
                <w:tblHeader/>
              </w:trPr>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b/>
                      <w:bCs/>
                      <w:sz w:val="18"/>
                      <w:szCs w:val="18"/>
                      <w:lang w:eastAsia="en-GB"/>
                    </w:rPr>
                  </w:pPr>
                </w:p>
              </w:tc>
              <w:tc>
                <w:tcPr>
                  <w:tcW w:w="1134"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814"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815"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064"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97"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797"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099"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79"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780"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135"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61"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762"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170"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44"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744"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063"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97"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798"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c>
                <w:tcPr>
                  <w:tcW w:w="1099"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Model Author</w:t>
                  </w:r>
                </w:p>
              </w:tc>
              <w:tc>
                <w:tcPr>
                  <w:tcW w:w="779"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LOD</w:t>
                  </w:r>
                </w:p>
              </w:tc>
              <w:tc>
                <w:tcPr>
                  <w:tcW w:w="640" w:type="dxa"/>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LOI</w:t>
                  </w:r>
                </w:p>
              </w:tc>
            </w:tr>
            <w:tr w:rsidR="00C8089A"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hAnsi="Arial" w:cs="Arial"/>
                      <w:b/>
                      <w:iCs/>
                      <w:sz w:val="18"/>
                      <w:szCs w:val="18"/>
                    </w:rPr>
                  </w:pPr>
                  <w:r w:rsidRPr="008E56EE">
                    <w:rPr>
                      <w:rFonts w:ascii="Arial" w:hAnsi="Arial" w:cs="Arial"/>
                      <w:b/>
                      <w:iCs/>
                      <w:sz w:val="18"/>
                      <w:szCs w:val="18"/>
                    </w:rPr>
                    <w:t>Overall Form &amp; Content</w:t>
                  </w:r>
                </w:p>
              </w:tc>
              <w:tc>
                <w:tcPr>
                  <w:tcW w:w="1134" w:type="dxa"/>
                </w:tcPr>
                <w:p w:rsidR="00C8089A" w:rsidRPr="008E56EE" w:rsidRDefault="00C8089A" w:rsidP="00762272">
                  <w:pPr>
                    <w:spacing w:line="360" w:lineRule="auto"/>
                    <w:jc w:val="center"/>
                    <w:rPr>
                      <w:rFonts w:ascii="Arial" w:hAnsi="Arial" w:cs="Arial"/>
                      <w:iCs/>
                      <w:sz w:val="18"/>
                      <w:szCs w:val="18"/>
                    </w:rPr>
                  </w:pPr>
                </w:p>
              </w:tc>
              <w:tc>
                <w:tcPr>
                  <w:tcW w:w="814" w:type="dxa"/>
                </w:tcPr>
                <w:p w:rsidR="00C8089A" w:rsidRPr="008E56EE" w:rsidRDefault="00C8089A" w:rsidP="00762272">
                  <w:pPr>
                    <w:spacing w:line="360" w:lineRule="auto"/>
                    <w:jc w:val="center"/>
                    <w:rPr>
                      <w:rFonts w:ascii="Arial" w:hAnsi="Arial" w:cs="Arial"/>
                      <w:iCs/>
                      <w:sz w:val="18"/>
                      <w:szCs w:val="18"/>
                    </w:rPr>
                  </w:pPr>
                </w:p>
              </w:tc>
              <w:tc>
                <w:tcPr>
                  <w:tcW w:w="815" w:type="dxa"/>
                </w:tcPr>
                <w:p w:rsidR="00C8089A" w:rsidRPr="008E56EE" w:rsidRDefault="00C8089A" w:rsidP="00762272">
                  <w:pPr>
                    <w:spacing w:line="360" w:lineRule="auto"/>
                    <w:jc w:val="center"/>
                    <w:rPr>
                      <w:rFonts w:ascii="Arial" w:hAnsi="Arial" w:cs="Arial"/>
                      <w:iCs/>
                      <w:sz w:val="18"/>
                      <w:szCs w:val="18"/>
                    </w:rPr>
                  </w:pPr>
                </w:p>
              </w:tc>
              <w:tc>
                <w:tcPr>
                  <w:tcW w:w="1064" w:type="dxa"/>
                </w:tcPr>
                <w:p w:rsidR="00C8089A" w:rsidRPr="008E56EE" w:rsidRDefault="00C8089A" w:rsidP="00762272">
                  <w:pPr>
                    <w:spacing w:line="360" w:lineRule="auto"/>
                    <w:jc w:val="center"/>
                    <w:rPr>
                      <w:rFonts w:ascii="Arial" w:hAnsi="Arial" w:cs="Arial"/>
                      <w:iCs/>
                      <w:sz w:val="18"/>
                      <w:szCs w:val="18"/>
                    </w:rPr>
                  </w:pPr>
                </w:p>
              </w:tc>
              <w:tc>
                <w:tcPr>
                  <w:tcW w:w="797" w:type="dxa"/>
                </w:tcPr>
                <w:p w:rsidR="00C8089A" w:rsidRPr="008E56EE" w:rsidRDefault="00C8089A" w:rsidP="00762272">
                  <w:pPr>
                    <w:spacing w:line="360" w:lineRule="auto"/>
                    <w:jc w:val="center"/>
                    <w:rPr>
                      <w:rFonts w:ascii="Arial" w:hAnsi="Arial" w:cs="Arial"/>
                      <w:iCs/>
                      <w:sz w:val="18"/>
                      <w:szCs w:val="18"/>
                    </w:rPr>
                  </w:pPr>
                </w:p>
              </w:tc>
              <w:tc>
                <w:tcPr>
                  <w:tcW w:w="797" w:type="dxa"/>
                </w:tcPr>
                <w:p w:rsidR="00C8089A" w:rsidRPr="008E56EE" w:rsidRDefault="00C8089A" w:rsidP="00762272">
                  <w:pPr>
                    <w:spacing w:line="360" w:lineRule="auto"/>
                    <w:jc w:val="center"/>
                    <w:rPr>
                      <w:rFonts w:ascii="Arial" w:hAnsi="Arial" w:cs="Arial"/>
                      <w:iCs/>
                      <w:sz w:val="18"/>
                      <w:szCs w:val="18"/>
                    </w:rPr>
                  </w:pPr>
                </w:p>
              </w:tc>
              <w:tc>
                <w:tcPr>
                  <w:tcW w:w="1099" w:type="dxa"/>
                </w:tcPr>
                <w:p w:rsidR="00C8089A" w:rsidRPr="008E56EE" w:rsidRDefault="00C8089A" w:rsidP="00762272">
                  <w:pPr>
                    <w:spacing w:line="360" w:lineRule="auto"/>
                    <w:jc w:val="center"/>
                    <w:rPr>
                      <w:rFonts w:ascii="Arial" w:hAnsi="Arial" w:cs="Arial"/>
                      <w:iCs/>
                      <w:sz w:val="18"/>
                      <w:szCs w:val="18"/>
                    </w:rPr>
                  </w:pPr>
                </w:p>
              </w:tc>
              <w:tc>
                <w:tcPr>
                  <w:tcW w:w="779" w:type="dxa"/>
                </w:tcPr>
                <w:p w:rsidR="00C8089A" w:rsidRPr="008E56EE" w:rsidRDefault="00C8089A" w:rsidP="00762272">
                  <w:pPr>
                    <w:spacing w:line="360" w:lineRule="auto"/>
                    <w:jc w:val="center"/>
                    <w:rPr>
                      <w:rFonts w:ascii="Arial" w:hAnsi="Arial" w:cs="Arial"/>
                      <w:iCs/>
                      <w:sz w:val="18"/>
                      <w:szCs w:val="18"/>
                    </w:rPr>
                  </w:pPr>
                </w:p>
              </w:tc>
              <w:tc>
                <w:tcPr>
                  <w:tcW w:w="780" w:type="dxa"/>
                </w:tcPr>
                <w:p w:rsidR="00C8089A" w:rsidRPr="008E56EE" w:rsidRDefault="00C8089A" w:rsidP="00762272">
                  <w:pPr>
                    <w:spacing w:line="360" w:lineRule="auto"/>
                    <w:jc w:val="center"/>
                    <w:rPr>
                      <w:rFonts w:ascii="Arial" w:hAnsi="Arial" w:cs="Arial"/>
                      <w:iCs/>
                      <w:sz w:val="18"/>
                      <w:szCs w:val="18"/>
                    </w:rPr>
                  </w:pPr>
                </w:p>
              </w:tc>
              <w:tc>
                <w:tcPr>
                  <w:tcW w:w="1135" w:type="dxa"/>
                </w:tcPr>
                <w:p w:rsidR="00C8089A" w:rsidRPr="008E56EE" w:rsidRDefault="00C8089A" w:rsidP="00762272">
                  <w:pPr>
                    <w:spacing w:line="360" w:lineRule="auto"/>
                    <w:jc w:val="center"/>
                    <w:rPr>
                      <w:rFonts w:ascii="Arial" w:hAnsi="Arial" w:cs="Arial"/>
                      <w:iCs/>
                      <w:sz w:val="18"/>
                      <w:szCs w:val="18"/>
                    </w:rPr>
                  </w:pPr>
                </w:p>
              </w:tc>
              <w:tc>
                <w:tcPr>
                  <w:tcW w:w="761" w:type="dxa"/>
                </w:tcPr>
                <w:p w:rsidR="00C8089A" w:rsidRPr="008E56EE" w:rsidRDefault="00C8089A" w:rsidP="00762272">
                  <w:pPr>
                    <w:spacing w:line="360" w:lineRule="auto"/>
                    <w:jc w:val="center"/>
                    <w:rPr>
                      <w:rFonts w:ascii="Arial" w:hAnsi="Arial" w:cs="Arial"/>
                      <w:iCs/>
                      <w:sz w:val="18"/>
                      <w:szCs w:val="18"/>
                    </w:rPr>
                  </w:pPr>
                </w:p>
              </w:tc>
              <w:tc>
                <w:tcPr>
                  <w:tcW w:w="762" w:type="dxa"/>
                </w:tcPr>
                <w:p w:rsidR="00C8089A" w:rsidRPr="008E56EE" w:rsidRDefault="00C8089A" w:rsidP="00762272">
                  <w:pPr>
                    <w:spacing w:line="360" w:lineRule="auto"/>
                    <w:jc w:val="center"/>
                    <w:rPr>
                      <w:rFonts w:ascii="Arial" w:hAnsi="Arial" w:cs="Arial"/>
                      <w:iCs/>
                      <w:sz w:val="18"/>
                      <w:szCs w:val="18"/>
                    </w:rPr>
                  </w:pPr>
                </w:p>
              </w:tc>
              <w:tc>
                <w:tcPr>
                  <w:tcW w:w="1170" w:type="dxa"/>
                </w:tcPr>
                <w:p w:rsidR="00C8089A" w:rsidRPr="008E56EE" w:rsidRDefault="00C8089A" w:rsidP="00762272">
                  <w:pPr>
                    <w:spacing w:line="360" w:lineRule="auto"/>
                    <w:jc w:val="center"/>
                    <w:rPr>
                      <w:rFonts w:ascii="Arial" w:hAnsi="Arial" w:cs="Arial"/>
                      <w:iCs/>
                      <w:sz w:val="18"/>
                      <w:szCs w:val="18"/>
                    </w:rPr>
                  </w:pPr>
                </w:p>
              </w:tc>
              <w:tc>
                <w:tcPr>
                  <w:tcW w:w="744" w:type="dxa"/>
                </w:tcPr>
                <w:p w:rsidR="00C8089A" w:rsidRPr="008E56EE" w:rsidRDefault="00C8089A" w:rsidP="00762272">
                  <w:pPr>
                    <w:spacing w:line="360" w:lineRule="auto"/>
                    <w:jc w:val="center"/>
                    <w:rPr>
                      <w:rFonts w:ascii="Arial" w:hAnsi="Arial" w:cs="Arial"/>
                      <w:iCs/>
                      <w:sz w:val="18"/>
                      <w:szCs w:val="18"/>
                    </w:rPr>
                  </w:pPr>
                </w:p>
              </w:tc>
              <w:tc>
                <w:tcPr>
                  <w:tcW w:w="744" w:type="dxa"/>
                </w:tcPr>
                <w:p w:rsidR="00C8089A" w:rsidRPr="008E56EE" w:rsidRDefault="00C8089A" w:rsidP="00762272">
                  <w:pPr>
                    <w:spacing w:line="360" w:lineRule="auto"/>
                    <w:jc w:val="center"/>
                    <w:rPr>
                      <w:rFonts w:ascii="Arial" w:hAnsi="Arial" w:cs="Arial"/>
                      <w:iCs/>
                      <w:sz w:val="18"/>
                      <w:szCs w:val="18"/>
                    </w:rPr>
                  </w:pPr>
                </w:p>
              </w:tc>
              <w:tc>
                <w:tcPr>
                  <w:tcW w:w="1063" w:type="dxa"/>
                </w:tcPr>
                <w:p w:rsidR="00C8089A" w:rsidRPr="008E56EE" w:rsidRDefault="00C8089A" w:rsidP="00762272">
                  <w:pPr>
                    <w:spacing w:line="360" w:lineRule="auto"/>
                    <w:jc w:val="center"/>
                    <w:rPr>
                      <w:rFonts w:ascii="Arial" w:hAnsi="Arial" w:cs="Arial"/>
                      <w:iCs/>
                      <w:sz w:val="18"/>
                      <w:szCs w:val="18"/>
                    </w:rPr>
                  </w:pPr>
                </w:p>
              </w:tc>
              <w:tc>
                <w:tcPr>
                  <w:tcW w:w="797" w:type="dxa"/>
                </w:tcPr>
                <w:p w:rsidR="00C8089A" w:rsidRPr="008E56EE" w:rsidRDefault="00C8089A" w:rsidP="00762272">
                  <w:pPr>
                    <w:spacing w:line="360" w:lineRule="auto"/>
                    <w:jc w:val="center"/>
                    <w:rPr>
                      <w:rFonts w:ascii="Arial" w:hAnsi="Arial" w:cs="Arial"/>
                      <w:iCs/>
                      <w:sz w:val="18"/>
                      <w:szCs w:val="18"/>
                    </w:rPr>
                  </w:pPr>
                </w:p>
              </w:tc>
              <w:tc>
                <w:tcPr>
                  <w:tcW w:w="798" w:type="dxa"/>
                </w:tcPr>
                <w:p w:rsidR="00C8089A" w:rsidRPr="008E56EE" w:rsidRDefault="00C8089A" w:rsidP="00762272">
                  <w:pPr>
                    <w:spacing w:line="360" w:lineRule="auto"/>
                    <w:jc w:val="center"/>
                    <w:rPr>
                      <w:rFonts w:ascii="Arial" w:hAnsi="Arial" w:cs="Arial"/>
                      <w:iCs/>
                      <w:sz w:val="18"/>
                      <w:szCs w:val="18"/>
                    </w:rPr>
                  </w:pPr>
                </w:p>
              </w:tc>
              <w:tc>
                <w:tcPr>
                  <w:tcW w:w="1099" w:type="dxa"/>
                </w:tcPr>
                <w:p w:rsidR="00C8089A" w:rsidRPr="008E56EE" w:rsidRDefault="00C8089A" w:rsidP="00762272">
                  <w:pPr>
                    <w:spacing w:line="360" w:lineRule="auto"/>
                    <w:jc w:val="center"/>
                    <w:rPr>
                      <w:rFonts w:ascii="Arial" w:hAnsi="Arial" w:cs="Arial"/>
                      <w:iCs/>
                      <w:sz w:val="18"/>
                      <w:szCs w:val="18"/>
                    </w:rPr>
                  </w:pPr>
                </w:p>
              </w:tc>
              <w:tc>
                <w:tcPr>
                  <w:tcW w:w="779" w:type="dxa"/>
                </w:tcPr>
                <w:p w:rsidR="00C8089A" w:rsidRPr="008E56EE" w:rsidRDefault="00C8089A" w:rsidP="00762272">
                  <w:pPr>
                    <w:spacing w:line="360" w:lineRule="auto"/>
                    <w:jc w:val="center"/>
                    <w:rPr>
                      <w:rFonts w:ascii="Arial" w:hAnsi="Arial" w:cs="Arial"/>
                      <w:iCs/>
                      <w:sz w:val="18"/>
                      <w:szCs w:val="18"/>
                    </w:rPr>
                  </w:pPr>
                </w:p>
              </w:tc>
              <w:tc>
                <w:tcPr>
                  <w:tcW w:w="640" w:type="dxa"/>
                </w:tcPr>
                <w:p w:rsidR="00C8089A" w:rsidRPr="008E56EE" w:rsidRDefault="00C8089A" w:rsidP="00762272">
                  <w:pPr>
                    <w:spacing w:line="360" w:lineRule="auto"/>
                    <w:jc w:val="center"/>
                    <w:rPr>
                      <w:rFonts w:ascii="Arial" w:hAnsi="Arial" w:cs="Arial"/>
                      <w:iCs/>
                      <w:sz w:val="18"/>
                      <w:szCs w:val="18"/>
                    </w:rPr>
                  </w:pPr>
                </w:p>
              </w:tc>
            </w:tr>
            <w:tr w:rsidR="00762272"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hAnsi="Arial" w:cs="Arial"/>
                      <w:iCs/>
                      <w:sz w:val="18"/>
                      <w:szCs w:val="18"/>
                    </w:rPr>
                  </w:pPr>
                  <w:r w:rsidRPr="008E56EE">
                    <w:rPr>
                      <w:rFonts w:ascii="Arial" w:hAnsi="Arial" w:cs="Arial"/>
                      <w:iCs/>
                      <w:sz w:val="18"/>
                      <w:szCs w:val="18"/>
                    </w:rPr>
                    <w:t>Space Planning</w:t>
                  </w:r>
                </w:p>
              </w:tc>
              <w:tc>
                <w:tcPr>
                  <w:tcW w:w="113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7</w:t>
                  </w:r>
                </w:p>
              </w:tc>
            </w:tr>
            <w:tr w:rsidR="00762272"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Site and context</w:t>
                  </w:r>
                </w:p>
              </w:tc>
              <w:tc>
                <w:tcPr>
                  <w:tcW w:w="113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C8089A" w:rsidRPr="008E56EE" w:rsidRDefault="00C8089A" w:rsidP="00762272">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762272" w:rsidRPr="008E56EE" w:rsidRDefault="00762272" w:rsidP="00762272">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Site Surveys, e.g. Stats, topography etc.</w:t>
                  </w:r>
                </w:p>
              </w:tc>
              <w:tc>
                <w:tcPr>
                  <w:tcW w:w="113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N/A</w:t>
                  </w:r>
                </w:p>
              </w:tc>
              <w:tc>
                <w:tcPr>
                  <w:tcW w:w="74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74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1063" w:type="dxa"/>
                  <w:shd w:val="clear" w:color="auto" w:fill="EAF1DD" w:themeFill="accent3"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c>
                <w:tcPr>
                  <w:tcW w:w="798" w:type="dxa"/>
                  <w:shd w:val="clear" w:color="auto" w:fill="EAF1DD" w:themeFill="accent3"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c>
                <w:tcPr>
                  <w:tcW w:w="1099" w:type="dxa"/>
                  <w:shd w:val="clear" w:color="auto" w:fill="F2DBDB" w:themeFill="accent2"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62272" w:rsidRPr="008E56EE" w:rsidRDefault="00762272" w:rsidP="00762272">
                  <w:pPr>
                    <w:jc w:val="center"/>
                  </w:pPr>
                  <w:r w:rsidRPr="008E56EE">
                    <w:rPr>
                      <w:rFonts w:ascii="Arial" w:eastAsia="Times New Roman" w:hAnsi="Arial" w:cs="Arial"/>
                      <w:sz w:val="18"/>
                      <w:szCs w:val="18"/>
                      <w:lang w:eastAsia="en-GB"/>
                    </w:rPr>
                    <w:t>N/A</w:t>
                  </w:r>
                </w:p>
              </w:tc>
            </w:tr>
            <w:tr w:rsidR="00762272" w:rsidRPr="008E56EE" w:rsidTr="003907CC">
              <w:tc>
                <w:tcPr>
                  <w:tcW w:w="1588" w:type="dxa"/>
                  <w:shd w:val="clear" w:color="auto" w:fill="auto"/>
                </w:tcPr>
                <w:p w:rsidR="00762272" w:rsidRPr="008E56EE" w:rsidRDefault="00762272" w:rsidP="00762272">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External form and appearance</w:t>
                  </w:r>
                </w:p>
              </w:tc>
              <w:tc>
                <w:tcPr>
                  <w:tcW w:w="113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62272" w:rsidRPr="008E56EE" w:rsidRDefault="00762272" w:rsidP="00762272">
                  <w:pPr>
                    <w:jc w:val="center"/>
                  </w:pPr>
                  <w:r w:rsidRPr="008E56EE">
                    <w:rPr>
                      <w:rFonts w:ascii="Arial" w:hAnsi="Arial" w:cs="Arial"/>
                      <w:iCs/>
                      <w:sz w:val="18"/>
                      <w:szCs w:val="18"/>
                    </w:rPr>
                    <w:t>Client FM Team</w:t>
                  </w:r>
                </w:p>
              </w:tc>
              <w:tc>
                <w:tcPr>
                  <w:tcW w:w="779"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r>
            <w:tr w:rsidR="00762272" w:rsidRPr="008E56EE" w:rsidTr="003907CC">
              <w:tc>
                <w:tcPr>
                  <w:tcW w:w="1588" w:type="dxa"/>
                  <w:shd w:val="clear" w:color="auto" w:fill="auto"/>
                </w:tcPr>
                <w:p w:rsidR="00762272" w:rsidRPr="008E56EE" w:rsidRDefault="00762272" w:rsidP="00762272">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Building and site sections</w:t>
                  </w:r>
                </w:p>
              </w:tc>
              <w:tc>
                <w:tcPr>
                  <w:tcW w:w="113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62272" w:rsidRPr="008E56EE" w:rsidRDefault="00762272" w:rsidP="00762272">
                  <w:pPr>
                    <w:jc w:val="center"/>
                  </w:pPr>
                  <w:r w:rsidRPr="008E56EE">
                    <w:rPr>
                      <w:rFonts w:ascii="Arial" w:hAnsi="Arial" w:cs="Arial"/>
                      <w:iCs/>
                      <w:sz w:val="18"/>
                      <w:szCs w:val="18"/>
                    </w:rPr>
                    <w:t>Client FM Team</w:t>
                  </w:r>
                </w:p>
              </w:tc>
              <w:tc>
                <w:tcPr>
                  <w:tcW w:w="779"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r>
            <w:tr w:rsidR="00762272" w:rsidRPr="008E56EE" w:rsidTr="003907CC">
              <w:tc>
                <w:tcPr>
                  <w:tcW w:w="1588" w:type="dxa"/>
                  <w:shd w:val="clear" w:color="auto" w:fill="auto"/>
                </w:tcPr>
                <w:p w:rsidR="00762272" w:rsidRPr="008E56EE" w:rsidRDefault="00762272" w:rsidP="00762272">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Internal layouts</w:t>
                  </w:r>
                </w:p>
              </w:tc>
              <w:tc>
                <w:tcPr>
                  <w:tcW w:w="113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62272" w:rsidRPr="008E56EE" w:rsidRDefault="00762272" w:rsidP="00762272">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62272" w:rsidRPr="008E56EE" w:rsidRDefault="00762272" w:rsidP="00762272">
                  <w:pPr>
                    <w:jc w:val="center"/>
                  </w:pPr>
                  <w:r w:rsidRPr="008E56EE">
                    <w:rPr>
                      <w:rFonts w:ascii="Arial" w:hAnsi="Arial" w:cs="Arial"/>
                      <w:iCs/>
                      <w:sz w:val="18"/>
                      <w:szCs w:val="18"/>
                    </w:rPr>
                    <w:t>Client FM Team</w:t>
                  </w:r>
                </w:p>
              </w:tc>
              <w:tc>
                <w:tcPr>
                  <w:tcW w:w="779"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762272" w:rsidRPr="008E56EE" w:rsidRDefault="00762272" w:rsidP="00762272">
                  <w:pPr>
                    <w:spacing w:line="360" w:lineRule="auto"/>
                    <w:jc w:val="center"/>
                    <w:rPr>
                      <w:rFonts w:ascii="Arial" w:hAnsi="Arial" w:cs="Arial"/>
                      <w:iCs/>
                      <w:sz w:val="18"/>
                      <w:szCs w:val="18"/>
                    </w:rPr>
                  </w:pPr>
                  <w:r w:rsidRPr="008E56EE">
                    <w:rPr>
                      <w:rFonts w:ascii="Arial" w:hAnsi="Arial" w:cs="Arial"/>
                      <w:iCs/>
                      <w:sz w:val="18"/>
                      <w:szCs w:val="18"/>
                    </w:rPr>
                    <w:t>7</w:t>
                  </w:r>
                </w:p>
              </w:tc>
            </w:tr>
            <w:tr w:rsidR="00C8089A" w:rsidRPr="008E56EE" w:rsidTr="003907CC">
              <w:tc>
                <w:tcPr>
                  <w:tcW w:w="20159" w:type="dxa"/>
                  <w:gridSpan w:val="22"/>
                  <w:shd w:val="clear" w:color="auto" w:fill="B6DDE8" w:themeFill="accent5" w:themeFillTint="66"/>
                </w:tcPr>
                <w:p w:rsidR="00C8089A" w:rsidRPr="008E56EE" w:rsidRDefault="00C8089A" w:rsidP="00C8089A">
                  <w:pPr>
                    <w:spacing w:line="360" w:lineRule="auto"/>
                    <w:jc w:val="center"/>
                    <w:rPr>
                      <w:rFonts w:ascii="Arial" w:hAnsi="Arial" w:cs="Arial"/>
                      <w:b/>
                      <w:iCs/>
                      <w:sz w:val="18"/>
                      <w:szCs w:val="18"/>
                    </w:rPr>
                  </w:pPr>
                  <w:r w:rsidRPr="008E56EE">
                    <w:rPr>
                      <w:rFonts w:ascii="Arial" w:hAnsi="Arial" w:cs="Arial"/>
                      <w:b/>
                      <w:iCs/>
                      <w:sz w:val="18"/>
                      <w:szCs w:val="18"/>
                    </w:rPr>
                    <w:t>Design Strategies</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Fire</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8"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Acoustics </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8"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DDA Compliance </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Maintenance Strategy </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BREEAM</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494D10" w:rsidRPr="008E56EE" w:rsidTr="003907CC">
              <w:tc>
                <w:tcPr>
                  <w:tcW w:w="1588" w:type="dxa"/>
                  <w:shd w:val="clear" w:color="auto" w:fill="auto"/>
                </w:tcPr>
                <w:p w:rsidR="00BE5619" w:rsidRPr="008E56EE" w:rsidRDefault="00BE5619" w:rsidP="00BE5619">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Others</w:t>
                  </w:r>
                </w:p>
              </w:tc>
              <w:tc>
                <w:tcPr>
                  <w:tcW w:w="113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BE5619" w:rsidRPr="008E56EE" w:rsidRDefault="00BE5619" w:rsidP="00BE5619">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BE5619" w:rsidRPr="008E56EE" w:rsidRDefault="00BE5619" w:rsidP="00BE5619">
                  <w:r w:rsidRPr="008E56EE">
                    <w:rPr>
                      <w:rFonts w:ascii="Arial" w:hAnsi="Arial" w:cs="Arial"/>
                      <w:iCs/>
                      <w:sz w:val="18"/>
                      <w:szCs w:val="18"/>
                    </w:rPr>
                    <w:t>Client FM Team</w:t>
                  </w:r>
                </w:p>
              </w:tc>
              <w:tc>
                <w:tcPr>
                  <w:tcW w:w="779"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BE5619" w:rsidRPr="008E56EE" w:rsidRDefault="00BE5619" w:rsidP="00BE5619">
                  <w:pPr>
                    <w:spacing w:line="360" w:lineRule="auto"/>
                    <w:jc w:val="center"/>
                    <w:rPr>
                      <w:rFonts w:ascii="Arial" w:hAnsi="Arial" w:cs="Arial"/>
                      <w:iCs/>
                      <w:sz w:val="18"/>
                      <w:szCs w:val="18"/>
                    </w:rPr>
                  </w:pPr>
                  <w:r w:rsidRPr="008E56EE">
                    <w:rPr>
                      <w:rFonts w:ascii="Arial" w:hAnsi="Arial" w:cs="Arial"/>
                      <w:iCs/>
                      <w:sz w:val="18"/>
                      <w:szCs w:val="18"/>
                    </w:rPr>
                    <w:t>7</w:t>
                  </w:r>
                </w:p>
              </w:tc>
            </w:tr>
            <w:tr w:rsidR="00C8089A" w:rsidRPr="008E56EE" w:rsidTr="003907CC">
              <w:tc>
                <w:tcPr>
                  <w:tcW w:w="20159" w:type="dxa"/>
                  <w:gridSpan w:val="22"/>
                  <w:shd w:val="clear" w:color="auto" w:fill="B6DDE8" w:themeFill="accent5" w:themeFillTint="66"/>
                </w:tcPr>
                <w:p w:rsidR="00C8089A" w:rsidRPr="008E56EE" w:rsidRDefault="00C8089A" w:rsidP="00C8089A">
                  <w:pPr>
                    <w:spacing w:line="360" w:lineRule="auto"/>
                    <w:jc w:val="center"/>
                    <w:rPr>
                      <w:rFonts w:ascii="Arial" w:hAnsi="Arial" w:cs="Arial"/>
                      <w:b/>
                      <w:iCs/>
                      <w:sz w:val="18"/>
                      <w:szCs w:val="18"/>
                    </w:rPr>
                  </w:pPr>
                  <w:r w:rsidRPr="008E56EE">
                    <w:rPr>
                      <w:rFonts w:ascii="Arial" w:hAnsi="Arial" w:cs="Arial"/>
                      <w:b/>
                      <w:iCs/>
                      <w:sz w:val="18"/>
                      <w:szCs w:val="18"/>
                    </w:rPr>
                    <w:t>Building Performance</w:t>
                  </w:r>
                </w:p>
              </w:tc>
            </w:tr>
            <w:tr w:rsidR="00DD35DE"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Building</w:t>
                  </w:r>
                </w:p>
              </w:tc>
              <w:tc>
                <w:tcPr>
                  <w:tcW w:w="113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r>
            <w:tr w:rsidR="00DD35DE"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Structural</w:t>
                  </w:r>
                </w:p>
              </w:tc>
              <w:tc>
                <w:tcPr>
                  <w:tcW w:w="113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r>
            <w:tr w:rsidR="00DD35DE" w:rsidRPr="008E56EE" w:rsidTr="003907CC">
              <w:tc>
                <w:tcPr>
                  <w:tcW w:w="1588" w:type="dxa"/>
                  <w:shd w:val="clear" w:color="auto" w:fill="auto"/>
                </w:tcPr>
                <w:p w:rsidR="00C8089A" w:rsidRPr="008E56EE" w:rsidRDefault="00C8089A" w:rsidP="00C8089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hAnsi="Arial" w:cs="Arial"/>
                      <w:sz w:val="18"/>
                      <w:szCs w:val="18"/>
                      <w:lang w:eastAsia="en-GB"/>
                    </w:rPr>
                  </w:pPr>
                  <w:r w:rsidRPr="008E56EE">
                    <w:rPr>
                      <w:rFonts w:ascii="Arial" w:hAnsi="Arial" w:cs="Arial"/>
                      <w:sz w:val="18"/>
                      <w:szCs w:val="18"/>
                      <w:lang w:eastAsia="en-GB"/>
                    </w:rPr>
                    <w:t>MEP Services</w:t>
                  </w:r>
                </w:p>
              </w:tc>
              <w:tc>
                <w:tcPr>
                  <w:tcW w:w="113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C8089A" w:rsidRPr="008E56EE" w:rsidRDefault="00C8089A" w:rsidP="00C8089A">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494D10" w:rsidRPr="008E56EE" w:rsidRDefault="00494D10" w:rsidP="00494D10">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Regulation compliance analysis</w:t>
                  </w:r>
                </w:p>
              </w:tc>
              <w:tc>
                <w:tcPr>
                  <w:tcW w:w="1134"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494D10" w:rsidRPr="008E56EE" w:rsidRDefault="00494D10" w:rsidP="00494D10">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Thermal Simulation</w:t>
                  </w:r>
                </w:p>
              </w:tc>
              <w:tc>
                <w:tcPr>
                  <w:tcW w:w="1134"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494D10" w:rsidRPr="008E56EE" w:rsidRDefault="00494D10" w:rsidP="00494D10">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494D10" w:rsidRPr="008E56EE" w:rsidRDefault="00494D10" w:rsidP="00494D10">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494D10" w:rsidRPr="008E56EE" w:rsidRDefault="00494D10" w:rsidP="00494D10">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Sustainability Analysis</w:t>
                  </w:r>
                </w:p>
              </w:tc>
              <w:tc>
                <w:tcPr>
                  <w:tcW w:w="113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Acoustic analysis</w:t>
                  </w:r>
                </w:p>
              </w:tc>
              <w:tc>
                <w:tcPr>
                  <w:tcW w:w="113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81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1</w:t>
                  </w:r>
                </w:p>
              </w:tc>
              <w:tc>
                <w:tcPr>
                  <w:tcW w:w="815"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1</w:t>
                  </w:r>
                </w:p>
              </w:tc>
              <w:tc>
                <w:tcPr>
                  <w:tcW w:w="1064"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Services Commissioning</w:t>
                  </w:r>
                </w:p>
              </w:tc>
              <w:tc>
                <w:tcPr>
                  <w:tcW w:w="113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3D65F7" w:rsidRPr="008E56EE" w:rsidRDefault="003D65F7" w:rsidP="003D65F7">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3D65F7" w:rsidRPr="008E56EE" w:rsidRDefault="003D65F7" w:rsidP="003D65F7">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3D65F7" w:rsidRPr="008E56EE" w:rsidRDefault="003D65F7" w:rsidP="003D65F7">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20159" w:type="dxa"/>
                  <w:gridSpan w:val="22"/>
                  <w:shd w:val="clear" w:color="auto" w:fill="B6DDE8" w:themeFill="accent5" w:themeFillTint="66"/>
                </w:tcPr>
                <w:p w:rsidR="003D65F7" w:rsidRPr="008E56EE" w:rsidRDefault="003D65F7" w:rsidP="003D65F7">
                  <w:pPr>
                    <w:spacing w:line="360" w:lineRule="auto"/>
                    <w:jc w:val="center"/>
                    <w:rPr>
                      <w:rFonts w:ascii="Arial" w:hAnsi="Arial" w:cs="Arial"/>
                      <w:b/>
                      <w:iCs/>
                      <w:sz w:val="18"/>
                      <w:szCs w:val="18"/>
                    </w:rPr>
                  </w:pPr>
                  <w:r w:rsidRPr="008E56EE">
                    <w:rPr>
                      <w:rFonts w:ascii="Arial" w:hAnsi="Arial" w:cs="Arial"/>
                      <w:b/>
                      <w:iCs/>
                      <w:sz w:val="18"/>
                      <w:szCs w:val="18"/>
                    </w:rPr>
                    <w:t>Elements, Materials, Components</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Buildings (all) </w:t>
                  </w:r>
                </w:p>
              </w:tc>
              <w:tc>
                <w:tcPr>
                  <w:tcW w:w="113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Specifications (all) </w:t>
                  </w:r>
                </w:p>
              </w:tc>
              <w:tc>
                <w:tcPr>
                  <w:tcW w:w="113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1588" w:type="dxa"/>
                  <w:shd w:val="clear" w:color="auto" w:fill="auto"/>
                </w:tcPr>
                <w:p w:rsidR="003D65F7" w:rsidRPr="008E56EE" w:rsidRDefault="003D65F7" w:rsidP="003D65F7">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MEP Systems (all)</w:t>
                  </w:r>
                </w:p>
              </w:tc>
              <w:tc>
                <w:tcPr>
                  <w:tcW w:w="113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3D65F7" w:rsidRPr="008E56EE" w:rsidRDefault="003D65F7" w:rsidP="003D65F7">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3D65F7" w:rsidRPr="008E56EE" w:rsidRDefault="003D65F7" w:rsidP="003D65F7">
                  <w:pPr>
                    <w:spacing w:line="360" w:lineRule="auto"/>
                    <w:jc w:val="center"/>
                    <w:rPr>
                      <w:rFonts w:ascii="Arial" w:hAnsi="Arial" w:cs="Arial"/>
                      <w:iCs/>
                      <w:sz w:val="18"/>
                      <w:szCs w:val="18"/>
                    </w:rPr>
                  </w:pPr>
                  <w:r w:rsidRPr="008E56EE">
                    <w:rPr>
                      <w:rFonts w:ascii="Arial" w:hAnsi="Arial" w:cs="Arial"/>
                      <w:iCs/>
                      <w:sz w:val="18"/>
                      <w:szCs w:val="18"/>
                    </w:rPr>
                    <w:t>7</w:t>
                  </w:r>
                </w:p>
              </w:tc>
            </w:tr>
            <w:tr w:rsidR="003D65F7" w:rsidRPr="008E56EE" w:rsidTr="003907CC">
              <w:tc>
                <w:tcPr>
                  <w:tcW w:w="20159" w:type="dxa"/>
                  <w:gridSpan w:val="22"/>
                  <w:shd w:val="clear" w:color="auto" w:fill="B6DDE8" w:themeFill="accent5" w:themeFillTint="66"/>
                </w:tcPr>
                <w:p w:rsidR="003D65F7" w:rsidRPr="008E56EE" w:rsidRDefault="003D65F7" w:rsidP="003D65F7">
                  <w:pPr>
                    <w:spacing w:line="360" w:lineRule="auto"/>
                    <w:jc w:val="center"/>
                    <w:rPr>
                      <w:rFonts w:ascii="Arial" w:hAnsi="Arial" w:cs="Arial"/>
                      <w:b/>
                      <w:iCs/>
                      <w:sz w:val="18"/>
                      <w:szCs w:val="18"/>
                    </w:rPr>
                  </w:pPr>
                  <w:r w:rsidRPr="008E56EE">
                    <w:rPr>
                      <w:rFonts w:ascii="Arial" w:hAnsi="Arial" w:cs="Arial"/>
                      <w:b/>
                      <w:iCs/>
                      <w:sz w:val="18"/>
                      <w:szCs w:val="18"/>
                    </w:rPr>
                    <w:t>Construction Proposals</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Phasing</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 xml:space="preserve">Site Access </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8"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9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eastAsia="Times New Roman" w:hAnsi="Arial" w:cs="Arial"/>
                      <w:sz w:val="18"/>
                      <w:szCs w:val="18"/>
                      <w:lang w:eastAsia="en-GB"/>
                    </w:rPr>
                    <w:t>Site Set Up &amp; Logistics</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7"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98" w:type="dxa"/>
                  <w:shd w:val="clear" w:color="auto" w:fill="EAF1DD" w:themeFill="accent3"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9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r>
            <w:tr w:rsidR="0072023A" w:rsidRPr="008E56EE" w:rsidTr="003907CC">
              <w:tc>
                <w:tcPr>
                  <w:tcW w:w="20159" w:type="dxa"/>
                  <w:gridSpan w:val="22"/>
                  <w:shd w:val="clear" w:color="auto" w:fill="B6DDE8" w:themeFill="accent5" w:themeFillTint="66"/>
                </w:tcPr>
                <w:p w:rsidR="0072023A" w:rsidRPr="008E56EE" w:rsidRDefault="0072023A" w:rsidP="0072023A">
                  <w:pPr>
                    <w:spacing w:line="360" w:lineRule="auto"/>
                    <w:jc w:val="center"/>
                    <w:rPr>
                      <w:rFonts w:ascii="Arial" w:hAnsi="Arial" w:cs="Arial"/>
                      <w:b/>
                      <w:iCs/>
                      <w:sz w:val="18"/>
                      <w:szCs w:val="18"/>
                    </w:rPr>
                  </w:pPr>
                  <w:r w:rsidRPr="008E56EE">
                    <w:rPr>
                      <w:rFonts w:ascii="Arial" w:hAnsi="Arial" w:cs="Arial"/>
                      <w:b/>
                      <w:iCs/>
                      <w:sz w:val="18"/>
                      <w:szCs w:val="18"/>
                    </w:rPr>
                    <w:t>Health &amp; Safety</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Design</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Construction</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779"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c>
                <w:tcPr>
                  <w:tcW w:w="640" w:type="dxa"/>
                  <w:shd w:val="clear" w:color="auto" w:fill="F2DBDB" w:themeFill="accent2" w:themeFillTint="33"/>
                </w:tcPr>
                <w:p w:rsidR="0072023A" w:rsidRPr="008E56EE" w:rsidRDefault="0072023A" w:rsidP="0072023A">
                  <w:pPr>
                    <w:jc w:val="center"/>
                  </w:pPr>
                  <w:r w:rsidRPr="008E56EE">
                    <w:rPr>
                      <w:rFonts w:ascii="Arial" w:eastAsia="Times New Roman" w:hAnsi="Arial" w:cs="Arial"/>
                      <w:sz w:val="18"/>
                      <w:szCs w:val="18"/>
                      <w:lang w:eastAsia="en-GB"/>
                    </w:rPr>
                    <w:t>N/A</w:t>
                  </w:r>
                </w:p>
              </w:tc>
            </w:tr>
            <w:tr w:rsidR="0072023A" w:rsidRPr="008E56EE" w:rsidTr="003907CC">
              <w:tc>
                <w:tcPr>
                  <w:tcW w:w="1588" w:type="dxa"/>
                  <w:shd w:val="clear" w:color="auto" w:fill="auto"/>
                </w:tcPr>
                <w:p w:rsidR="0072023A" w:rsidRPr="008E56EE" w:rsidRDefault="0072023A" w:rsidP="0072023A">
                  <w:pPr>
                    <w:tabs>
                      <w:tab w:val="left" w:pos="238"/>
                      <w:tab w:val="left" w:pos="2962"/>
                      <w:tab w:val="left" w:pos="4775"/>
                      <w:tab w:val="left" w:pos="5426"/>
                      <w:tab w:val="left" w:pos="5814"/>
                      <w:tab w:val="left" w:pos="6225"/>
                      <w:tab w:val="left" w:pos="6462"/>
                      <w:tab w:val="left" w:pos="6699"/>
                      <w:tab w:val="left" w:pos="6936"/>
                      <w:tab w:val="left" w:pos="7173"/>
                      <w:tab w:val="left" w:pos="7410"/>
                      <w:tab w:val="left" w:pos="8340"/>
                    </w:tabs>
                    <w:spacing w:line="360" w:lineRule="auto"/>
                    <w:rPr>
                      <w:rFonts w:ascii="Arial" w:eastAsia="Times New Roman" w:hAnsi="Arial" w:cs="Arial"/>
                      <w:sz w:val="18"/>
                      <w:szCs w:val="18"/>
                      <w:lang w:eastAsia="en-GB"/>
                    </w:rPr>
                  </w:pPr>
                  <w:r w:rsidRPr="008E56EE">
                    <w:rPr>
                      <w:rFonts w:ascii="Arial" w:hAnsi="Arial" w:cs="Arial"/>
                      <w:sz w:val="18"/>
                      <w:szCs w:val="18"/>
                      <w:lang w:eastAsia="en-GB"/>
                    </w:rPr>
                    <w:t>Operation</w:t>
                  </w:r>
                </w:p>
              </w:tc>
              <w:tc>
                <w:tcPr>
                  <w:tcW w:w="113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4"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815" w:type="dxa"/>
                  <w:shd w:val="clear" w:color="auto" w:fill="D6E3BC" w:themeFill="accent3" w:themeFillTint="66"/>
                </w:tcPr>
                <w:p w:rsidR="0072023A" w:rsidRPr="008E56EE" w:rsidRDefault="0072023A" w:rsidP="0072023A">
                  <w:pPr>
                    <w:jc w:val="center"/>
                  </w:pPr>
                  <w:r w:rsidRPr="008E56EE">
                    <w:rPr>
                      <w:rFonts w:ascii="Arial" w:eastAsia="Times New Roman" w:hAnsi="Arial" w:cs="Arial"/>
                      <w:sz w:val="18"/>
                      <w:szCs w:val="18"/>
                      <w:lang w:eastAsia="en-GB"/>
                    </w:rPr>
                    <w:t>N/A</w:t>
                  </w:r>
                </w:p>
              </w:tc>
              <w:tc>
                <w:tcPr>
                  <w:tcW w:w="1064"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2</w:t>
                  </w:r>
                </w:p>
              </w:tc>
              <w:tc>
                <w:tcPr>
                  <w:tcW w:w="109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79"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78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3</w:t>
                  </w:r>
                </w:p>
              </w:tc>
              <w:tc>
                <w:tcPr>
                  <w:tcW w:w="1135"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61"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762"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4</w:t>
                  </w:r>
                </w:p>
              </w:tc>
              <w:tc>
                <w:tcPr>
                  <w:tcW w:w="1170"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744" w:type="dxa"/>
                  <w:shd w:val="clear" w:color="auto" w:fill="D6E3BC" w:themeFill="accent3" w:themeFillTint="66"/>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5</w:t>
                  </w:r>
                </w:p>
              </w:tc>
              <w:tc>
                <w:tcPr>
                  <w:tcW w:w="1063"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eastAsia="Times New Roman" w:hAnsi="Arial" w:cs="Arial"/>
                      <w:sz w:val="18"/>
                      <w:szCs w:val="18"/>
                      <w:lang w:eastAsia="en-GB"/>
                    </w:rPr>
                    <w:t>Contractor  led design</w:t>
                  </w:r>
                </w:p>
              </w:tc>
              <w:tc>
                <w:tcPr>
                  <w:tcW w:w="797"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798" w:type="dxa"/>
                  <w:shd w:val="clear" w:color="auto" w:fill="EAF1DD" w:themeFill="accent3"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6</w:t>
                  </w:r>
                </w:p>
              </w:tc>
              <w:tc>
                <w:tcPr>
                  <w:tcW w:w="1099" w:type="dxa"/>
                  <w:shd w:val="clear" w:color="auto" w:fill="F2DBDB" w:themeFill="accent2"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Client FM Team</w:t>
                  </w:r>
                </w:p>
              </w:tc>
              <w:tc>
                <w:tcPr>
                  <w:tcW w:w="779" w:type="dxa"/>
                  <w:shd w:val="clear" w:color="auto" w:fill="F2DBDB" w:themeFill="accent2"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7</w:t>
                  </w:r>
                </w:p>
              </w:tc>
              <w:tc>
                <w:tcPr>
                  <w:tcW w:w="640" w:type="dxa"/>
                  <w:shd w:val="clear" w:color="auto" w:fill="F2DBDB" w:themeFill="accent2" w:themeFillTint="33"/>
                </w:tcPr>
                <w:p w:rsidR="0072023A" w:rsidRPr="008E56EE" w:rsidRDefault="0072023A" w:rsidP="0072023A">
                  <w:pPr>
                    <w:spacing w:line="360" w:lineRule="auto"/>
                    <w:jc w:val="center"/>
                    <w:rPr>
                      <w:rFonts w:ascii="Arial" w:hAnsi="Arial" w:cs="Arial"/>
                      <w:iCs/>
                      <w:sz w:val="18"/>
                      <w:szCs w:val="18"/>
                    </w:rPr>
                  </w:pPr>
                  <w:r w:rsidRPr="008E56EE">
                    <w:rPr>
                      <w:rFonts w:ascii="Arial" w:hAnsi="Arial" w:cs="Arial"/>
                      <w:iCs/>
                      <w:sz w:val="18"/>
                      <w:szCs w:val="18"/>
                    </w:rPr>
                    <w:t>7</w:t>
                  </w:r>
                </w:p>
              </w:tc>
            </w:tr>
          </w:tbl>
          <w:p w:rsidR="00C8089A" w:rsidRPr="008E56EE" w:rsidRDefault="00C8089A" w:rsidP="00463EFE">
            <w:pPr>
              <w:spacing w:line="360" w:lineRule="auto"/>
              <w:jc w:val="both"/>
              <w:rPr>
                <w:rFonts w:ascii="Arial" w:hAnsi="Arial" w:cs="Arial"/>
                <w:iCs/>
              </w:rPr>
            </w:pPr>
          </w:p>
          <w:p w:rsidR="00C8089A" w:rsidRPr="008E56EE" w:rsidRDefault="00C8089A" w:rsidP="00463EFE">
            <w:pPr>
              <w:spacing w:line="360" w:lineRule="auto"/>
              <w:jc w:val="both"/>
              <w:rPr>
                <w:rFonts w:ascii="Arial" w:hAnsi="Arial" w:cs="Arial"/>
                <w:iCs/>
              </w:rPr>
            </w:pPr>
          </w:p>
          <w:p w:rsidR="00C8089A" w:rsidRPr="008E56EE" w:rsidRDefault="00C8089A" w:rsidP="00463EFE">
            <w:pPr>
              <w:spacing w:line="360" w:lineRule="auto"/>
              <w:jc w:val="both"/>
              <w:rPr>
                <w:rFonts w:ascii="Arial" w:hAnsi="Arial" w:cs="Arial"/>
                <w:iCs/>
              </w:rPr>
            </w:pPr>
          </w:p>
          <w:p w:rsidR="00E25D88" w:rsidRPr="008E56EE" w:rsidRDefault="00683273" w:rsidP="00463EFE">
            <w:pPr>
              <w:spacing w:line="360" w:lineRule="auto"/>
              <w:jc w:val="both"/>
              <w:rPr>
                <w:rFonts w:ascii="Arial" w:hAnsi="Arial" w:cs="Arial"/>
                <w:iCs/>
              </w:rPr>
            </w:pPr>
            <w:r w:rsidRPr="008E56EE">
              <w:rPr>
                <w:rFonts w:ascii="Arial" w:hAnsi="Arial" w:cs="Arial"/>
                <w:iCs/>
              </w:rPr>
              <w:t xml:space="preserve"> </w:t>
            </w:r>
            <w:r w:rsidR="00D90CD9" w:rsidRPr="008E56EE">
              <w:rPr>
                <w:rFonts w:ascii="Arial" w:hAnsi="Arial" w:cs="Arial"/>
                <w:iCs/>
              </w:rPr>
              <w:t xml:space="preserve">(# </w:t>
            </w:r>
            <w:r w:rsidR="008B5738" w:rsidRPr="008E56EE">
              <w:rPr>
                <w:rFonts w:ascii="Arial" w:hAnsi="Arial" w:cs="Arial"/>
                <w:iCs/>
              </w:rPr>
              <w:t>Note: The specific responsibilities for elements of the design should be detailed in the authorship matrix / MIDP contained in the BEP</w:t>
            </w:r>
            <w:r w:rsidR="00D90CD9" w:rsidRPr="008E56EE">
              <w:rPr>
                <w:rFonts w:ascii="Arial" w:hAnsi="Arial" w:cs="Arial"/>
                <w:iCs/>
              </w:rPr>
              <w:t>)</w:t>
            </w:r>
            <w:r w:rsidR="008B5738" w:rsidRPr="008E56EE">
              <w:rPr>
                <w:rFonts w:ascii="Arial" w:hAnsi="Arial" w:cs="Arial"/>
                <w:iCs/>
              </w:rPr>
              <w:t xml:space="preserve">. </w:t>
            </w:r>
          </w:p>
          <w:p w:rsidR="00D90CD9" w:rsidRPr="008E56EE" w:rsidRDefault="00D90CD9" w:rsidP="00463EFE">
            <w:pPr>
              <w:spacing w:line="360" w:lineRule="auto"/>
              <w:jc w:val="both"/>
              <w:rPr>
                <w:rFonts w:ascii="Arial" w:hAnsi="Arial" w:cs="Arial"/>
                <w:iCs/>
              </w:rPr>
            </w:pPr>
          </w:p>
          <w:p w:rsidR="00D90CD9" w:rsidRPr="008E56EE" w:rsidRDefault="00D90CD9" w:rsidP="00463EFE">
            <w:pPr>
              <w:spacing w:line="360" w:lineRule="auto"/>
              <w:jc w:val="both"/>
              <w:rPr>
                <w:rFonts w:ascii="Arial" w:hAnsi="Arial" w:cs="Arial"/>
                <w:iCs/>
              </w:rPr>
            </w:pPr>
          </w:p>
          <w:p w:rsidR="00D540F8" w:rsidRPr="008E56EE" w:rsidRDefault="00D540F8" w:rsidP="00463EFE">
            <w:pPr>
              <w:spacing w:line="360" w:lineRule="auto"/>
              <w:jc w:val="both"/>
              <w:rPr>
                <w:rFonts w:ascii="Arial" w:hAnsi="Arial" w:cs="Arial"/>
                <w:iCs/>
              </w:rPr>
            </w:pPr>
          </w:p>
          <w:p w:rsidR="00D90CD9" w:rsidRPr="008E56EE" w:rsidRDefault="00D90CD9" w:rsidP="00463EFE">
            <w:pPr>
              <w:spacing w:line="360" w:lineRule="auto"/>
              <w:jc w:val="both"/>
              <w:rPr>
                <w:rFonts w:ascii="Arial" w:hAnsi="Arial" w:cs="Arial"/>
                <w:iCs/>
              </w:rPr>
            </w:pPr>
          </w:p>
          <w:p w:rsidR="00D90CD9" w:rsidRPr="008E56EE" w:rsidRDefault="00D90CD9" w:rsidP="00463EFE">
            <w:pPr>
              <w:spacing w:line="360" w:lineRule="auto"/>
              <w:jc w:val="both"/>
              <w:rPr>
                <w:rFonts w:ascii="Arial" w:hAnsi="Arial" w:cs="Arial"/>
                <w:iCs/>
              </w:rPr>
            </w:pPr>
          </w:p>
        </w:tc>
      </w:tr>
      <w:tr w:rsidR="005C5FB9" w:rsidRPr="00BD4257" w:rsidTr="009A5524">
        <w:tc>
          <w:tcPr>
            <w:tcW w:w="846" w:type="dxa"/>
          </w:tcPr>
          <w:p w:rsidR="005C5FB9" w:rsidRPr="008E56EE" w:rsidRDefault="005C5FB9" w:rsidP="00A24D4F">
            <w:pPr>
              <w:spacing w:line="360" w:lineRule="auto"/>
              <w:rPr>
                <w:rFonts w:ascii="Arial" w:hAnsi="Arial" w:cs="Arial"/>
                <w:b/>
              </w:rPr>
            </w:pPr>
            <w:r w:rsidRPr="008E56EE">
              <w:rPr>
                <w:rFonts w:ascii="Arial" w:hAnsi="Arial" w:cs="Arial"/>
                <w:b/>
              </w:rPr>
              <w:t>1.2.</w:t>
            </w:r>
            <w:r w:rsidR="00A24D4F" w:rsidRPr="008E56EE">
              <w:rPr>
                <w:rFonts w:ascii="Arial" w:hAnsi="Arial" w:cs="Arial"/>
                <w:b/>
              </w:rPr>
              <w:t>6</w:t>
            </w:r>
          </w:p>
        </w:tc>
        <w:tc>
          <w:tcPr>
            <w:tcW w:w="1559" w:type="dxa"/>
          </w:tcPr>
          <w:p w:rsidR="005C5FB9" w:rsidRPr="008E56EE" w:rsidRDefault="005C5FB9" w:rsidP="00463EFE">
            <w:pPr>
              <w:spacing w:line="360" w:lineRule="auto"/>
              <w:rPr>
                <w:rFonts w:ascii="Arial" w:hAnsi="Arial" w:cs="Arial"/>
                <w:b/>
              </w:rPr>
            </w:pPr>
            <w:r w:rsidRPr="008E56EE">
              <w:rPr>
                <w:rFonts w:ascii="Arial" w:hAnsi="Arial" w:cs="Arial"/>
                <w:b/>
              </w:rPr>
              <w:t>Training</w:t>
            </w:r>
          </w:p>
        </w:tc>
        <w:tc>
          <w:tcPr>
            <w:tcW w:w="2552" w:type="dxa"/>
          </w:tcPr>
          <w:p w:rsidR="005C5FB9" w:rsidRPr="008E56EE" w:rsidRDefault="005C5FB9" w:rsidP="00463EFE">
            <w:pPr>
              <w:spacing w:line="360" w:lineRule="auto"/>
              <w:rPr>
                <w:rFonts w:ascii="Arial" w:hAnsi="Arial" w:cs="Arial"/>
              </w:rPr>
            </w:pPr>
          </w:p>
        </w:tc>
        <w:tc>
          <w:tcPr>
            <w:tcW w:w="16301" w:type="dxa"/>
          </w:tcPr>
          <w:p w:rsidR="0082669D" w:rsidRPr="008E56EE" w:rsidRDefault="00A95E87" w:rsidP="00463EFE">
            <w:pPr>
              <w:autoSpaceDE w:val="0"/>
              <w:autoSpaceDN w:val="0"/>
              <w:adjustRightInd w:val="0"/>
              <w:spacing w:line="360" w:lineRule="auto"/>
              <w:rPr>
                <w:rFonts w:ascii="Arial" w:eastAsia="SymbolMT" w:hAnsi="Arial" w:cs="Arial"/>
              </w:rPr>
            </w:pPr>
            <w:r w:rsidRPr="008E56EE">
              <w:rPr>
                <w:rFonts w:ascii="Arial" w:hAnsi="Arial" w:cs="Arial"/>
              </w:rPr>
              <w:t xml:space="preserve">The suppliers </w:t>
            </w:r>
            <w:r w:rsidR="00711690" w:rsidRPr="008E56EE">
              <w:rPr>
                <w:rFonts w:ascii="Arial" w:hAnsi="Arial" w:cs="Arial"/>
              </w:rPr>
              <w:t>will</w:t>
            </w:r>
            <w:r w:rsidRPr="008E56EE">
              <w:rPr>
                <w:rFonts w:ascii="Arial" w:hAnsi="Arial" w:cs="Arial"/>
              </w:rPr>
              <w:t xml:space="preserve"> be</w:t>
            </w:r>
            <w:r w:rsidR="005C5FB9" w:rsidRPr="008E56EE">
              <w:rPr>
                <w:rFonts w:ascii="Arial" w:hAnsi="Arial" w:cs="Arial"/>
              </w:rPr>
              <w:t xml:space="preserve"> require</w:t>
            </w:r>
            <w:r w:rsidRPr="008E56EE">
              <w:rPr>
                <w:rFonts w:ascii="Arial" w:hAnsi="Arial" w:cs="Arial"/>
              </w:rPr>
              <w:t xml:space="preserve">d to provide the </w:t>
            </w:r>
            <w:r w:rsidR="00FC4510" w:rsidRPr="008E56EE">
              <w:rPr>
                <w:rFonts w:ascii="Arial" w:hAnsi="Arial" w:cs="Arial"/>
              </w:rPr>
              <w:t>following</w:t>
            </w:r>
            <w:r w:rsidRPr="008E56EE">
              <w:rPr>
                <w:rFonts w:ascii="Arial" w:hAnsi="Arial" w:cs="Arial"/>
              </w:rPr>
              <w:t xml:space="preserve"> training to the </w:t>
            </w:r>
            <w:r w:rsidR="00CB5BA5">
              <w:rPr>
                <w:rFonts w:ascii="Arial" w:hAnsi="Arial" w:cs="Arial"/>
              </w:rPr>
              <w:t>Client</w:t>
            </w:r>
            <w:r w:rsidRPr="008E56EE">
              <w:rPr>
                <w:rFonts w:ascii="Arial" w:hAnsi="Arial" w:cs="Arial"/>
              </w:rPr>
              <w:t>s</w:t>
            </w:r>
            <w:r w:rsidR="00FC4510" w:rsidRPr="008E56EE">
              <w:rPr>
                <w:rFonts w:ascii="Arial" w:hAnsi="Arial" w:cs="Arial"/>
              </w:rPr>
              <w:t>’</w:t>
            </w:r>
            <w:r w:rsidRPr="008E56EE">
              <w:rPr>
                <w:rFonts w:ascii="Arial" w:hAnsi="Arial" w:cs="Arial"/>
              </w:rPr>
              <w:t xml:space="preserve"> project team</w:t>
            </w:r>
            <w:r w:rsidR="00FC4510" w:rsidRPr="008E56EE">
              <w:rPr>
                <w:rFonts w:ascii="Arial" w:hAnsi="Arial" w:cs="Arial"/>
              </w:rPr>
              <w:t>:</w:t>
            </w:r>
            <w:r w:rsidR="0082669D" w:rsidRPr="008E56EE">
              <w:rPr>
                <w:rFonts w:ascii="Arial" w:hAnsi="Arial" w:cs="Arial"/>
              </w:rPr>
              <w:t xml:space="preserve"> </w:t>
            </w:r>
          </w:p>
          <w:p w:rsidR="00A95E87" w:rsidRPr="008E56EE" w:rsidRDefault="0093707D" w:rsidP="00463EFE">
            <w:pPr>
              <w:pStyle w:val="ListParagraph"/>
              <w:numPr>
                <w:ilvl w:val="0"/>
                <w:numId w:val="2"/>
              </w:numPr>
              <w:autoSpaceDE w:val="0"/>
              <w:autoSpaceDN w:val="0"/>
              <w:adjustRightInd w:val="0"/>
              <w:spacing w:line="360" w:lineRule="auto"/>
              <w:rPr>
                <w:rFonts w:ascii="Arial" w:eastAsia="SymbolMT" w:hAnsi="Arial" w:cs="Arial"/>
                <w:sz w:val="16"/>
                <w:szCs w:val="16"/>
              </w:rPr>
            </w:pPr>
            <w:r w:rsidRPr="008E56EE">
              <w:rPr>
                <w:rFonts w:ascii="Arial" w:eastAsia="SymbolMT" w:hAnsi="Arial" w:cs="Arial"/>
              </w:rPr>
              <w:t>Training for the u</w:t>
            </w:r>
            <w:r w:rsidR="00A95E87" w:rsidRPr="008E56EE">
              <w:rPr>
                <w:rFonts w:ascii="Arial" w:eastAsia="SymbolMT" w:hAnsi="Arial" w:cs="Arial"/>
              </w:rPr>
              <w:t xml:space="preserve">se of agreed CDE </w:t>
            </w:r>
            <w:r w:rsidR="00FC4510" w:rsidRPr="008E56EE">
              <w:rPr>
                <w:rFonts w:ascii="Arial" w:eastAsia="SymbolMT" w:hAnsi="Arial" w:cs="Arial"/>
              </w:rPr>
              <w:t xml:space="preserve">platform </w:t>
            </w:r>
            <w:r w:rsidRPr="008E56EE">
              <w:rPr>
                <w:rFonts w:ascii="Arial" w:eastAsia="SymbolMT" w:hAnsi="Arial" w:cs="Arial"/>
              </w:rPr>
              <w:t xml:space="preserve">by the client or </w:t>
            </w:r>
            <w:r w:rsidR="00CB5BA5">
              <w:rPr>
                <w:rFonts w:ascii="Arial" w:eastAsia="SymbolMT" w:hAnsi="Arial" w:cs="Arial"/>
              </w:rPr>
              <w:t>their</w:t>
            </w:r>
            <w:r w:rsidRPr="008E56EE">
              <w:rPr>
                <w:rFonts w:ascii="Arial" w:eastAsia="SymbolMT" w:hAnsi="Arial" w:cs="Arial"/>
              </w:rPr>
              <w:t xml:space="preserve"> representatives</w:t>
            </w:r>
            <w:r w:rsidR="002639A2" w:rsidRPr="008E56EE">
              <w:rPr>
                <w:rFonts w:ascii="Arial" w:eastAsia="SymbolMT" w:hAnsi="Arial" w:cs="Arial"/>
                <w:sz w:val="16"/>
                <w:szCs w:val="16"/>
              </w:rPr>
              <w:t xml:space="preserve"> </w:t>
            </w:r>
          </w:p>
          <w:p w:rsidR="008E56EE" w:rsidRPr="008E56EE" w:rsidRDefault="007F2602" w:rsidP="00CB5BA5">
            <w:pPr>
              <w:pStyle w:val="ListParagraph"/>
              <w:numPr>
                <w:ilvl w:val="0"/>
                <w:numId w:val="2"/>
              </w:numPr>
              <w:autoSpaceDE w:val="0"/>
              <w:autoSpaceDN w:val="0"/>
              <w:adjustRightInd w:val="0"/>
              <w:spacing w:line="360" w:lineRule="auto"/>
              <w:rPr>
                <w:rFonts w:ascii="Arial" w:eastAsia="SymbolMT" w:hAnsi="Arial" w:cs="Arial"/>
              </w:rPr>
            </w:pPr>
            <w:r w:rsidRPr="008E56EE">
              <w:rPr>
                <w:rFonts w:ascii="Arial" w:eastAsia="SymbolMT" w:hAnsi="Arial" w:cs="Arial"/>
              </w:rPr>
              <w:t xml:space="preserve">Maintenance/updating of the </w:t>
            </w:r>
            <w:r w:rsidR="00D647E6" w:rsidRPr="008E56EE">
              <w:rPr>
                <w:rFonts w:ascii="Arial" w:eastAsia="SymbolMT" w:hAnsi="Arial" w:cs="Arial"/>
              </w:rPr>
              <w:t xml:space="preserve">agreed client defined </w:t>
            </w:r>
            <w:r w:rsidR="005063B9" w:rsidRPr="008E56EE">
              <w:rPr>
                <w:rFonts w:ascii="Arial" w:eastAsia="SymbolMT" w:hAnsi="Arial" w:cs="Arial"/>
              </w:rPr>
              <w:t>dataset</w:t>
            </w:r>
            <w:r w:rsidR="00A95E87" w:rsidRPr="008E56EE">
              <w:rPr>
                <w:rFonts w:ascii="Arial" w:eastAsia="SymbolMT" w:hAnsi="Arial" w:cs="Arial"/>
              </w:rPr>
              <w:t xml:space="preserve"> </w:t>
            </w:r>
          </w:p>
          <w:p w:rsidR="007F2602" w:rsidRPr="008E56EE" w:rsidRDefault="0082669D" w:rsidP="00CB5BA5">
            <w:pPr>
              <w:pStyle w:val="ListParagraph"/>
              <w:numPr>
                <w:ilvl w:val="0"/>
                <w:numId w:val="2"/>
              </w:numPr>
              <w:autoSpaceDE w:val="0"/>
              <w:autoSpaceDN w:val="0"/>
              <w:adjustRightInd w:val="0"/>
              <w:spacing w:line="360" w:lineRule="auto"/>
              <w:rPr>
                <w:rFonts w:ascii="Arial" w:eastAsia="SymbolMT" w:hAnsi="Arial" w:cs="Arial"/>
              </w:rPr>
            </w:pPr>
            <w:r w:rsidRPr="008E56EE">
              <w:rPr>
                <w:rFonts w:ascii="Arial" w:eastAsia="SymbolMT" w:hAnsi="Arial" w:cs="Arial"/>
              </w:rPr>
              <w:t xml:space="preserve">Allow for </w:t>
            </w:r>
            <w:r w:rsidR="0093707D" w:rsidRPr="008E56EE">
              <w:rPr>
                <w:rFonts w:ascii="Arial" w:eastAsia="SymbolMT" w:hAnsi="Arial" w:cs="Arial"/>
              </w:rPr>
              <w:t>soft landing protocol</w:t>
            </w:r>
            <w:r w:rsidR="00D647E6" w:rsidRPr="008E56EE">
              <w:rPr>
                <w:rFonts w:ascii="Arial" w:eastAsia="SymbolMT" w:hAnsi="Arial" w:cs="Arial"/>
              </w:rPr>
              <w:t>s</w:t>
            </w:r>
            <w:r w:rsidR="0093707D" w:rsidRPr="008E56EE">
              <w:rPr>
                <w:rFonts w:ascii="Arial" w:eastAsia="SymbolMT" w:hAnsi="Arial" w:cs="Arial"/>
              </w:rPr>
              <w:t xml:space="preserve"> in accordance </w:t>
            </w:r>
            <w:r w:rsidR="00D647E6" w:rsidRPr="008E56EE">
              <w:rPr>
                <w:rFonts w:ascii="Arial" w:eastAsia="SymbolMT" w:hAnsi="Arial" w:cs="Arial"/>
              </w:rPr>
              <w:t>to BSRIA S</w:t>
            </w:r>
            <w:r w:rsidR="0093707D" w:rsidRPr="008E56EE">
              <w:rPr>
                <w:rFonts w:ascii="Arial" w:eastAsia="SymbolMT" w:hAnsi="Arial" w:cs="Arial"/>
              </w:rPr>
              <w:t xml:space="preserve">oft </w:t>
            </w:r>
            <w:r w:rsidR="00D647E6" w:rsidRPr="008E56EE">
              <w:rPr>
                <w:rFonts w:ascii="Arial" w:eastAsia="SymbolMT" w:hAnsi="Arial" w:cs="Arial"/>
              </w:rPr>
              <w:t>L</w:t>
            </w:r>
            <w:r w:rsidR="008E56EE" w:rsidRPr="008E56EE">
              <w:rPr>
                <w:rFonts w:ascii="Arial" w:eastAsia="SymbolMT" w:hAnsi="Arial" w:cs="Arial"/>
              </w:rPr>
              <w:t>andings</w:t>
            </w:r>
          </w:p>
          <w:p w:rsidR="0082669D" w:rsidRDefault="007F2602" w:rsidP="0082669D">
            <w:pPr>
              <w:pStyle w:val="ListParagraph"/>
              <w:numPr>
                <w:ilvl w:val="0"/>
                <w:numId w:val="2"/>
              </w:numPr>
              <w:autoSpaceDE w:val="0"/>
              <w:autoSpaceDN w:val="0"/>
              <w:adjustRightInd w:val="0"/>
              <w:spacing w:line="360" w:lineRule="auto"/>
              <w:rPr>
                <w:rFonts w:ascii="Arial" w:eastAsia="SymbolMT" w:hAnsi="Arial" w:cs="Arial"/>
              </w:rPr>
            </w:pPr>
            <w:r w:rsidRPr="008E56EE">
              <w:rPr>
                <w:rFonts w:ascii="Arial" w:eastAsia="SymbolMT" w:hAnsi="Arial" w:cs="Arial"/>
              </w:rPr>
              <w:t>Navigation around BIMs using freely available software</w:t>
            </w:r>
            <w:r w:rsidR="00A95E87" w:rsidRPr="008E56EE">
              <w:rPr>
                <w:rFonts w:ascii="Arial" w:eastAsia="SymbolMT" w:hAnsi="Arial" w:cs="Arial"/>
              </w:rPr>
              <w:t xml:space="preserve"> (it is not a r</w:t>
            </w:r>
            <w:r w:rsidR="002004C1" w:rsidRPr="008E56EE">
              <w:rPr>
                <w:rFonts w:ascii="Arial" w:eastAsia="SymbolMT" w:hAnsi="Arial" w:cs="Arial"/>
              </w:rPr>
              <w:t>equirement to provide model authoring software training</w:t>
            </w:r>
            <w:r w:rsidR="00A95E87" w:rsidRPr="008E56EE">
              <w:rPr>
                <w:rFonts w:ascii="Arial" w:eastAsia="SymbolMT" w:hAnsi="Arial" w:cs="Arial"/>
              </w:rPr>
              <w:t xml:space="preserve"> to the </w:t>
            </w:r>
            <w:r w:rsidR="00CB5BA5">
              <w:rPr>
                <w:rFonts w:ascii="Arial" w:hAnsi="Arial" w:cs="Arial"/>
              </w:rPr>
              <w:t>Client</w:t>
            </w:r>
            <w:r w:rsidR="00C74A52" w:rsidRPr="008E56EE">
              <w:rPr>
                <w:rFonts w:ascii="Arial" w:hAnsi="Arial" w:cs="Arial"/>
              </w:rPr>
              <w:t>’s</w:t>
            </w:r>
            <w:r w:rsidR="008E56EE">
              <w:rPr>
                <w:rFonts w:ascii="Arial" w:eastAsia="SymbolMT" w:hAnsi="Arial" w:cs="Arial"/>
              </w:rPr>
              <w:t xml:space="preserve"> team)</w:t>
            </w:r>
          </w:p>
          <w:p w:rsidR="008E56EE" w:rsidRPr="008E56EE" w:rsidRDefault="008E56EE" w:rsidP="0082669D">
            <w:pPr>
              <w:pStyle w:val="ListParagraph"/>
              <w:numPr>
                <w:ilvl w:val="0"/>
                <w:numId w:val="2"/>
              </w:numPr>
              <w:autoSpaceDE w:val="0"/>
              <w:autoSpaceDN w:val="0"/>
              <w:adjustRightInd w:val="0"/>
              <w:spacing w:line="360" w:lineRule="auto"/>
              <w:rPr>
                <w:rFonts w:ascii="Arial" w:eastAsia="SymbolMT" w:hAnsi="Arial" w:cs="Arial"/>
              </w:rPr>
            </w:pPr>
            <w:r>
              <w:rPr>
                <w:rFonts w:ascii="Arial" w:eastAsia="SymbolMT" w:hAnsi="Arial" w:cs="Arial"/>
              </w:rPr>
              <w:t>Training for access the AIM (BIM360 Field) just before handover</w:t>
            </w:r>
          </w:p>
          <w:p w:rsidR="0082669D" w:rsidRPr="008E56EE" w:rsidRDefault="0082669D" w:rsidP="00463EFE">
            <w:pPr>
              <w:autoSpaceDE w:val="0"/>
              <w:autoSpaceDN w:val="0"/>
              <w:adjustRightInd w:val="0"/>
              <w:spacing w:line="360" w:lineRule="auto"/>
              <w:rPr>
                <w:rFonts w:ascii="Arial" w:eastAsia="SymbolMT" w:hAnsi="Arial" w:cs="Arial"/>
              </w:rPr>
            </w:pPr>
          </w:p>
          <w:p w:rsidR="00467F42" w:rsidRPr="008E56EE" w:rsidRDefault="00467F42" w:rsidP="00C74A52">
            <w:pPr>
              <w:autoSpaceDE w:val="0"/>
              <w:autoSpaceDN w:val="0"/>
              <w:adjustRightInd w:val="0"/>
              <w:spacing w:line="360" w:lineRule="auto"/>
              <w:rPr>
                <w:rFonts w:ascii="Arial" w:eastAsia="SymbolMT" w:hAnsi="Arial" w:cs="Arial"/>
              </w:rPr>
            </w:pPr>
            <w:r w:rsidRPr="008E56EE">
              <w:rPr>
                <w:rFonts w:ascii="Arial" w:eastAsia="SymbolMT" w:hAnsi="Arial" w:cs="Arial"/>
              </w:rPr>
              <w:t xml:space="preserve">Training should be delivered periodically throughout the design and construction period as required. </w:t>
            </w:r>
            <w:r w:rsidR="0093707D" w:rsidRPr="008E56EE">
              <w:rPr>
                <w:rFonts w:ascii="Arial" w:eastAsia="SymbolMT" w:hAnsi="Arial" w:cs="Arial"/>
              </w:rPr>
              <w:t xml:space="preserve">Responsibility for training rests </w:t>
            </w:r>
            <w:r w:rsidR="0082669D" w:rsidRPr="008E56EE">
              <w:rPr>
                <w:rFonts w:ascii="Arial" w:eastAsia="SymbolMT" w:hAnsi="Arial" w:cs="Arial"/>
              </w:rPr>
              <w:t>(</w:t>
            </w:r>
            <w:r w:rsidR="0093707D" w:rsidRPr="008E56EE">
              <w:rPr>
                <w:rFonts w:ascii="Arial" w:eastAsia="SymbolMT" w:hAnsi="Arial" w:cs="Arial"/>
              </w:rPr>
              <w:t xml:space="preserve">with the </w:t>
            </w:r>
            <w:r w:rsidR="00CB5BA5">
              <w:rPr>
                <w:rFonts w:ascii="Arial" w:eastAsia="SymbolMT" w:hAnsi="Arial" w:cs="Arial"/>
              </w:rPr>
              <w:t>Client</w:t>
            </w:r>
            <w:r w:rsidR="00C74A52" w:rsidRPr="008E56EE">
              <w:rPr>
                <w:rFonts w:ascii="Arial" w:eastAsia="SymbolMT" w:hAnsi="Arial" w:cs="Arial"/>
              </w:rPr>
              <w:t xml:space="preserve"> / </w:t>
            </w:r>
            <w:r w:rsidR="0093707D" w:rsidRPr="008E56EE">
              <w:rPr>
                <w:rFonts w:ascii="Arial" w:eastAsia="SymbolMT" w:hAnsi="Arial" w:cs="Arial"/>
              </w:rPr>
              <w:t>Supplier</w:t>
            </w:r>
            <w:r w:rsidR="0082669D" w:rsidRPr="008E56EE">
              <w:rPr>
                <w:rFonts w:ascii="Arial" w:eastAsia="SymbolMT" w:hAnsi="Arial" w:cs="Arial"/>
              </w:rPr>
              <w:t>)</w:t>
            </w:r>
            <w:r w:rsidR="0093707D" w:rsidRPr="008E56EE">
              <w:rPr>
                <w:rFonts w:ascii="Arial" w:eastAsia="SymbolMT" w:hAnsi="Arial" w:cs="Arial"/>
              </w:rPr>
              <w:t>.</w:t>
            </w:r>
          </w:p>
        </w:tc>
      </w:tr>
    </w:tbl>
    <w:p w:rsidR="00F00B4A" w:rsidRPr="00BD4257" w:rsidRDefault="00F00B4A"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0F1D11" w:rsidRPr="00BD4257" w:rsidRDefault="000F1D11" w:rsidP="00E0154C">
      <w:pPr>
        <w:rPr>
          <w:rFonts w:ascii="Arial" w:hAnsi="Arial" w:cs="Arial"/>
          <w:color w:val="FF0000"/>
        </w:rPr>
      </w:pPr>
    </w:p>
    <w:p w:rsidR="00A24D4F" w:rsidRPr="00BD4257" w:rsidRDefault="00A24D4F">
      <w:pPr>
        <w:rPr>
          <w:rFonts w:ascii="Arial" w:hAnsi="Arial" w:cs="Arial"/>
          <w:b/>
          <w:bCs/>
          <w:color w:val="FF0000"/>
        </w:rPr>
      </w:pPr>
      <w:r w:rsidRPr="00BD4257">
        <w:rPr>
          <w:rFonts w:ascii="Arial" w:hAnsi="Arial" w:cs="Arial"/>
          <w:b/>
          <w:bCs/>
          <w:color w:val="FF0000"/>
        </w:rPr>
        <w:br w:type="page"/>
      </w:r>
    </w:p>
    <w:p w:rsidR="001D4B80" w:rsidRPr="00D14C6F" w:rsidRDefault="001D4B80" w:rsidP="009F45E9">
      <w:pPr>
        <w:numPr>
          <w:ilvl w:val="1"/>
          <w:numId w:val="3"/>
        </w:numPr>
        <w:spacing w:after="0"/>
        <w:ind w:left="431" w:hanging="431"/>
        <w:jc w:val="both"/>
        <w:rPr>
          <w:rFonts w:ascii="Arial" w:hAnsi="Arial" w:cs="Arial"/>
          <w:b/>
          <w:bCs/>
        </w:rPr>
      </w:pPr>
      <w:r w:rsidRPr="00D14C6F">
        <w:rPr>
          <w:rFonts w:ascii="Arial" w:hAnsi="Arial" w:cs="Arial"/>
          <w:b/>
          <w:bCs/>
        </w:rPr>
        <w:t>Management</w:t>
      </w:r>
    </w:p>
    <w:p w:rsidR="001D4B80" w:rsidRPr="00D14C6F" w:rsidRDefault="001D4B80" w:rsidP="00E0154C">
      <w:pPr>
        <w:spacing w:after="0"/>
        <w:jc w:val="both"/>
        <w:rPr>
          <w:rFonts w:ascii="Arial" w:hAnsi="Arial" w:cs="Arial"/>
        </w:rPr>
      </w:pPr>
    </w:p>
    <w:p w:rsidR="001D4B80" w:rsidRPr="00D14C6F" w:rsidRDefault="003179B1" w:rsidP="00E0154C">
      <w:pPr>
        <w:spacing w:after="0"/>
        <w:jc w:val="both"/>
        <w:rPr>
          <w:rFonts w:ascii="Arial" w:hAnsi="Arial" w:cs="Arial"/>
          <w:sz w:val="20"/>
          <w:szCs w:val="20"/>
        </w:rPr>
      </w:pPr>
      <w:r w:rsidRPr="00D14C6F">
        <w:rPr>
          <w:rFonts w:ascii="Arial" w:hAnsi="Arial" w:cs="Arial"/>
        </w:rPr>
        <w:t>This section deals with setting the standards to be used for the definition and delivery of the project, along with how the co-ordination and review processes</w:t>
      </w:r>
      <w:r w:rsidR="00F678B7" w:rsidRPr="00D14C6F">
        <w:rPr>
          <w:rFonts w:ascii="Arial" w:hAnsi="Arial" w:cs="Arial"/>
        </w:rPr>
        <w:t xml:space="preserve"> </w:t>
      </w:r>
      <w:r w:rsidRPr="00D14C6F">
        <w:rPr>
          <w:rFonts w:ascii="Arial" w:hAnsi="Arial" w:cs="Arial"/>
        </w:rPr>
        <w:t>will be managed</w:t>
      </w:r>
      <w:r w:rsidRPr="00D14C6F">
        <w:rPr>
          <w:rFonts w:ascii="Arial" w:hAnsi="Arial" w:cs="Arial"/>
          <w:sz w:val="20"/>
          <w:szCs w:val="20"/>
        </w:rPr>
        <w:t>.</w:t>
      </w:r>
    </w:p>
    <w:p w:rsidR="00F678B7" w:rsidRPr="00D14C6F" w:rsidRDefault="00F678B7" w:rsidP="00E0154C">
      <w:pPr>
        <w:spacing w:after="0"/>
        <w:jc w:val="both"/>
        <w:rPr>
          <w:rFonts w:ascii="Arial" w:hAnsi="Arial" w:cs="Arial"/>
          <w:sz w:val="20"/>
          <w:szCs w:val="20"/>
        </w:rPr>
      </w:pPr>
    </w:p>
    <w:tbl>
      <w:tblPr>
        <w:tblStyle w:val="TableGrid"/>
        <w:tblW w:w="21400" w:type="dxa"/>
        <w:tblLayout w:type="fixed"/>
        <w:tblLook w:val="04A0" w:firstRow="1" w:lastRow="0" w:firstColumn="1" w:lastColumn="0" w:noHBand="0" w:noVBand="1"/>
      </w:tblPr>
      <w:tblGrid>
        <w:gridCol w:w="846"/>
        <w:gridCol w:w="1984"/>
        <w:gridCol w:w="2552"/>
        <w:gridCol w:w="16018"/>
      </w:tblGrid>
      <w:tr w:rsidR="00F678B7" w:rsidRPr="00D14C6F" w:rsidTr="00B65389">
        <w:trPr>
          <w:trHeight w:val="531"/>
        </w:trPr>
        <w:tc>
          <w:tcPr>
            <w:tcW w:w="846" w:type="dxa"/>
            <w:tcBorders>
              <w:right w:val="single" w:sz="4" w:space="0" w:color="FFFFFF" w:themeColor="background1"/>
            </w:tcBorders>
            <w:shd w:val="clear" w:color="auto" w:fill="31849B" w:themeFill="accent5" w:themeFillShade="BF"/>
            <w:vAlign w:val="center"/>
          </w:tcPr>
          <w:p w:rsidR="00F678B7" w:rsidRPr="00D14C6F" w:rsidRDefault="009226DD" w:rsidP="003C1CEE">
            <w:pPr>
              <w:spacing w:line="360" w:lineRule="auto"/>
              <w:rPr>
                <w:rFonts w:ascii="Arial" w:hAnsi="Arial" w:cs="Arial"/>
                <w:b/>
              </w:rPr>
            </w:pPr>
            <w:r w:rsidRPr="00D14C6F">
              <w:rPr>
                <w:rFonts w:ascii="Arial" w:hAnsi="Arial" w:cs="Arial"/>
                <w:b/>
              </w:rPr>
              <w:t>Refer</w:t>
            </w:r>
          </w:p>
        </w:tc>
        <w:tc>
          <w:tcPr>
            <w:tcW w:w="1984" w:type="dxa"/>
            <w:tcBorders>
              <w:left w:val="single" w:sz="4" w:space="0" w:color="FFFFFF" w:themeColor="background1"/>
              <w:right w:val="single" w:sz="4" w:space="0" w:color="FFFFFF" w:themeColor="background1"/>
            </w:tcBorders>
            <w:shd w:val="clear" w:color="auto" w:fill="31849B" w:themeFill="accent5" w:themeFillShade="BF"/>
            <w:vAlign w:val="center"/>
          </w:tcPr>
          <w:p w:rsidR="00F678B7" w:rsidRPr="00D14C6F" w:rsidRDefault="00F678B7" w:rsidP="003C1CEE">
            <w:pPr>
              <w:spacing w:line="360" w:lineRule="auto"/>
              <w:rPr>
                <w:rFonts w:ascii="Arial" w:hAnsi="Arial" w:cs="Arial"/>
                <w:b/>
              </w:rPr>
            </w:pPr>
            <w:r w:rsidRPr="00D14C6F">
              <w:rPr>
                <w:rFonts w:ascii="Arial" w:hAnsi="Arial" w:cs="Arial"/>
                <w:b/>
              </w:rPr>
              <w:t>Item</w:t>
            </w:r>
          </w:p>
        </w:tc>
        <w:tc>
          <w:tcPr>
            <w:tcW w:w="2552" w:type="dxa"/>
            <w:tcBorders>
              <w:left w:val="single" w:sz="4" w:space="0" w:color="FFFFFF" w:themeColor="background1"/>
              <w:right w:val="single" w:sz="4" w:space="0" w:color="FFFFFF" w:themeColor="background1"/>
            </w:tcBorders>
            <w:shd w:val="clear" w:color="auto" w:fill="31849B" w:themeFill="accent5" w:themeFillShade="BF"/>
            <w:vAlign w:val="center"/>
          </w:tcPr>
          <w:p w:rsidR="00F678B7" w:rsidRPr="00D14C6F" w:rsidRDefault="00F678B7" w:rsidP="003C1CEE">
            <w:pPr>
              <w:spacing w:line="360" w:lineRule="auto"/>
              <w:rPr>
                <w:rFonts w:ascii="Arial" w:hAnsi="Arial" w:cs="Arial"/>
                <w:b/>
              </w:rPr>
            </w:pPr>
            <w:r w:rsidRPr="00D14C6F">
              <w:rPr>
                <w:rFonts w:ascii="Arial" w:hAnsi="Arial" w:cs="Arial"/>
                <w:b/>
              </w:rPr>
              <w:t>Description</w:t>
            </w:r>
          </w:p>
        </w:tc>
        <w:tc>
          <w:tcPr>
            <w:tcW w:w="16018" w:type="dxa"/>
            <w:tcBorders>
              <w:left w:val="single" w:sz="4" w:space="0" w:color="FFFFFF" w:themeColor="background1"/>
            </w:tcBorders>
            <w:shd w:val="clear" w:color="auto" w:fill="31849B" w:themeFill="accent5" w:themeFillShade="BF"/>
            <w:vAlign w:val="center"/>
          </w:tcPr>
          <w:p w:rsidR="00F678B7" w:rsidRPr="00D14C6F" w:rsidRDefault="00F678B7" w:rsidP="003C1CEE">
            <w:pPr>
              <w:spacing w:line="360" w:lineRule="auto"/>
              <w:rPr>
                <w:rFonts w:ascii="Arial" w:hAnsi="Arial" w:cs="Arial"/>
                <w:b/>
              </w:rPr>
            </w:pPr>
            <w:r w:rsidRPr="00D14C6F">
              <w:rPr>
                <w:rFonts w:ascii="Arial" w:hAnsi="Arial" w:cs="Arial"/>
                <w:b/>
              </w:rPr>
              <w:t>Response</w:t>
            </w:r>
          </w:p>
        </w:tc>
      </w:tr>
      <w:tr w:rsidR="00F678B7" w:rsidRPr="00D14C6F" w:rsidTr="00B65389">
        <w:tc>
          <w:tcPr>
            <w:tcW w:w="846" w:type="dxa"/>
          </w:tcPr>
          <w:p w:rsidR="00F678B7" w:rsidRPr="00D14C6F" w:rsidRDefault="006E6DC5" w:rsidP="003C1CEE">
            <w:pPr>
              <w:spacing w:line="360" w:lineRule="auto"/>
              <w:rPr>
                <w:rFonts w:ascii="Arial" w:hAnsi="Arial" w:cs="Arial"/>
                <w:b/>
              </w:rPr>
            </w:pPr>
            <w:r w:rsidRPr="00D14C6F">
              <w:rPr>
                <w:rFonts w:ascii="Arial" w:hAnsi="Arial" w:cs="Arial"/>
                <w:b/>
              </w:rPr>
              <w:t>1.3.1</w:t>
            </w:r>
          </w:p>
        </w:tc>
        <w:tc>
          <w:tcPr>
            <w:tcW w:w="1984" w:type="dxa"/>
          </w:tcPr>
          <w:p w:rsidR="00F678B7" w:rsidRPr="00D14C6F" w:rsidRDefault="00444788" w:rsidP="003C1CEE">
            <w:pPr>
              <w:spacing w:line="360" w:lineRule="auto"/>
              <w:rPr>
                <w:rFonts w:ascii="Arial" w:hAnsi="Arial" w:cs="Arial"/>
                <w:b/>
              </w:rPr>
            </w:pPr>
            <w:r w:rsidRPr="00D14C6F">
              <w:rPr>
                <w:rFonts w:ascii="Arial" w:hAnsi="Arial" w:cs="Arial"/>
                <w:b/>
              </w:rPr>
              <w:t xml:space="preserve">BIM </w:t>
            </w:r>
            <w:r w:rsidR="006E6DC5" w:rsidRPr="00D14C6F">
              <w:rPr>
                <w:rFonts w:ascii="Arial" w:hAnsi="Arial" w:cs="Arial"/>
                <w:b/>
              </w:rPr>
              <w:t>Standards</w:t>
            </w:r>
          </w:p>
        </w:tc>
        <w:tc>
          <w:tcPr>
            <w:tcW w:w="2552" w:type="dxa"/>
          </w:tcPr>
          <w:p w:rsidR="00DC3569" w:rsidRPr="00D14C6F" w:rsidRDefault="00DC3569" w:rsidP="003C1CEE">
            <w:pPr>
              <w:spacing w:line="360" w:lineRule="auto"/>
              <w:rPr>
                <w:rFonts w:ascii="Arial" w:hAnsi="Arial" w:cs="Arial"/>
              </w:rPr>
            </w:pPr>
            <w:r w:rsidRPr="00D14C6F">
              <w:rPr>
                <w:rFonts w:ascii="Arial" w:hAnsi="Arial" w:cs="Arial"/>
              </w:rPr>
              <w:t>This section defines the BIM Standards that are incorporated into the Information Requirements in Appendix 2 of the CIC BIM Protocol.</w:t>
            </w:r>
          </w:p>
          <w:p w:rsidR="00F678B7" w:rsidRPr="00D14C6F" w:rsidRDefault="00F678B7" w:rsidP="003C1CEE">
            <w:pPr>
              <w:spacing w:line="360" w:lineRule="auto"/>
              <w:rPr>
                <w:rFonts w:ascii="Arial" w:hAnsi="Arial" w:cs="Arial"/>
              </w:rPr>
            </w:pPr>
          </w:p>
        </w:tc>
        <w:tc>
          <w:tcPr>
            <w:tcW w:w="16018" w:type="dxa"/>
          </w:tcPr>
          <w:p w:rsidR="002A38BA" w:rsidRPr="00D14C6F" w:rsidRDefault="00805D06" w:rsidP="003C1CEE">
            <w:pPr>
              <w:spacing w:line="360" w:lineRule="auto"/>
              <w:rPr>
                <w:rFonts w:ascii="Arial" w:hAnsi="Arial" w:cs="Arial"/>
              </w:rPr>
            </w:pPr>
            <w:r w:rsidRPr="00D14C6F">
              <w:rPr>
                <w:rFonts w:ascii="Arial" w:hAnsi="Arial" w:cs="Arial"/>
              </w:rPr>
              <w:t xml:space="preserve">The fundamental principles of </w:t>
            </w:r>
            <w:r w:rsidR="0082669D" w:rsidRPr="00D14C6F">
              <w:rPr>
                <w:rFonts w:ascii="Arial" w:hAnsi="Arial" w:cs="Arial"/>
              </w:rPr>
              <w:t xml:space="preserve">Government BIM </w:t>
            </w:r>
            <w:r w:rsidRPr="00D14C6F">
              <w:rPr>
                <w:rFonts w:ascii="Arial" w:hAnsi="Arial" w:cs="Arial"/>
              </w:rPr>
              <w:t xml:space="preserve">Level 2 information management are defined </w:t>
            </w:r>
            <w:r w:rsidR="0082669D" w:rsidRPr="00D14C6F">
              <w:rPr>
                <w:rFonts w:ascii="Arial" w:hAnsi="Arial" w:cs="Arial"/>
              </w:rPr>
              <w:t>PAS 1192:2 2013.</w:t>
            </w:r>
            <w:r w:rsidR="00174615" w:rsidRPr="00D14C6F">
              <w:rPr>
                <w:rFonts w:ascii="Arial" w:hAnsi="Arial" w:cs="Arial"/>
              </w:rPr>
              <w:t xml:space="preserve"> </w:t>
            </w:r>
            <w:r w:rsidR="002A38BA" w:rsidRPr="00D14C6F">
              <w:rPr>
                <w:rFonts w:ascii="Arial" w:hAnsi="Arial" w:cs="Arial"/>
              </w:rPr>
              <w:t>The core documents and standards that are mandated on this project are:</w:t>
            </w:r>
          </w:p>
          <w:p w:rsidR="00174615" w:rsidRPr="00D14C6F" w:rsidRDefault="00174615" w:rsidP="00174615">
            <w:pPr>
              <w:spacing w:line="360" w:lineRule="auto"/>
              <w:rPr>
                <w:rFonts w:ascii="Arial" w:hAnsi="Arial" w:cs="Arial"/>
                <w:highlight w:val="yellow"/>
              </w:rPr>
            </w:pP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PD 19650-0:2019</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 xml:space="preserve">BS EN ISO 19650-1:2018 </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BS EN ISO 19650-2:2018</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PAS 1192-3:2014 (Asset information)</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BS 1192-4:2014 (COBie</w:t>
            </w:r>
            <w:r w:rsidR="00A05C6A">
              <w:rPr>
                <w:rFonts w:ascii="Arial" w:hAnsi="Arial" w:cs="Arial"/>
              </w:rPr>
              <w:t>/CAFM</w:t>
            </w:r>
            <w:r w:rsidRPr="00D14C6F">
              <w:rPr>
                <w:rFonts w:ascii="Arial" w:hAnsi="Arial" w:cs="Arial"/>
              </w:rPr>
              <w:t>)</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PAS 1192-5:2015 (Information security)</w:t>
            </w:r>
          </w:p>
          <w:p w:rsidR="00D14C6F" w:rsidRP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CIC BIM Protocol</w:t>
            </w:r>
          </w:p>
          <w:p w:rsidR="00D14C6F" w:rsidRDefault="00D14C6F" w:rsidP="00D14C6F">
            <w:pPr>
              <w:pStyle w:val="ListParagraph"/>
              <w:numPr>
                <w:ilvl w:val="0"/>
                <w:numId w:val="38"/>
              </w:numPr>
              <w:spacing w:line="360" w:lineRule="auto"/>
              <w:jc w:val="both"/>
              <w:rPr>
                <w:rFonts w:ascii="Arial" w:hAnsi="Arial" w:cs="Arial"/>
              </w:rPr>
            </w:pPr>
            <w:r w:rsidRPr="00D14C6F">
              <w:rPr>
                <w:rFonts w:ascii="Arial" w:hAnsi="Arial" w:cs="Arial"/>
              </w:rPr>
              <w:t>CIC Role of the Information Manager</w:t>
            </w:r>
          </w:p>
          <w:p w:rsidR="00A05C6A" w:rsidRPr="00D14C6F" w:rsidRDefault="00A05C6A" w:rsidP="00D14C6F">
            <w:pPr>
              <w:pStyle w:val="ListParagraph"/>
              <w:numPr>
                <w:ilvl w:val="0"/>
                <w:numId w:val="38"/>
              </w:numPr>
              <w:spacing w:line="360" w:lineRule="auto"/>
              <w:jc w:val="both"/>
              <w:rPr>
                <w:rFonts w:ascii="Arial" w:hAnsi="Arial" w:cs="Arial"/>
              </w:rPr>
            </w:pPr>
            <w:r>
              <w:rPr>
                <w:rFonts w:ascii="Arial" w:hAnsi="Arial" w:cs="Arial"/>
              </w:rPr>
              <w:t>BIM Level 2</w:t>
            </w:r>
          </w:p>
          <w:p w:rsidR="0082669D" w:rsidRPr="00D14C6F" w:rsidRDefault="0082669D" w:rsidP="0082669D">
            <w:pPr>
              <w:autoSpaceDE w:val="0"/>
              <w:autoSpaceDN w:val="0"/>
              <w:adjustRightInd w:val="0"/>
              <w:rPr>
                <w:rFonts w:ascii="Arial" w:hAnsi="Arial" w:cs="Arial"/>
                <w:i/>
              </w:rPr>
            </w:pPr>
          </w:p>
          <w:p w:rsidR="00FA4EC4" w:rsidRPr="00D14C6F" w:rsidRDefault="00FA4EC4" w:rsidP="00FA4EC4">
            <w:pPr>
              <w:spacing w:line="360" w:lineRule="auto"/>
              <w:rPr>
                <w:rFonts w:ascii="Arial" w:hAnsi="Arial" w:cs="Arial"/>
                <w:iCs/>
              </w:rPr>
            </w:pPr>
          </w:p>
          <w:p w:rsidR="00C95292" w:rsidRPr="00D14C6F" w:rsidRDefault="00C95292" w:rsidP="00FA4EC4">
            <w:pPr>
              <w:spacing w:line="360" w:lineRule="auto"/>
              <w:rPr>
                <w:rFonts w:ascii="Arial" w:hAnsi="Arial" w:cs="Arial"/>
                <w:iCs/>
              </w:rPr>
            </w:pPr>
          </w:p>
          <w:p w:rsidR="00FA4EC4" w:rsidRPr="00D14C6F" w:rsidRDefault="00FA4EC4" w:rsidP="00FA4EC4">
            <w:pPr>
              <w:spacing w:line="360" w:lineRule="auto"/>
              <w:rPr>
                <w:rFonts w:ascii="Arial" w:hAnsi="Arial" w:cs="Arial"/>
                <w:iCs/>
              </w:rPr>
            </w:pPr>
            <w:r w:rsidRPr="00D14C6F">
              <w:rPr>
                <w:rFonts w:ascii="Arial" w:hAnsi="Arial" w:cs="Arial"/>
                <w:iCs/>
              </w:rPr>
              <w:t xml:space="preserve">The above PAS &amp; BS standards contain references to other standards / codes of practice etc. The supplier is deemed to have taken these “other” requirements into account in the delivery of </w:t>
            </w:r>
            <w:r w:rsidR="00CB5BA5">
              <w:rPr>
                <w:rFonts w:ascii="Arial" w:hAnsi="Arial" w:cs="Arial"/>
                <w:iCs/>
              </w:rPr>
              <w:t>their</w:t>
            </w:r>
            <w:r w:rsidRPr="00D14C6F">
              <w:rPr>
                <w:rFonts w:ascii="Arial" w:hAnsi="Arial" w:cs="Arial"/>
                <w:iCs/>
              </w:rPr>
              <w:t xml:space="preserve"> BIM</w:t>
            </w:r>
            <w:r w:rsidR="0003461A" w:rsidRPr="00D14C6F">
              <w:rPr>
                <w:rFonts w:ascii="Arial" w:hAnsi="Arial" w:cs="Arial"/>
                <w:iCs/>
              </w:rPr>
              <w:t xml:space="preserve"> obligations</w:t>
            </w:r>
            <w:r w:rsidRPr="00D14C6F">
              <w:rPr>
                <w:rFonts w:ascii="Arial" w:hAnsi="Arial" w:cs="Arial"/>
                <w:iCs/>
              </w:rPr>
              <w:t>.</w:t>
            </w:r>
          </w:p>
          <w:p w:rsidR="00FA4EC4" w:rsidRPr="00D14C6F" w:rsidRDefault="00FA4EC4" w:rsidP="00FA4EC4">
            <w:pPr>
              <w:spacing w:line="360" w:lineRule="auto"/>
              <w:rPr>
                <w:rFonts w:ascii="Arial" w:hAnsi="Arial" w:cs="Arial"/>
              </w:rPr>
            </w:pPr>
            <w:r w:rsidRPr="00D14C6F">
              <w:rPr>
                <w:rFonts w:ascii="Arial" w:hAnsi="Arial" w:cs="Arial"/>
                <w:iCs/>
              </w:rPr>
              <w:t xml:space="preserve"> </w:t>
            </w:r>
          </w:p>
        </w:tc>
      </w:tr>
      <w:tr w:rsidR="00F678B7" w:rsidRPr="00BD4257" w:rsidTr="00B65389">
        <w:tc>
          <w:tcPr>
            <w:tcW w:w="846" w:type="dxa"/>
          </w:tcPr>
          <w:p w:rsidR="00F678B7" w:rsidRPr="00D14C6F" w:rsidRDefault="003C4597" w:rsidP="003C1CEE">
            <w:pPr>
              <w:spacing w:line="360" w:lineRule="auto"/>
              <w:rPr>
                <w:rFonts w:ascii="Arial" w:hAnsi="Arial" w:cs="Arial"/>
                <w:b/>
              </w:rPr>
            </w:pPr>
            <w:r w:rsidRPr="00D14C6F">
              <w:rPr>
                <w:rFonts w:ascii="Arial" w:hAnsi="Arial" w:cs="Arial"/>
                <w:b/>
              </w:rPr>
              <w:t>1.3.2</w:t>
            </w:r>
          </w:p>
        </w:tc>
        <w:tc>
          <w:tcPr>
            <w:tcW w:w="1984" w:type="dxa"/>
          </w:tcPr>
          <w:p w:rsidR="00F678B7" w:rsidRPr="00D14C6F" w:rsidRDefault="003C4597" w:rsidP="003C1CEE">
            <w:pPr>
              <w:spacing w:line="360" w:lineRule="auto"/>
              <w:rPr>
                <w:rFonts w:ascii="Arial" w:hAnsi="Arial" w:cs="Arial"/>
                <w:b/>
              </w:rPr>
            </w:pPr>
            <w:r w:rsidRPr="00D14C6F">
              <w:rPr>
                <w:rFonts w:ascii="Arial" w:hAnsi="Arial" w:cs="Arial"/>
                <w:b/>
              </w:rPr>
              <w:t>Roles and Responsibilities</w:t>
            </w:r>
          </w:p>
          <w:p w:rsidR="003C4597" w:rsidRPr="00D14C6F" w:rsidRDefault="003C4597" w:rsidP="003C1CEE">
            <w:pPr>
              <w:spacing w:line="360" w:lineRule="auto"/>
              <w:rPr>
                <w:rFonts w:ascii="Arial" w:hAnsi="Arial" w:cs="Arial"/>
                <w:b/>
              </w:rPr>
            </w:pPr>
          </w:p>
        </w:tc>
        <w:tc>
          <w:tcPr>
            <w:tcW w:w="2552" w:type="dxa"/>
          </w:tcPr>
          <w:p w:rsidR="001A460C" w:rsidRPr="00D14C6F" w:rsidRDefault="001A460C" w:rsidP="003C1CEE">
            <w:pPr>
              <w:spacing w:line="360" w:lineRule="auto"/>
              <w:rPr>
                <w:rFonts w:ascii="Arial" w:hAnsi="Arial" w:cs="Arial"/>
              </w:rPr>
            </w:pPr>
            <w:r w:rsidRPr="00D14C6F">
              <w:rPr>
                <w:rFonts w:ascii="Arial" w:hAnsi="Arial" w:cs="Arial"/>
              </w:rPr>
              <w:t>The purpose of this</w:t>
            </w:r>
          </w:p>
          <w:p w:rsidR="001A460C" w:rsidRPr="00D14C6F" w:rsidRDefault="001A460C" w:rsidP="003C1CEE">
            <w:pPr>
              <w:spacing w:line="360" w:lineRule="auto"/>
              <w:rPr>
                <w:rFonts w:ascii="Arial" w:hAnsi="Arial" w:cs="Arial"/>
              </w:rPr>
            </w:pPr>
            <w:r w:rsidRPr="00D14C6F">
              <w:rPr>
                <w:rFonts w:ascii="Arial" w:hAnsi="Arial" w:cs="Arial"/>
              </w:rPr>
              <w:t>section is to bring to</w:t>
            </w:r>
          </w:p>
          <w:p w:rsidR="001A460C" w:rsidRPr="00D14C6F" w:rsidRDefault="001A460C" w:rsidP="003C1CEE">
            <w:pPr>
              <w:spacing w:line="360" w:lineRule="auto"/>
              <w:rPr>
                <w:rFonts w:ascii="Arial" w:hAnsi="Arial" w:cs="Arial"/>
              </w:rPr>
            </w:pPr>
            <w:r w:rsidRPr="00D14C6F">
              <w:rPr>
                <w:rFonts w:ascii="Arial" w:hAnsi="Arial" w:cs="Arial"/>
              </w:rPr>
              <w:t>the attention of the</w:t>
            </w:r>
          </w:p>
          <w:p w:rsidR="001A460C" w:rsidRPr="00D14C6F" w:rsidRDefault="001A460C" w:rsidP="003C1CEE">
            <w:pPr>
              <w:spacing w:line="360" w:lineRule="auto"/>
              <w:rPr>
                <w:rFonts w:ascii="Arial" w:hAnsi="Arial" w:cs="Arial"/>
              </w:rPr>
            </w:pPr>
            <w:r w:rsidRPr="00D14C6F">
              <w:rPr>
                <w:rFonts w:ascii="Arial" w:hAnsi="Arial" w:cs="Arial"/>
              </w:rPr>
              <w:t>project team the</w:t>
            </w:r>
          </w:p>
          <w:p w:rsidR="001A460C" w:rsidRPr="00D14C6F" w:rsidRDefault="001A460C" w:rsidP="003C1CEE">
            <w:pPr>
              <w:spacing w:line="360" w:lineRule="auto"/>
              <w:rPr>
                <w:rFonts w:ascii="Arial" w:hAnsi="Arial" w:cs="Arial"/>
              </w:rPr>
            </w:pPr>
            <w:r w:rsidRPr="00D14C6F">
              <w:rPr>
                <w:rFonts w:ascii="Arial" w:hAnsi="Arial" w:cs="Arial"/>
              </w:rPr>
              <w:t>allocation of roles</w:t>
            </w:r>
          </w:p>
          <w:p w:rsidR="001A460C" w:rsidRPr="00D14C6F" w:rsidRDefault="001A460C" w:rsidP="003C1CEE">
            <w:pPr>
              <w:spacing w:line="360" w:lineRule="auto"/>
              <w:rPr>
                <w:rFonts w:ascii="Arial" w:hAnsi="Arial" w:cs="Arial"/>
              </w:rPr>
            </w:pPr>
            <w:r w:rsidRPr="00D14C6F">
              <w:rPr>
                <w:rFonts w:ascii="Arial" w:hAnsi="Arial" w:cs="Arial"/>
              </w:rPr>
              <w:t>associated with the</w:t>
            </w:r>
          </w:p>
          <w:p w:rsidR="001A460C" w:rsidRPr="00D14C6F" w:rsidRDefault="001A460C" w:rsidP="003C1CEE">
            <w:pPr>
              <w:spacing w:line="360" w:lineRule="auto"/>
              <w:rPr>
                <w:rFonts w:ascii="Arial" w:hAnsi="Arial" w:cs="Arial"/>
              </w:rPr>
            </w:pPr>
            <w:r w:rsidRPr="00D14C6F">
              <w:rPr>
                <w:rFonts w:ascii="Arial" w:hAnsi="Arial" w:cs="Arial"/>
              </w:rPr>
              <w:t>management of the</w:t>
            </w:r>
          </w:p>
          <w:p w:rsidR="00D14C6F" w:rsidRPr="00D14C6F" w:rsidRDefault="00F86C8E" w:rsidP="00D14C6F">
            <w:pPr>
              <w:spacing w:line="360" w:lineRule="auto"/>
              <w:rPr>
                <w:rFonts w:ascii="Arial" w:hAnsi="Arial" w:cs="Arial"/>
              </w:rPr>
            </w:pPr>
            <w:r w:rsidRPr="00D14C6F">
              <w:rPr>
                <w:rFonts w:ascii="Arial" w:hAnsi="Arial" w:cs="Arial"/>
              </w:rPr>
              <w:t xml:space="preserve">model and project </w:t>
            </w:r>
            <w:r w:rsidR="003C1CEE" w:rsidRPr="00D14C6F">
              <w:rPr>
                <w:rFonts w:ascii="Arial" w:hAnsi="Arial" w:cs="Arial"/>
              </w:rPr>
              <w:t>information</w:t>
            </w:r>
            <w:r w:rsidR="00D6525C" w:rsidRPr="00D14C6F">
              <w:rPr>
                <w:rFonts w:ascii="Arial" w:hAnsi="Arial" w:cs="Arial"/>
              </w:rPr>
              <w:t>.</w:t>
            </w:r>
            <w:r w:rsidR="00962C16" w:rsidRPr="00D14C6F">
              <w:rPr>
                <w:rFonts w:ascii="Arial" w:hAnsi="Arial" w:cs="Arial"/>
              </w:rPr>
              <w:t xml:space="preserve"> </w:t>
            </w:r>
          </w:p>
          <w:p w:rsidR="00F678B7" w:rsidRPr="00D14C6F" w:rsidRDefault="00F678B7" w:rsidP="003C1CEE">
            <w:pPr>
              <w:spacing w:line="360" w:lineRule="auto"/>
              <w:rPr>
                <w:rFonts w:ascii="Arial" w:hAnsi="Arial" w:cs="Arial"/>
              </w:rPr>
            </w:pPr>
          </w:p>
        </w:tc>
        <w:tc>
          <w:tcPr>
            <w:tcW w:w="16018" w:type="dxa"/>
          </w:tcPr>
          <w:p w:rsidR="00371F3B" w:rsidRPr="00D14C6F" w:rsidRDefault="00D6525C" w:rsidP="003C1CEE">
            <w:pPr>
              <w:spacing w:line="360" w:lineRule="auto"/>
              <w:rPr>
                <w:rFonts w:ascii="Arial" w:hAnsi="Arial" w:cs="Arial"/>
              </w:rPr>
            </w:pPr>
            <w:r w:rsidRPr="00D14C6F">
              <w:rPr>
                <w:rFonts w:ascii="Arial" w:hAnsi="Arial" w:cs="Arial"/>
              </w:rPr>
              <w:t xml:space="preserve">It is a client requirement that the supplier will ensure that the requirements of this </w:t>
            </w:r>
            <w:r w:rsidR="00CB5BA5">
              <w:rPr>
                <w:rFonts w:ascii="Arial" w:hAnsi="Arial" w:cs="Arial"/>
              </w:rPr>
              <w:t>CIR</w:t>
            </w:r>
            <w:r w:rsidRPr="00D14C6F">
              <w:rPr>
                <w:rFonts w:ascii="Arial" w:hAnsi="Arial" w:cs="Arial"/>
              </w:rPr>
              <w:t xml:space="preserve"> and the responding suppliers BEP will be incorporated into the sub-suppliers / specialists contracts / appointments. </w:t>
            </w:r>
          </w:p>
          <w:p w:rsidR="008876CC" w:rsidRPr="00D14C6F" w:rsidRDefault="008876CC" w:rsidP="003C1CEE">
            <w:pPr>
              <w:spacing w:line="360" w:lineRule="auto"/>
              <w:rPr>
                <w:rFonts w:ascii="Arial" w:hAnsi="Arial" w:cs="Arial"/>
              </w:rPr>
            </w:pPr>
          </w:p>
          <w:p w:rsidR="00210D56" w:rsidRPr="00D14C6F" w:rsidRDefault="008876CC" w:rsidP="003C1CEE">
            <w:pPr>
              <w:spacing w:line="360" w:lineRule="auto"/>
              <w:rPr>
                <w:rFonts w:ascii="Arial" w:hAnsi="Arial" w:cs="Arial"/>
              </w:rPr>
            </w:pPr>
            <w:r w:rsidRPr="00D14C6F">
              <w:rPr>
                <w:rFonts w:ascii="Arial" w:hAnsi="Arial" w:cs="Arial"/>
              </w:rPr>
              <w:t xml:space="preserve">All roles and responsibilities should be </w:t>
            </w:r>
            <w:r w:rsidR="00D14C6F">
              <w:rPr>
                <w:rFonts w:ascii="Arial" w:hAnsi="Arial" w:cs="Arial"/>
              </w:rPr>
              <w:t>compiled</w:t>
            </w:r>
            <w:r w:rsidRPr="00D14C6F">
              <w:rPr>
                <w:rFonts w:ascii="Arial" w:hAnsi="Arial" w:cs="Arial"/>
              </w:rPr>
              <w:t xml:space="preserve"> </w:t>
            </w:r>
            <w:r w:rsidR="00D14C6F">
              <w:rPr>
                <w:rFonts w:ascii="Arial" w:hAnsi="Arial" w:cs="Arial"/>
              </w:rPr>
              <w:t xml:space="preserve">by the Supplier in </w:t>
            </w:r>
            <w:r w:rsidR="00210D56" w:rsidRPr="00D14C6F">
              <w:rPr>
                <w:rFonts w:ascii="Arial" w:hAnsi="Arial" w:cs="Arial"/>
              </w:rPr>
              <w:t>a matrix that includes roles and responsibilities of all the existent members of the supply</w:t>
            </w:r>
            <w:r w:rsidR="00D14C6F">
              <w:rPr>
                <w:rFonts w:ascii="Arial" w:hAnsi="Arial" w:cs="Arial"/>
              </w:rPr>
              <w:t xml:space="preserve"> chain.</w:t>
            </w:r>
          </w:p>
          <w:p w:rsidR="00210D56" w:rsidRPr="00D14C6F" w:rsidRDefault="00210D56" w:rsidP="003C1CEE">
            <w:pPr>
              <w:spacing w:line="360" w:lineRule="auto"/>
              <w:rPr>
                <w:rFonts w:ascii="Arial" w:hAnsi="Arial" w:cs="Arial"/>
              </w:rPr>
            </w:pPr>
            <w:r w:rsidRPr="00D14C6F">
              <w:rPr>
                <w:rFonts w:ascii="Arial" w:hAnsi="Arial" w:cs="Arial"/>
              </w:rPr>
              <w:t>Master Information Delivery Plan (see attached template example) related to the specific Task Information Delivery Plan provided by suppliers</w:t>
            </w:r>
            <w:r w:rsidR="00357EA7" w:rsidRPr="00D14C6F">
              <w:rPr>
                <w:rFonts w:ascii="Arial" w:hAnsi="Arial" w:cs="Arial"/>
              </w:rPr>
              <w:t>.</w:t>
            </w:r>
          </w:p>
          <w:p w:rsidR="00357EA7" w:rsidRPr="00D14C6F" w:rsidRDefault="00357EA7" w:rsidP="003C1CEE">
            <w:pPr>
              <w:spacing w:line="360" w:lineRule="auto"/>
              <w:rPr>
                <w:rFonts w:ascii="Arial" w:hAnsi="Arial" w:cs="Arial"/>
              </w:rPr>
            </w:pPr>
          </w:p>
          <w:p w:rsidR="00357EA7" w:rsidRPr="00D14C6F" w:rsidRDefault="00357EA7" w:rsidP="003C1CEE">
            <w:pPr>
              <w:spacing w:line="360" w:lineRule="auto"/>
              <w:rPr>
                <w:rFonts w:ascii="Arial" w:hAnsi="Arial" w:cs="Arial"/>
              </w:rPr>
            </w:pPr>
            <w:r w:rsidRPr="00D14C6F">
              <w:rPr>
                <w:rFonts w:ascii="Arial" w:hAnsi="Arial" w:cs="Arial"/>
              </w:rPr>
              <w:t xml:space="preserve">Include Supply Chain Capability Summary (SCCS): a summary of the assessment of suppliers capabilities. Use of CPIC </w:t>
            </w:r>
            <w:r w:rsidR="007753FC" w:rsidRPr="00D14C6F">
              <w:rPr>
                <w:rFonts w:ascii="Arial" w:hAnsi="Arial" w:cs="Arial"/>
              </w:rPr>
              <w:t>procedure</w:t>
            </w:r>
            <w:r w:rsidRPr="00D14C6F">
              <w:rPr>
                <w:rFonts w:ascii="Arial" w:hAnsi="Arial" w:cs="Arial"/>
              </w:rPr>
              <w:t xml:space="preserve"> is advised.</w:t>
            </w:r>
          </w:p>
          <w:p w:rsidR="00357EA7" w:rsidRPr="00D14C6F" w:rsidRDefault="00357EA7" w:rsidP="003C1CEE">
            <w:pPr>
              <w:spacing w:line="360" w:lineRule="auto"/>
              <w:rPr>
                <w:rFonts w:ascii="Arial" w:hAnsi="Arial" w:cs="Arial"/>
              </w:rPr>
            </w:pPr>
            <w:r w:rsidRPr="00D14C6F">
              <w:rPr>
                <w:rFonts w:ascii="Arial" w:hAnsi="Arial" w:cs="Arial"/>
              </w:rPr>
              <w:t xml:space="preserve">CPIx Templates are available for: </w:t>
            </w:r>
          </w:p>
          <w:p w:rsidR="00357EA7" w:rsidRPr="00D14C6F" w:rsidRDefault="00357EA7" w:rsidP="007C149D">
            <w:pPr>
              <w:pStyle w:val="ListParagraph"/>
              <w:numPr>
                <w:ilvl w:val="0"/>
                <w:numId w:val="37"/>
              </w:numPr>
              <w:spacing w:line="360" w:lineRule="auto"/>
              <w:rPr>
                <w:rFonts w:ascii="Arial" w:hAnsi="Arial" w:cs="Arial"/>
              </w:rPr>
            </w:pPr>
            <w:r w:rsidRPr="00D14C6F">
              <w:rPr>
                <w:rFonts w:ascii="Arial" w:hAnsi="Arial" w:cs="Arial"/>
              </w:rPr>
              <w:t>Supply chain BIM assessment</w:t>
            </w:r>
          </w:p>
          <w:p w:rsidR="00357EA7" w:rsidRPr="00D14C6F" w:rsidRDefault="00357EA7" w:rsidP="007C149D">
            <w:pPr>
              <w:pStyle w:val="ListParagraph"/>
              <w:numPr>
                <w:ilvl w:val="0"/>
                <w:numId w:val="37"/>
              </w:numPr>
              <w:spacing w:line="360" w:lineRule="auto"/>
              <w:rPr>
                <w:rFonts w:ascii="Arial" w:hAnsi="Arial" w:cs="Arial"/>
              </w:rPr>
            </w:pPr>
            <w:r w:rsidRPr="00D14C6F">
              <w:rPr>
                <w:rFonts w:ascii="Arial" w:hAnsi="Arial" w:cs="Arial"/>
              </w:rPr>
              <w:t>Supply Chain Resource assessment</w:t>
            </w:r>
          </w:p>
          <w:p w:rsidR="00210D56" w:rsidRDefault="00357EA7" w:rsidP="003C1CEE">
            <w:pPr>
              <w:pStyle w:val="ListParagraph"/>
              <w:numPr>
                <w:ilvl w:val="0"/>
                <w:numId w:val="37"/>
              </w:numPr>
              <w:spacing w:line="360" w:lineRule="auto"/>
              <w:rPr>
                <w:rFonts w:ascii="Arial" w:hAnsi="Arial" w:cs="Arial"/>
              </w:rPr>
            </w:pPr>
            <w:r w:rsidRPr="00D14C6F">
              <w:rPr>
                <w:rFonts w:ascii="Arial" w:hAnsi="Arial" w:cs="Arial"/>
              </w:rPr>
              <w:t>Supply chain IT assessment</w:t>
            </w:r>
          </w:p>
          <w:p w:rsidR="00092B03" w:rsidRPr="00092B03" w:rsidRDefault="00092B03" w:rsidP="00092B03">
            <w:pPr>
              <w:pStyle w:val="ListParagraph"/>
              <w:spacing w:line="360" w:lineRule="auto"/>
              <w:rPr>
                <w:rFonts w:ascii="Arial" w:hAnsi="Arial" w:cs="Arial"/>
              </w:rPr>
            </w:pPr>
          </w:p>
        </w:tc>
      </w:tr>
      <w:tr w:rsidR="00F678B7" w:rsidRPr="003C1CEE" w:rsidTr="00B65389">
        <w:tc>
          <w:tcPr>
            <w:tcW w:w="846" w:type="dxa"/>
          </w:tcPr>
          <w:p w:rsidR="00F678B7" w:rsidRPr="00092B03" w:rsidRDefault="00F42B36" w:rsidP="003C1CEE">
            <w:pPr>
              <w:spacing w:line="360" w:lineRule="auto"/>
              <w:rPr>
                <w:rFonts w:ascii="Arial" w:hAnsi="Arial" w:cs="Arial"/>
                <w:b/>
              </w:rPr>
            </w:pPr>
            <w:r w:rsidRPr="00092B03">
              <w:rPr>
                <w:rFonts w:ascii="Arial" w:hAnsi="Arial" w:cs="Arial"/>
                <w:b/>
              </w:rPr>
              <w:t xml:space="preserve"> </w:t>
            </w:r>
            <w:r w:rsidR="003C4597" w:rsidRPr="00092B03">
              <w:rPr>
                <w:rFonts w:ascii="Arial" w:hAnsi="Arial" w:cs="Arial"/>
                <w:b/>
              </w:rPr>
              <w:t>1.3.3</w:t>
            </w:r>
          </w:p>
        </w:tc>
        <w:tc>
          <w:tcPr>
            <w:tcW w:w="1984" w:type="dxa"/>
          </w:tcPr>
          <w:p w:rsidR="00F678B7" w:rsidRPr="00092B03" w:rsidRDefault="003C4597" w:rsidP="003C1CEE">
            <w:pPr>
              <w:spacing w:line="360" w:lineRule="auto"/>
              <w:rPr>
                <w:rFonts w:ascii="Arial" w:hAnsi="Arial" w:cs="Arial"/>
                <w:b/>
              </w:rPr>
            </w:pPr>
            <w:r w:rsidRPr="00092B03">
              <w:rPr>
                <w:rFonts w:ascii="Arial" w:hAnsi="Arial" w:cs="Arial"/>
                <w:b/>
              </w:rPr>
              <w:t>Planning the Work and Data Segregation</w:t>
            </w:r>
          </w:p>
          <w:p w:rsidR="003C4597" w:rsidRPr="00092B03" w:rsidRDefault="003C4597" w:rsidP="003C1CEE">
            <w:pPr>
              <w:spacing w:line="360" w:lineRule="auto"/>
              <w:rPr>
                <w:rFonts w:ascii="Arial" w:hAnsi="Arial" w:cs="Arial"/>
                <w:b/>
              </w:rPr>
            </w:pPr>
          </w:p>
        </w:tc>
        <w:tc>
          <w:tcPr>
            <w:tcW w:w="2552" w:type="dxa"/>
          </w:tcPr>
          <w:p w:rsidR="001A460C" w:rsidRPr="00092B03" w:rsidRDefault="001A460C" w:rsidP="003C1CEE">
            <w:pPr>
              <w:spacing w:line="360" w:lineRule="auto"/>
              <w:rPr>
                <w:rFonts w:ascii="Arial" w:hAnsi="Arial" w:cs="Arial"/>
              </w:rPr>
            </w:pPr>
            <w:r w:rsidRPr="00092B03">
              <w:rPr>
                <w:rFonts w:ascii="Arial" w:hAnsi="Arial" w:cs="Arial"/>
              </w:rPr>
              <w:t>The purpose of this</w:t>
            </w:r>
          </w:p>
          <w:p w:rsidR="001A460C" w:rsidRPr="00092B03" w:rsidRDefault="001A460C" w:rsidP="003C1CEE">
            <w:pPr>
              <w:spacing w:line="360" w:lineRule="auto"/>
              <w:rPr>
                <w:rFonts w:ascii="Arial" w:hAnsi="Arial" w:cs="Arial"/>
              </w:rPr>
            </w:pPr>
            <w:r w:rsidRPr="00092B03">
              <w:rPr>
                <w:rFonts w:ascii="Arial" w:hAnsi="Arial" w:cs="Arial"/>
              </w:rPr>
              <w:t>section is to set out</w:t>
            </w:r>
          </w:p>
          <w:p w:rsidR="001A460C" w:rsidRPr="00092B03" w:rsidRDefault="001A460C" w:rsidP="003C1CEE">
            <w:pPr>
              <w:spacing w:line="360" w:lineRule="auto"/>
              <w:rPr>
                <w:rFonts w:ascii="Arial" w:hAnsi="Arial" w:cs="Arial"/>
              </w:rPr>
            </w:pPr>
            <w:r w:rsidRPr="00092B03">
              <w:rPr>
                <w:rFonts w:ascii="Arial" w:hAnsi="Arial" w:cs="Arial"/>
              </w:rPr>
              <w:t>requirements for the</w:t>
            </w:r>
          </w:p>
          <w:p w:rsidR="001A460C" w:rsidRPr="00092B03" w:rsidRDefault="001A460C" w:rsidP="003C1CEE">
            <w:pPr>
              <w:spacing w:line="360" w:lineRule="auto"/>
              <w:rPr>
                <w:rFonts w:ascii="Arial" w:hAnsi="Arial" w:cs="Arial"/>
              </w:rPr>
            </w:pPr>
            <w:r w:rsidRPr="00092B03">
              <w:rPr>
                <w:rFonts w:ascii="Arial" w:hAnsi="Arial" w:cs="Arial"/>
              </w:rPr>
              <w:t>bidder’s proposals for</w:t>
            </w:r>
          </w:p>
          <w:p w:rsidR="001A460C" w:rsidRPr="00092B03" w:rsidRDefault="001A460C" w:rsidP="003C1CEE">
            <w:pPr>
              <w:spacing w:line="360" w:lineRule="auto"/>
              <w:rPr>
                <w:rFonts w:ascii="Arial" w:hAnsi="Arial" w:cs="Arial"/>
              </w:rPr>
            </w:pPr>
            <w:r w:rsidRPr="00092B03">
              <w:rPr>
                <w:rFonts w:ascii="Arial" w:hAnsi="Arial" w:cs="Arial"/>
              </w:rPr>
              <w:t>the management of</w:t>
            </w:r>
          </w:p>
          <w:p w:rsidR="001A460C" w:rsidRPr="00092B03" w:rsidRDefault="001A460C" w:rsidP="003C1CEE">
            <w:pPr>
              <w:spacing w:line="360" w:lineRule="auto"/>
              <w:rPr>
                <w:rFonts w:ascii="Arial" w:hAnsi="Arial" w:cs="Arial"/>
              </w:rPr>
            </w:pPr>
            <w:r w:rsidRPr="00092B03">
              <w:rPr>
                <w:rFonts w:ascii="Arial" w:hAnsi="Arial" w:cs="Arial"/>
              </w:rPr>
              <w:t>the modelling</w:t>
            </w:r>
          </w:p>
          <w:p w:rsidR="00F678B7" w:rsidRPr="00092B03" w:rsidRDefault="001A460C" w:rsidP="003C1CEE">
            <w:pPr>
              <w:spacing w:line="360" w:lineRule="auto"/>
              <w:rPr>
                <w:rFonts w:ascii="Arial" w:hAnsi="Arial" w:cs="Arial"/>
              </w:rPr>
            </w:pPr>
            <w:r w:rsidRPr="00092B03">
              <w:rPr>
                <w:rFonts w:ascii="Arial" w:hAnsi="Arial" w:cs="Arial"/>
              </w:rPr>
              <w:t>process</w:t>
            </w:r>
          </w:p>
        </w:tc>
        <w:tc>
          <w:tcPr>
            <w:tcW w:w="16018" w:type="dxa"/>
          </w:tcPr>
          <w:p w:rsidR="00302954" w:rsidRPr="00092B03" w:rsidRDefault="00DA6DA6" w:rsidP="003C1CEE">
            <w:pPr>
              <w:autoSpaceDE w:val="0"/>
              <w:autoSpaceDN w:val="0"/>
              <w:adjustRightInd w:val="0"/>
              <w:spacing w:line="360" w:lineRule="auto"/>
              <w:rPr>
                <w:rFonts w:ascii="Arial" w:hAnsi="Arial" w:cs="Arial"/>
              </w:rPr>
            </w:pPr>
            <w:r w:rsidRPr="00092B03">
              <w:rPr>
                <w:rFonts w:ascii="Arial" w:hAnsi="Arial" w:cs="Arial"/>
              </w:rPr>
              <w:t>The CDE should b</w:t>
            </w:r>
            <w:r w:rsidR="00371F3B" w:rsidRPr="00092B03">
              <w:rPr>
                <w:rFonts w:ascii="Arial" w:hAnsi="Arial" w:cs="Arial"/>
              </w:rPr>
              <w:t xml:space="preserve">e managed in accordance with the standards specified in clause 1.3.1 of this </w:t>
            </w:r>
            <w:r w:rsidR="00CB5BA5">
              <w:rPr>
                <w:rFonts w:ascii="Arial" w:hAnsi="Arial" w:cs="Arial"/>
              </w:rPr>
              <w:t>CIR</w:t>
            </w:r>
            <w:r w:rsidR="00371F3B" w:rsidRPr="00092B03">
              <w:rPr>
                <w:rFonts w:ascii="Arial" w:hAnsi="Arial" w:cs="Arial"/>
              </w:rPr>
              <w:t xml:space="preserve">. </w:t>
            </w:r>
          </w:p>
          <w:p w:rsidR="00941EEB" w:rsidRPr="00092B03" w:rsidRDefault="00941EEB" w:rsidP="003C1CEE">
            <w:pPr>
              <w:autoSpaceDE w:val="0"/>
              <w:autoSpaceDN w:val="0"/>
              <w:adjustRightInd w:val="0"/>
              <w:spacing w:line="360" w:lineRule="auto"/>
              <w:rPr>
                <w:rFonts w:ascii="Arial" w:hAnsi="Arial" w:cs="Arial"/>
              </w:rPr>
            </w:pPr>
          </w:p>
          <w:p w:rsidR="00941EEB" w:rsidRPr="00092B03" w:rsidRDefault="00941EEB" w:rsidP="003C1CEE">
            <w:pPr>
              <w:autoSpaceDE w:val="0"/>
              <w:autoSpaceDN w:val="0"/>
              <w:adjustRightInd w:val="0"/>
              <w:spacing w:line="360" w:lineRule="auto"/>
              <w:rPr>
                <w:rFonts w:ascii="Arial" w:hAnsi="Arial" w:cs="Arial"/>
                <w:b/>
              </w:rPr>
            </w:pPr>
            <w:r w:rsidRPr="00092B03">
              <w:rPr>
                <w:rFonts w:ascii="Arial" w:hAnsi="Arial" w:cs="Arial"/>
                <w:b/>
              </w:rPr>
              <w:t xml:space="preserve">Model Management </w:t>
            </w:r>
          </w:p>
          <w:p w:rsidR="00962C16" w:rsidRPr="00092B03" w:rsidRDefault="00B5303F" w:rsidP="003C1CEE">
            <w:pPr>
              <w:autoSpaceDE w:val="0"/>
              <w:autoSpaceDN w:val="0"/>
              <w:adjustRightInd w:val="0"/>
              <w:spacing w:line="360" w:lineRule="auto"/>
              <w:rPr>
                <w:rFonts w:ascii="Arial" w:hAnsi="Arial" w:cs="Arial"/>
              </w:rPr>
            </w:pPr>
            <w:r w:rsidRPr="00092B03">
              <w:rPr>
                <w:rFonts w:ascii="Arial" w:hAnsi="Arial" w:cs="Arial"/>
              </w:rPr>
              <w:t xml:space="preserve">The </w:t>
            </w:r>
            <w:r w:rsidR="009D030C" w:rsidRPr="00092B03">
              <w:rPr>
                <w:rFonts w:ascii="Arial" w:hAnsi="Arial" w:cs="Arial"/>
              </w:rPr>
              <w:t>supplier</w:t>
            </w:r>
            <w:r w:rsidRPr="00092B03">
              <w:rPr>
                <w:rFonts w:ascii="Arial" w:hAnsi="Arial" w:cs="Arial"/>
              </w:rPr>
              <w:t xml:space="preserve"> is also required to manage model </w:t>
            </w:r>
            <w:r w:rsidR="00A23334" w:rsidRPr="00092B03">
              <w:rPr>
                <w:rFonts w:ascii="Arial" w:hAnsi="Arial" w:cs="Arial"/>
              </w:rPr>
              <w:t>area, volume and zoning strategies</w:t>
            </w:r>
            <w:r w:rsidRPr="00092B03">
              <w:rPr>
                <w:rFonts w:ascii="Arial" w:hAnsi="Arial" w:cs="Arial"/>
              </w:rPr>
              <w:t>.</w:t>
            </w:r>
            <w:r w:rsidR="005467C3" w:rsidRPr="00092B03">
              <w:rPr>
                <w:rFonts w:ascii="Arial" w:hAnsi="Arial" w:cs="Arial"/>
              </w:rPr>
              <w:t xml:space="preserve"> </w:t>
            </w:r>
            <w:r w:rsidRPr="00092B03">
              <w:rPr>
                <w:rFonts w:ascii="Arial" w:hAnsi="Arial" w:cs="Arial"/>
              </w:rPr>
              <w:t>All models</w:t>
            </w:r>
            <w:r w:rsidR="00302954" w:rsidRPr="00092B03">
              <w:rPr>
                <w:rFonts w:ascii="Arial" w:hAnsi="Arial" w:cs="Arial"/>
                <w:b/>
                <w:i/>
              </w:rPr>
              <w:t xml:space="preserve"> </w:t>
            </w:r>
            <w:r w:rsidR="00302954" w:rsidRPr="00092B03">
              <w:rPr>
                <w:rFonts w:ascii="Arial" w:hAnsi="Arial" w:cs="Arial"/>
              </w:rPr>
              <w:t>and data</w:t>
            </w:r>
            <w:r w:rsidRPr="00092B03">
              <w:rPr>
                <w:rFonts w:ascii="Arial" w:hAnsi="Arial" w:cs="Arial"/>
              </w:rPr>
              <w:t xml:space="preserve"> should hold consistent reference to blocks, zones, rooms and spaces</w:t>
            </w:r>
            <w:r w:rsidR="00962C16" w:rsidRPr="00092B03">
              <w:rPr>
                <w:rFonts w:ascii="Arial" w:hAnsi="Arial" w:cs="Arial"/>
              </w:rPr>
              <w:t xml:space="preserve"> as a means of identifying these elements across the p</w:t>
            </w:r>
            <w:r w:rsidR="00D6525C" w:rsidRPr="00092B03">
              <w:rPr>
                <w:rFonts w:ascii="Arial" w:hAnsi="Arial" w:cs="Arial"/>
              </w:rPr>
              <w:t xml:space="preserve">roject to provide a </w:t>
            </w:r>
            <w:r w:rsidR="00962C16" w:rsidRPr="00092B03">
              <w:rPr>
                <w:rFonts w:ascii="Arial" w:hAnsi="Arial" w:cs="Arial"/>
              </w:rPr>
              <w:t xml:space="preserve">common standard. </w:t>
            </w:r>
          </w:p>
          <w:p w:rsidR="00962C16" w:rsidRPr="00092B03" w:rsidRDefault="00D6525C" w:rsidP="003C1CEE">
            <w:pPr>
              <w:spacing w:before="100" w:beforeAutospacing="1" w:after="100" w:afterAutospacing="1" w:line="360" w:lineRule="auto"/>
              <w:rPr>
                <w:rFonts w:ascii="Arial" w:hAnsi="Arial" w:cs="Arial"/>
              </w:rPr>
            </w:pPr>
            <w:r w:rsidRPr="00092B03">
              <w:rPr>
                <w:rFonts w:ascii="Arial" w:hAnsi="Arial" w:cs="Arial"/>
              </w:rPr>
              <w:t>Any change to block, zone, and room</w:t>
            </w:r>
            <w:r w:rsidR="00B5303F" w:rsidRPr="00092B03">
              <w:rPr>
                <w:rFonts w:ascii="Arial" w:hAnsi="Arial" w:cs="Arial"/>
              </w:rPr>
              <w:t xml:space="preserve"> or space reference</w:t>
            </w:r>
            <w:r w:rsidRPr="00092B03">
              <w:rPr>
                <w:rFonts w:ascii="Arial" w:hAnsi="Arial" w:cs="Arial"/>
              </w:rPr>
              <w:t>s</w:t>
            </w:r>
            <w:r w:rsidR="00B5303F" w:rsidRPr="00092B03">
              <w:rPr>
                <w:rFonts w:ascii="Arial" w:hAnsi="Arial" w:cs="Arial"/>
              </w:rPr>
              <w:t xml:space="preserve"> should be managed through </w:t>
            </w:r>
            <w:r w:rsidRPr="00092B03">
              <w:rPr>
                <w:rFonts w:ascii="Arial" w:hAnsi="Arial" w:cs="Arial"/>
              </w:rPr>
              <w:t>a formal change control process and can only be made with the express agreement</w:t>
            </w:r>
            <w:r w:rsidR="00090E6C" w:rsidRPr="00092B03">
              <w:rPr>
                <w:rFonts w:ascii="Arial" w:hAnsi="Arial" w:cs="Arial"/>
              </w:rPr>
              <w:t xml:space="preserve"> of the </w:t>
            </w:r>
            <w:r w:rsidR="00CB5BA5">
              <w:rPr>
                <w:rFonts w:ascii="Arial" w:hAnsi="Arial" w:cs="Arial"/>
              </w:rPr>
              <w:t>Client</w:t>
            </w:r>
            <w:r w:rsidRPr="00092B03">
              <w:rPr>
                <w:rFonts w:ascii="Arial" w:hAnsi="Arial" w:cs="Arial"/>
              </w:rPr>
              <w:t>.</w:t>
            </w:r>
          </w:p>
          <w:p w:rsidR="007753FC" w:rsidRPr="00092B03" w:rsidRDefault="007753FC" w:rsidP="003C1CEE">
            <w:pPr>
              <w:spacing w:before="100" w:beforeAutospacing="1" w:after="100" w:afterAutospacing="1" w:line="360" w:lineRule="auto"/>
              <w:rPr>
                <w:rFonts w:ascii="Arial" w:eastAsia="Times New Roman" w:hAnsi="Arial" w:cs="Arial"/>
                <w:lang w:eastAsia="zh-CN"/>
              </w:rPr>
            </w:pPr>
            <w:r w:rsidRPr="00092B03">
              <w:rPr>
                <w:rFonts w:ascii="Arial" w:hAnsi="Arial" w:cs="Arial"/>
              </w:rPr>
              <w:t xml:space="preserve">Approval of Information Schedule to be included in BEP showing process for approval of drawings and spreadsheet extractions and responsible people for </w:t>
            </w:r>
            <w:r w:rsidR="00CB5BA5">
              <w:rPr>
                <w:rFonts w:ascii="Arial" w:hAnsi="Arial" w:cs="Arial"/>
              </w:rPr>
              <w:t>their</w:t>
            </w:r>
            <w:r w:rsidRPr="00092B03">
              <w:rPr>
                <w:rFonts w:ascii="Arial" w:hAnsi="Arial" w:cs="Arial"/>
              </w:rPr>
              <w:t xml:space="preserve"> approval.</w:t>
            </w:r>
          </w:p>
          <w:p w:rsidR="00941EEB" w:rsidRPr="00092B03" w:rsidRDefault="00941EEB" w:rsidP="003C1CEE">
            <w:pPr>
              <w:autoSpaceDE w:val="0"/>
              <w:autoSpaceDN w:val="0"/>
              <w:adjustRightInd w:val="0"/>
              <w:spacing w:line="360" w:lineRule="auto"/>
              <w:rPr>
                <w:rFonts w:ascii="Arial" w:hAnsi="Arial" w:cs="Arial"/>
                <w:b/>
              </w:rPr>
            </w:pPr>
            <w:r w:rsidRPr="00092B03">
              <w:rPr>
                <w:rFonts w:ascii="Arial" w:hAnsi="Arial" w:cs="Arial"/>
                <w:b/>
              </w:rPr>
              <w:t xml:space="preserve">Naming Conventions </w:t>
            </w:r>
          </w:p>
          <w:p w:rsidR="00941EEB" w:rsidRPr="00092B03" w:rsidRDefault="00941EEB" w:rsidP="003C1CEE">
            <w:pPr>
              <w:autoSpaceDE w:val="0"/>
              <w:autoSpaceDN w:val="0"/>
              <w:adjustRightInd w:val="0"/>
              <w:spacing w:line="360" w:lineRule="auto"/>
              <w:rPr>
                <w:rFonts w:ascii="Arial" w:hAnsi="Arial" w:cs="Arial"/>
              </w:rPr>
            </w:pPr>
          </w:p>
          <w:p w:rsidR="00962C16" w:rsidRPr="00092B03" w:rsidRDefault="00962C16" w:rsidP="003C1CEE">
            <w:pPr>
              <w:autoSpaceDE w:val="0"/>
              <w:autoSpaceDN w:val="0"/>
              <w:adjustRightInd w:val="0"/>
              <w:spacing w:line="360" w:lineRule="auto"/>
              <w:rPr>
                <w:rFonts w:ascii="Arial" w:hAnsi="Arial" w:cs="Arial"/>
              </w:rPr>
            </w:pPr>
            <w:r w:rsidRPr="00092B03">
              <w:rPr>
                <w:rFonts w:ascii="Arial" w:hAnsi="Arial" w:cs="Arial"/>
              </w:rPr>
              <w:t>The room nam</w:t>
            </w:r>
            <w:r w:rsidR="00BD4257" w:rsidRPr="00092B03">
              <w:rPr>
                <w:rFonts w:ascii="Arial" w:hAnsi="Arial" w:cs="Arial"/>
              </w:rPr>
              <w:t xml:space="preserve">ing convention and the asset codes naming convention are described in the </w:t>
            </w:r>
            <w:r w:rsidR="009A5524" w:rsidRPr="009A5524">
              <w:rPr>
                <w:rFonts w:ascii="Arial" w:hAnsi="Arial" w:cs="Arial"/>
              </w:rPr>
              <w:t xml:space="preserve">Client’s Computer-Aided Facilities Management (CaFM) system and </w:t>
            </w:r>
            <w:r w:rsidR="00BD4257" w:rsidRPr="00092B03">
              <w:rPr>
                <w:rFonts w:ascii="Arial" w:hAnsi="Arial" w:cs="Arial"/>
              </w:rPr>
              <w:t xml:space="preserve">document </w:t>
            </w:r>
            <w:r w:rsidR="00BD4257" w:rsidRPr="00092B03">
              <w:rPr>
                <w:rFonts w:ascii="Arial" w:hAnsi="Arial" w:cs="Arial"/>
                <w:i/>
              </w:rPr>
              <w:t>COBie_STFC_Convention_v2</w:t>
            </w:r>
            <w:r w:rsidR="00BD4257" w:rsidRPr="00092B03">
              <w:rPr>
                <w:rFonts w:ascii="Arial" w:hAnsi="Arial" w:cs="Arial"/>
              </w:rPr>
              <w:t xml:space="preserve">, which will be distributed by the </w:t>
            </w:r>
            <w:r w:rsidR="00CB5BA5">
              <w:rPr>
                <w:rFonts w:ascii="Arial" w:hAnsi="Arial" w:cs="Arial"/>
              </w:rPr>
              <w:t>Client</w:t>
            </w:r>
            <w:r w:rsidR="00BD4257" w:rsidRPr="00092B03">
              <w:rPr>
                <w:rFonts w:ascii="Arial" w:hAnsi="Arial" w:cs="Arial"/>
              </w:rPr>
              <w:t xml:space="preserve"> </w:t>
            </w:r>
            <w:r w:rsidR="00092B03" w:rsidRPr="00092B03">
              <w:rPr>
                <w:rFonts w:ascii="Arial" w:hAnsi="Arial" w:cs="Arial"/>
              </w:rPr>
              <w:t>to the contractor along with these</w:t>
            </w:r>
            <w:r w:rsidR="00BD4257" w:rsidRPr="00092B03">
              <w:rPr>
                <w:rFonts w:ascii="Arial" w:hAnsi="Arial" w:cs="Arial"/>
              </w:rPr>
              <w:t xml:space="preserve"> </w:t>
            </w:r>
            <w:r w:rsidR="00CB5BA5">
              <w:rPr>
                <w:rFonts w:ascii="Arial" w:hAnsi="Arial" w:cs="Arial"/>
              </w:rPr>
              <w:t>CIR</w:t>
            </w:r>
            <w:r w:rsidR="00092B03" w:rsidRPr="00092B03">
              <w:rPr>
                <w:rFonts w:ascii="Arial" w:hAnsi="Arial" w:cs="Arial"/>
              </w:rPr>
              <w:t>s</w:t>
            </w:r>
            <w:r w:rsidR="00BD4257" w:rsidRPr="00092B03">
              <w:rPr>
                <w:rFonts w:ascii="Arial" w:hAnsi="Arial" w:cs="Arial"/>
              </w:rPr>
              <w:t>.</w:t>
            </w:r>
            <w:r w:rsidR="00941EEB" w:rsidRPr="00092B03">
              <w:rPr>
                <w:rFonts w:ascii="Arial" w:hAnsi="Arial" w:cs="Arial"/>
              </w:rPr>
              <w:t xml:space="preserve"> </w:t>
            </w:r>
            <w:r w:rsidRPr="00092B03">
              <w:rPr>
                <w:rFonts w:ascii="Arial" w:hAnsi="Arial" w:cs="Arial"/>
              </w:rPr>
              <w:t>The supplier is to ensure that these room naming conventions are incorporated into the s</w:t>
            </w:r>
            <w:r w:rsidR="00371F3B" w:rsidRPr="00092B03">
              <w:rPr>
                <w:rFonts w:ascii="Arial" w:hAnsi="Arial" w:cs="Arial"/>
              </w:rPr>
              <w:t xml:space="preserve">upplier’s models </w:t>
            </w:r>
            <w:r w:rsidR="00BD4257" w:rsidRPr="00092B03">
              <w:rPr>
                <w:rFonts w:ascii="Arial" w:hAnsi="Arial" w:cs="Arial"/>
              </w:rPr>
              <w:t>and then transferred into the AIM. D</w:t>
            </w:r>
            <w:r w:rsidR="00371F3B" w:rsidRPr="00092B03">
              <w:rPr>
                <w:rFonts w:ascii="Arial" w:hAnsi="Arial" w:cs="Arial"/>
              </w:rPr>
              <w:t>ata ou</w:t>
            </w:r>
            <w:r w:rsidR="00F21620" w:rsidRPr="00092B03">
              <w:rPr>
                <w:rFonts w:ascii="Arial" w:hAnsi="Arial" w:cs="Arial"/>
              </w:rPr>
              <w:t xml:space="preserve">tputs upon appointment and </w:t>
            </w:r>
            <w:r w:rsidR="00371F3B" w:rsidRPr="00092B03">
              <w:rPr>
                <w:rFonts w:ascii="Arial" w:hAnsi="Arial" w:cs="Arial"/>
              </w:rPr>
              <w:t>be refe</w:t>
            </w:r>
            <w:r w:rsidR="00750E2A" w:rsidRPr="00092B03">
              <w:rPr>
                <w:rFonts w:ascii="Arial" w:hAnsi="Arial" w:cs="Arial"/>
              </w:rPr>
              <w:t xml:space="preserve">renced in the Post Contract BEP and any of </w:t>
            </w:r>
            <w:r w:rsidR="00CB5BA5">
              <w:rPr>
                <w:rFonts w:ascii="Arial" w:hAnsi="Arial" w:cs="Arial"/>
              </w:rPr>
              <w:t>their</w:t>
            </w:r>
            <w:r w:rsidR="00750E2A" w:rsidRPr="00092B03">
              <w:rPr>
                <w:rFonts w:ascii="Arial" w:hAnsi="Arial" w:cs="Arial"/>
              </w:rPr>
              <w:t xml:space="preserve"> sub suppliers models or non-graphical data. </w:t>
            </w:r>
            <w:r w:rsidR="00371F3B" w:rsidRPr="00092B03">
              <w:rPr>
                <w:rFonts w:ascii="Arial" w:hAnsi="Arial" w:cs="Arial"/>
              </w:rPr>
              <w:t xml:space="preserve"> </w:t>
            </w:r>
          </w:p>
          <w:p w:rsidR="00371F3B" w:rsidRPr="00092B03" w:rsidRDefault="00371F3B" w:rsidP="003C1CEE">
            <w:pPr>
              <w:pStyle w:val="Heading2"/>
              <w:spacing w:before="0" w:after="0" w:line="360" w:lineRule="auto"/>
              <w:outlineLvl w:val="1"/>
              <w:rPr>
                <w:rFonts w:ascii="Arial" w:hAnsi="Arial" w:cs="Arial"/>
                <w:b w:val="0"/>
                <w:i w:val="0"/>
                <w:sz w:val="22"/>
                <w:szCs w:val="22"/>
              </w:rPr>
            </w:pPr>
          </w:p>
          <w:p w:rsidR="001A460C" w:rsidRPr="00092B03" w:rsidRDefault="00302954" w:rsidP="003C1CEE">
            <w:pPr>
              <w:pStyle w:val="Heading2"/>
              <w:spacing w:before="0" w:after="0" w:line="360" w:lineRule="auto"/>
              <w:outlineLvl w:val="1"/>
              <w:rPr>
                <w:rFonts w:ascii="Arial" w:hAnsi="Arial" w:cs="Arial"/>
                <w:b w:val="0"/>
                <w:i w:val="0"/>
                <w:sz w:val="22"/>
                <w:szCs w:val="22"/>
              </w:rPr>
            </w:pPr>
            <w:r w:rsidRPr="00092B03">
              <w:rPr>
                <w:rFonts w:ascii="Arial" w:hAnsi="Arial" w:cs="Arial"/>
                <w:b w:val="0"/>
                <w:i w:val="0"/>
                <w:sz w:val="22"/>
                <w:szCs w:val="22"/>
              </w:rPr>
              <w:t>For documents and files</w:t>
            </w:r>
            <w:r w:rsidR="00F8731C" w:rsidRPr="00092B03">
              <w:rPr>
                <w:rFonts w:ascii="Arial" w:hAnsi="Arial" w:cs="Arial"/>
                <w:b w:val="0"/>
                <w:i w:val="0"/>
                <w:sz w:val="22"/>
                <w:szCs w:val="22"/>
              </w:rPr>
              <w:t xml:space="preserve"> there should be a single naming convention which is adopted project wide with all information managed in </w:t>
            </w:r>
            <w:r w:rsidR="001A460C" w:rsidRPr="00092B03">
              <w:rPr>
                <w:rFonts w:ascii="Arial" w:hAnsi="Arial" w:cs="Arial"/>
                <w:b w:val="0"/>
                <w:i w:val="0"/>
                <w:sz w:val="22"/>
                <w:szCs w:val="22"/>
              </w:rPr>
              <w:t xml:space="preserve">accordance with the processes described in </w:t>
            </w:r>
            <w:r w:rsidR="00BD4257" w:rsidRPr="00092B03">
              <w:rPr>
                <w:rFonts w:ascii="Arial" w:hAnsi="Arial" w:cs="Arial"/>
                <w:b w:val="0"/>
                <w:i w:val="0"/>
                <w:sz w:val="22"/>
                <w:szCs w:val="22"/>
              </w:rPr>
              <w:t xml:space="preserve">the </w:t>
            </w:r>
            <w:r w:rsidR="00371F3B" w:rsidRPr="00092B03">
              <w:rPr>
                <w:rFonts w:ascii="Arial" w:hAnsi="Arial" w:cs="Arial"/>
                <w:b w:val="0"/>
                <w:i w:val="0"/>
                <w:sz w:val="22"/>
                <w:szCs w:val="22"/>
              </w:rPr>
              <w:t xml:space="preserve">standards </w:t>
            </w:r>
            <w:r w:rsidR="00BD4257" w:rsidRPr="00092B03">
              <w:rPr>
                <w:rFonts w:ascii="Arial" w:hAnsi="Arial" w:cs="Arial"/>
                <w:b w:val="0"/>
                <w:i w:val="0"/>
                <w:sz w:val="22"/>
                <w:szCs w:val="22"/>
              </w:rPr>
              <w:t xml:space="preserve">referenced in this </w:t>
            </w:r>
            <w:r w:rsidR="00CB5BA5">
              <w:rPr>
                <w:rFonts w:ascii="Arial" w:hAnsi="Arial" w:cs="Arial"/>
                <w:b w:val="0"/>
                <w:i w:val="0"/>
                <w:sz w:val="22"/>
                <w:szCs w:val="22"/>
              </w:rPr>
              <w:t>CIR</w:t>
            </w:r>
            <w:r w:rsidR="00825317" w:rsidRPr="00092B03">
              <w:rPr>
                <w:rFonts w:ascii="Arial" w:hAnsi="Arial" w:cs="Arial"/>
                <w:b w:val="0"/>
                <w:i w:val="0"/>
                <w:sz w:val="22"/>
                <w:szCs w:val="22"/>
              </w:rPr>
              <w:t>.</w:t>
            </w:r>
          </w:p>
          <w:p w:rsidR="009D030C" w:rsidRPr="00092B03" w:rsidRDefault="009D030C" w:rsidP="003C1CEE">
            <w:pPr>
              <w:spacing w:before="60" w:line="360" w:lineRule="auto"/>
              <w:rPr>
                <w:rFonts w:ascii="Arial" w:hAnsi="Arial" w:cs="Arial"/>
              </w:rPr>
            </w:pPr>
          </w:p>
          <w:p w:rsidR="00825317" w:rsidRPr="00092B03" w:rsidRDefault="001A460C" w:rsidP="000F1D11">
            <w:pPr>
              <w:spacing w:before="60" w:line="360" w:lineRule="auto"/>
              <w:rPr>
                <w:rFonts w:ascii="Arial" w:hAnsi="Arial" w:cs="Arial"/>
              </w:rPr>
            </w:pPr>
            <w:r w:rsidRPr="00092B03">
              <w:rPr>
                <w:rFonts w:ascii="Arial" w:hAnsi="Arial" w:cs="Arial"/>
              </w:rPr>
              <w:t>Fully documented procedures are requ</w:t>
            </w:r>
            <w:r w:rsidR="000F1D11" w:rsidRPr="00092B03">
              <w:rPr>
                <w:rFonts w:ascii="Arial" w:hAnsi="Arial" w:cs="Arial"/>
              </w:rPr>
              <w:t>ired in the BIM Execution plan.</w:t>
            </w:r>
          </w:p>
          <w:p w:rsidR="00210D56" w:rsidRPr="00092B03" w:rsidRDefault="00BD4257" w:rsidP="000F1D11">
            <w:pPr>
              <w:spacing w:before="60" w:line="360" w:lineRule="auto"/>
              <w:rPr>
                <w:rFonts w:ascii="Arial" w:hAnsi="Arial" w:cs="Arial"/>
              </w:rPr>
            </w:pPr>
            <w:r w:rsidRPr="00092B03">
              <w:rPr>
                <w:rFonts w:ascii="Arial" w:hAnsi="Arial" w:cs="Arial"/>
              </w:rPr>
              <w:t>This should i</w:t>
            </w:r>
            <w:r w:rsidR="00210D56" w:rsidRPr="00092B03">
              <w:rPr>
                <w:rFonts w:ascii="Arial" w:hAnsi="Arial" w:cs="Arial"/>
              </w:rPr>
              <w:t>nclude a brief explanation of how to interpret symbols, annotations, and dimensions.</w:t>
            </w:r>
          </w:p>
          <w:p w:rsidR="00D4615A" w:rsidRPr="00092B03" w:rsidRDefault="00D4615A" w:rsidP="000F1D11">
            <w:pPr>
              <w:spacing w:before="60" w:line="360" w:lineRule="auto"/>
              <w:rPr>
                <w:rFonts w:ascii="Arial" w:hAnsi="Arial" w:cs="Arial"/>
              </w:rPr>
            </w:pPr>
          </w:p>
        </w:tc>
      </w:tr>
      <w:tr w:rsidR="00F678B7" w:rsidRPr="003C1CEE" w:rsidTr="00B65389">
        <w:tc>
          <w:tcPr>
            <w:tcW w:w="846" w:type="dxa"/>
          </w:tcPr>
          <w:p w:rsidR="00F678B7" w:rsidRPr="003C1CEE" w:rsidRDefault="003C4597" w:rsidP="003C1CEE">
            <w:pPr>
              <w:spacing w:line="360" w:lineRule="auto"/>
              <w:rPr>
                <w:rFonts w:ascii="Arial" w:hAnsi="Arial" w:cs="Arial"/>
                <w:b/>
              </w:rPr>
            </w:pPr>
            <w:r w:rsidRPr="003C1CEE">
              <w:rPr>
                <w:rFonts w:ascii="Arial" w:hAnsi="Arial" w:cs="Arial"/>
                <w:b/>
              </w:rPr>
              <w:t>1.3.4</w:t>
            </w:r>
          </w:p>
        </w:tc>
        <w:tc>
          <w:tcPr>
            <w:tcW w:w="1984" w:type="dxa"/>
          </w:tcPr>
          <w:p w:rsidR="00F678B7" w:rsidRPr="003C1CEE" w:rsidRDefault="003C4597" w:rsidP="003C1CEE">
            <w:pPr>
              <w:spacing w:line="360" w:lineRule="auto"/>
              <w:rPr>
                <w:rFonts w:ascii="Arial" w:hAnsi="Arial" w:cs="Arial"/>
                <w:b/>
              </w:rPr>
            </w:pPr>
            <w:r w:rsidRPr="003C1CEE">
              <w:rPr>
                <w:rFonts w:ascii="Arial" w:hAnsi="Arial" w:cs="Arial"/>
                <w:b/>
              </w:rPr>
              <w:t>Security</w:t>
            </w:r>
          </w:p>
          <w:p w:rsidR="003C4597" w:rsidRPr="003C1CEE" w:rsidRDefault="003C4597" w:rsidP="003C1CEE">
            <w:pPr>
              <w:spacing w:line="360" w:lineRule="auto"/>
              <w:rPr>
                <w:rFonts w:ascii="Arial" w:hAnsi="Arial" w:cs="Arial"/>
                <w:b/>
              </w:rPr>
            </w:pPr>
          </w:p>
        </w:tc>
        <w:tc>
          <w:tcPr>
            <w:tcW w:w="2552" w:type="dxa"/>
          </w:tcPr>
          <w:p w:rsidR="003E1758" w:rsidRPr="003C1CEE" w:rsidRDefault="003E1758" w:rsidP="003C1CEE">
            <w:pPr>
              <w:spacing w:line="360" w:lineRule="auto"/>
              <w:rPr>
                <w:rFonts w:ascii="Arial" w:hAnsi="Arial" w:cs="Arial"/>
              </w:rPr>
            </w:pPr>
            <w:r w:rsidRPr="003C1CEE">
              <w:rPr>
                <w:rFonts w:ascii="Arial" w:hAnsi="Arial" w:cs="Arial"/>
              </w:rPr>
              <w:t>The purpose of this</w:t>
            </w:r>
          </w:p>
          <w:p w:rsidR="003E1758" w:rsidRPr="003C1CEE" w:rsidRDefault="003E1758" w:rsidP="003C1CEE">
            <w:pPr>
              <w:spacing w:line="360" w:lineRule="auto"/>
              <w:rPr>
                <w:rFonts w:ascii="Arial" w:hAnsi="Arial" w:cs="Arial"/>
              </w:rPr>
            </w:pPr>
            <w:r w:rsidRPr="003C1CEE">
              <w:rPr>
                <w:rFonts w:ascii="Arial" w:hAnsi="Arial" w:cs="Arial"/>
              </w:rPr>
              <w:t>section is to</w:t>
            </w:r>
          </w:p>
          <w:p w:rsidR="003E1758" w:rsidRPr="003C1CEE" w:rsidRDefault="003E1758" w:rsidP="003C1CEE">
            <w:pPr>
              <w:spacing w:line="360" w:lineRule="auto"/>
              <w:rPr>
                <w:rFonts w:ascii="Arial" w:hAnsi="Arial" w:cs="Arial"/>
              </w:rPr>
            </w:pPr>
            <w:r w:rsidRPr="003C1CEE">
              <w:rPr>
                <w:rFonts w:ascii="Arial" w:hAnsi="Arial" w:cs="Arial"/>
              </w:rPr>
              <w:t>communicate client</w:t>
            </w:r>
          </w:p>
          <w:p w:rsidR="003E1758" w:rsidRPr="003C1CEE" w:rsidRDefault="003E1758" w:rsidP="003C1CEE">
            <w:pPr>
              <w:spacing w:line="360" w:lineRule="auto"/>
              <w:rPr>
                <w:rFonts w:ascii="Arial" w:hAnsi="Arial" w:cs="Arial"/>
              </w:rPr>
            </w:pPr>
            <w:r w:rsidRPr="003C1CEE">
              <w:rPr>
                <w:rFonts w:ascii="Arial" w:hAnsi="Arial" w:cs="Arial"/>
              </w:rPr>
              <w:t>specific security</w:t>
            </w:r>
          </w:p>
          <w:p w:rsidR="003E1758" w:rsidRPr="003C1CEE" w:rsidRDefault="003E1758" w:rsidP="003C1CEE">
            <w:pPr>
              <w:spacing w:line="360" w:lineRule="auto"/>
              <w:rPr>
                <w:rFonts w:ascii="Arial" w:hAnsi="Arial" w:cs="Arial"/>
              </w:rPr>
            </w:pPr>
            <w:r w:rsidRPr="003C1CEE">
              <w:rPr>
                <w:rFonts w:ascii="Arial" w:hAnsi="Arial" w:cs="Arial"/>
              </w:rPr>
              <w:t>measures required in</w:t>
            </w:r>
          </w:p>
          <w:p w:rsidR="003E1758" w:rsidRPr="003C1CEE" w:rsidRDefault="003E1758" w:rsidP="003C1CEE">
            <w:pPr>
              <w:spacing w:line="360" w:lineRule="auto"/>
              <w:rPr>
                <w:rFonts w:ascii="Arial" w:hAnsi="Arial" w:cs="Arial"/>
              </w:rPr>
            </w:pPr>
            <w:r w:rsidRPr="003C1CEE">
              <w:rPr>
                <w:rFonts w:ascii="Arial" w:hAnsi="Arial" w:cs="Arial"/>
              </w:rPr>
              <w:t>order to secure the</w:t>
            </w:r>
          </w:p>
          <w:p w:rsidR="00F678B7" w:rsidRPr="003C1CEE" w:rsidRDefault="003E1758" w:rsidP="003C1CEE">
            <w:pPr>
              <w:spacing w:line="360" w:lineRule="auto"/>
              <w:rPr>
                <w:rFonts w:ascii="Arial" w:hAnsi="Arial" w:cs="Arial"/>
              </w:rPr>
            </w:pPr>
            <w:r w:rsidRPr="003C1CEE">
              <w:rPr>
                <w:rFonts w:ascii="Arial" w:hAnsi="Arial" w:cs="Arial"/>
              </w:rPr>
              <w:t>data</w:t>
            </w:r>
          </w:p>
          <w:p w:rsidR="003E1758" w:rsidRPr="003C1CEE" w:rsidRDefault="003E1758" w:rsidP="003C1CEE">
            <w:pPr>
              <w:spacing w:line="360" w:lineRule="auto"/>
              <w:rPr>
                <w:rFonts w:ascii="Arial" w:hAnsi="Arial" w:cs="Arial"/>
              </w:rPr>
            </w:pPr>
          </w:p>
        </w:tc>
        <w:tc>
          <w:tcPr>
            <w:tcW w:w="16018" w:type="dxa"/>
          </w:tcPr>
          <w:p w:rsidR="00722BD2" w:rsidRPr="005577E5" w:rsidRDefault="009E5A90" w:rsidP="003C1CEE">
            <w:pPr>
              <w:spacing w:line="360" w:lineRule="auto"/>
              <w:rPr>
                <w:rFonts w:ascii="Arial" w:hAnsi="Arial" w:cs="Arial"/>
              </w:rPr>
            </w:pPr>
            <w:r w:rsidRPr="005577E5">
              <w:rPr>
                <w:rFonts w:ascii="Arial" w:hAnsi="Arial" w:cs="Arial"/>
              </w:rPr>
              <w:t>All information assets mus</w:t>
            </w:r>
            <w:r w:rsidR="00722BD2" w:rsidRPr="005577E5">
              <w:rPr>
                <w:rFonts w:ascii="Arial" w:hAnsi="Arial" w:cs="Arial"/>
              </w:rPr>
              <w:t xml:space="preserve">t comply with </w:t>
            </w:r>
            <w:r w:rsidR="00F86C8E" w:rsidRPr="004D73DF">
              <w:rPr>
                <w:rFonts w:ascii="Arial" w:hAnsi="Arial" w:cs="Arial"/>
              </w:rPr>
              <w:t>STFC</w:t>
            </w:r>
            <w:r w:rsidR="00F86C8E">
              <w:rPr>
                <w:rFonts w:ascii="Arial" w:hAnsi="Arial" w:cs="Arial"/>
              </w:rPr>
              <w:t xml:space="preserve"> </w:t>
            </w:r>
            <w:r w:rsidR="00722BD2" w:rsidRPr="005577E5">
              <w:rPr>
                <w:rFonts w:ascii="Arial" w:hAnsi="Arial" w:cs="Arial"/>
                <w:bCs/>
              </w:rPr>
              <w:t>data security strategy</w:t>
            </w:r>
            <w:r w:rsidR="00D75742" w:rsidRPr="005577E5">
              <w:rPr>
                <w:rFonts w:ascii="Arial" w:hAnsi="Arial" w:cs="Arial"/>
                <w:bCs/>
              </w:rPr>
              <w:t>.</w:t>
            </w:r>
            <w:r w:rsidRPr="005577E5">
              <w:rPr>
                <w:rFonts w:ascii="Arial" w:hAnsi="Arial" w:cs="Arial"/>
              </w:rPr>
              <w:t xml:space="preserve"> </w:t>
            </w:r>
          </w:p>
          <w:p w:rsidR="00722BD2" w:rsidRPr="005577E5" w:rsidRDefault="00722BD2" w:rsidP="003C1CEE">
            <w:pPr>
              <w:spacing w:line="360" w:lineRule="auto"/>
              <w:rPr>
                <w:rFonts w:ascii="Arial" w:hAnsi="Arial" w:cs="Arial"/>
              </w:rPr>
            </w:pPr>
          </w:p>
          <w:p w:rsidR="009E5A90" w:rsidRPr="005577E5" w:rsidRDefault="00722BD2" w:rsidP="003C1CEE">
            <w:pPr>
              <w:spacing w:line="360" w:lineRule="auto"/>
              <w:rPr>
                <w:rFonts w:ascii="Arial" w:hAnsi="Arial" w:cs="Arial"/>
              </w:rPr>
            </w:pPr>
            <w:r w:rsidRPr="005577E5">
              <w:rPr>
                <w:rFonts w:ascii="Arial" w:hAnsi="Arial" w:cs="Arial"/>
              </w:rPr>
              <w:t>N</w:t>
            </w:r>
            <w:r w:rsidR="009E5A90" w:rsidRPr="005577E5">
              <w:rPr>
                <w:rFonts w:ascii="Arial" w:hAnsi="Arial" w:cs="Arial"/>
              </w:rPr>
              <w:t xml:space="preserve">ote the </w:t>
            </w:r>
            <w:r w:rsidR="009D030C" w:rsidRPr="005577E5">
              <w:rPr>
                <w:rFonts w:ascii="Arial" w:hAnsi="Arial" w:cs="Arial"/>
              </w:rPr>
              <w:t>supplier</w:t>
            </w:r>
            <w:r w:rsidRPr="005577E5">
              <w:rPr>
                <w:rFonts w:ascii="Arial" w:hAnsi="Arial" w:cs="Arial"/>
              </w:rPr>
              <w:t xml:space="preserve"> and </w:t>
            </w:r>
            <w:r w:rsidR="00CB5BA5">
              <w:rPr>
                <w:rFonts w:ascii="Arial" w:hAnsi="Arial" w:cs="Arial"/>
              </w:rPr>
              <w:t>their</w:t>
            </w:r>
            <w:r w:rsidRPr="005577E5">
              <w:rPr>
                <w:rFonts w:ascii="Arial" w:hAnsi="Arial" w:cs="Arial"/>
              </w:rPr>
              <w:t xml:space="preserve"> </w:t>
            </w:r>
            <w:r w:rsidR="009E5A90" w:rsidRPr="005577E5">
              <w:rPr>
                <w:rFonts w:ascii="Arial" w:hAnsi="Arial" w:cs="Arial"/>
              </w:rPr>
              <w:t>supply chain has a duty of confidentiality and a responsibility to safeguard any information or data that they generate and/or access irrespective of whether it is marked or not.</w:t>
            </w:r>
          </w:p>
          <w:p w:rsidR="009E5A90" w:rsidRPr="005577E5" w:rsidRDefault="009E5A90" w:rsidP="003C1CEE">
            <w:pPr>
              <w:spacing w:line="360" w:lineRule="auto"/>
              <w:rPr>
                <w:rFonts w:ascii="Arial" w:hAnsi="Arial" w:cs="Arial"/>
                <w:b/>
              </w:rPr>
            </w:pPr>
          </w:p>
          <w:p w:rsidR="00F8731C" w:rsidRPr="005577E5" w:rsidRDefault="00F8731C" w:rsidP="003C1CEE">
            <w:pPr>
              <w:spacing w:line="360" w:lineRule="auto"/>
              <w:rPr>
                <w:rFonts w:ascii="Arial" w:hAnsi="Arial" w:cs="Arial"/>
                <w:i/>
              </w:rPr>
            </w:pPr>
            <w:r w:rsidRPr="005577E5">
              <w:rPr>
                <w:rFonts w:ascii="Arial" w:hAnsi="Arial" w:cs="Arial"/>
              </w:rPr>
              <w:t xml:space="preserve">The security measures </w:t>
            </w:r>
            <w:r w:rsidR="00722BD2" w:rsidRPr="005577E5">
              <w:rPr>
                <w:rFonts w:ascii="Arial" w:hAnsi="Arial" w:cs="Arial"/>
              </w:rPr>
              <w:t xml:space="preserve">to be </w:t>
            </w:r>
            <w:r w:rsidRPr="005577E5">
              <w:rPr>
                <w:rFonts w:ascii="Arial" w:hAnsi="Arial" w:cs="Arial"/>
              </w:rPr>
              <w:t xml:space="preserve">adopted </w:t>
            </w:r>
            <w:r w:rsidR="00B5303F" w:rsidRPr="005577E5">
              <w:rPr>
                <w:rFonts w:ascii="Arial" w:hAnsi="Arial" w:cs="Arial"/>
              </w:rPr>
              <w:t xml:space="preserve">and the means by which compliance is monitored and managed shall be set out in the BEP. </w:t>
            </w:r>
            <w:r w:rsidR="00183698" w:rsidRPr="005577E5">
              <w:rPr>
                <w:rFonts w:ascii="Arial" w:hAnsi="Arial" w:cs="Arial"/>
              </w:rPr>
              <w:t xml:space="preserve">The BEP should also address Intellectual Property with consideration </w:t>
            </w:r>
            <w:r w:rsidR="000F667B" w:rsidRPr="005577E5">
              <w:rPr>
                <w:rFonts w:ascii="Arial" w:hAnsi="Arial" w:cs="Arial"/>
              </w:rPr>
              <w:t>given to</w:t>
            </w:r>
            <w:r w:rsidR="009E5A90" w:rsidRPr="005577E5">
              <w:rPr>
                <w:rFonts w:ascii="Arial" w:hAnsi="Arial" w:cs="Arial"/>
              </w:rPr>
              <w:t xml:space="preserve"> the following as a minimum (note that this list is not exhaustive)</w:t>
            </w:r>
            <w:r w:rsidR="00B5303F" w:rsidRPr="005577E5">
              <w:rPr>
                <w:rFonts w:ascii="Arial" w:hAnsi="Arial" w:cs="Arial"/>
              </w:rPr>
              <w:t>.</w:t>
            </w:r>
          </w:p>
          <w:p w:rsidR="008B7F35" w:rsidRPr="005577E5" w:rsidRDefault="008B7F35" w:rsidP="003C1CEE">
            <w:pPr>
              <w:autoSpaceDE w:val="0"/>
              <w:autoSpaceDN w:val="0"/>
              <w:adjustRightInd w:val="0"/>
              <w:spacing w:line="360" w:lineRule="auto"/>
              <w:rPr>
                <w:rFonts w:ascii="Arial" w:hAnsi="Arial" w:cs="Arial"/>
              </w:rPr>
            </w:pP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 xml:space="preserve">Compliance </w:t>
            </w:r>
            <w:r w:rsidRPr="00D540F8">
              <w:rPr>
                <w:rFonts w:ascii="Arial" w:hAnsi="Arial" w:cs="Arial"/>
              </w:rPr>
              <w:t xml:space="preserve">with </w:t>
            </w:r>
            <w:r w:rsidR="00F86C8E" w:rsidRPr="00D540F8">
              <w:rPr>
                <w:rFonts w:ascii="Arial" w:hAnsi="Arial" w:cs="Arial"/>
              </w:rPr>
              <w:t>Harwell Development Programme</w:t>
            </w:r>
            <w:r w:rsidR="00AB7D7A">
              <w:rPr>
                <w:rFonts w:ascii="Arial" w:hAnsi="Arial" w:cs="Arial"/>
              </w:rPr>
              <w:t xml:space="preserve"> </w:t>
            </w:r>
            <w:r w:rsidRPr="005577E5">
              <w:rPr>
                <w:rFonts w:ascii="Arial" w:hAnsi="Arial" w:cs="Arial"/>
              </w:rPr>
              <w:t>security requirements;</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Encryption requirements in dealing with sensitive or confidential information;</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Back-up and recovery of information held within the CDE;</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Anti-virus and firewall protection;</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Detection and management of security events and incidents;</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How information is used and stored so that its integrity remains intact;</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CDE access management;</w:t>
            </w:r>
          </w:p>
          <w:p w:rsidR="00805D06" w:rsidRPr="005577E5" w:rsidRDefault="00805D06" w:rsidP="003C1CEE">
            <w:pPr>
              <w:pStyle w:val="ListParagraph"/>
              <w:numPr>
                <w:ilvl w:val="0"/>
                <w:numId w:val="9"/>
              </w:numPr>
              <w:spacing w:line="360" w:lineRule="auto"/>
              <w:ind w:left="309" w:hanging="309"/>
              <w:rPr>
                <w:rFonts w:ascii="Arial" w:hAnsi="Arial" w:cs="Arial"/>
              </w:rPr>
            </w:pPr>
            <w:r w:rsidRPr="005577E5">
              <w:rPr>
                <w:rFonts w:ascii="Arial" w:hAnsi="Arial" w:cs="Arial"/>
              </w:rPr>
              <w:t>CDE structure to deal with drafting, publication and archiving plus associated verification states</w:t>
            </w:r>
            <w:r w:rsidR="000F667B" w:rsidRPr="005577E5">
              <w:rPr>
                <w:rFonts w:ascii="Arial" w:hAnsi="Arial" w:cs="Arial"/>
              </w:rPr>
              <w:t>.</w:t>
            </w:r>
          </w:p>
          <w:p w:rsidR="00941EEB" w:rsidRPr="005577E5" w:rsidRDefault="00941EEB" w:rsidP="00941EEB">
            <w:pPr>
              <w:spacing w:line="360" w:lineRule="auto"/>
              <w:rPr>
                <w:rFonts w:ascii="Arial" w:hAnsi="Arial" w:cs="Arial"/>
              </w:rPr>
            </w:pPr>
          </w:p>
          <w:p w:rsidR="00941EEB" w:rsidRPr="005577E5" w:rsidRDefault="00941EEB" w:rsidP="00941EEB">
            <w:pPr>
              <w:spacing w:line="360" w:lineRule="auto"/>
              <w:rPr>
                <w:rFonts w:ascii="Arial" w:hAnsi="Arial" w:cs="Arial"/>
              </w:rPr>
            </w:pPr>
            <w:r w:rsidRPr="008876CC">
              <w:rPr>
                <w:rFonts w:ascii="Arial" w:hAnsi="Arial" w:cs="Arial"/>
              </w:rPr>
              <w:t xml:space="preserve">For the purposes of this project the supplier is to use the </w:t>
            </w:r>
            <w:r w:rsidR="00C95292" w:rsidRPr="008876CC">
              <w:rPr>
                <w:rFonts w:ascii="Arial" w:hAnsi="Arial" w:cs="Arial"/>
              </w:rPr>
              <w:t>security</w:t>
            </w:r>
            <w:r w:rsidRPr="008876CC">
              <w:rPr>
                <w:rFonts w:ascii="Arial" w:hAnsi="Arial" w:cs="Arial"/>
              </w:rPr>
              <w:t xml:space="preserve"> levels </w:t>
            </w:r>
            <w:r w:rsidR="00C95292" w:rsidRPr="008876CC">
              <w:rPr>
                <w:rFonts w:ascii="Arial" w:hAnsi="Arial" w:cs="Arial"/>
              </w:rPr>
              <w:t xml:space="preserve">as </w:t>
            </w:r>
            <w:r w:rsidRPr="008876CC">
              <w:rPr>
                <w:rFonts w:ascii="Arial" w:hAnsi="Arial" w:cs="Arial"/>
              </w:rPr>
              <w:t xml:space="preserve">defined </w:t>
            </w:r>
            <w:r w:rsidR="00C95292" w:rsidRPr="008876CC">
              <w:rPr>
                <w:rFonts w:ascii="Arial" w:hAnsi="Arial" w:cs="Arial"/>
              </w:rPr>
              <w:t>by the latest Government Security Classifications.</w:t>
            </w:r>
          </w:p>
          <w:p w:rsidR="00941EEB" w:rsidRPr="005577E5" w:rsidRDefault="00941EEB" w:rsidP="00C95292">
            <w:pPr>
              <w:rPr>
                <w:lang w:eastAsia="en-GB"/>
              </w:rPr>
            </w:pPr>
          </w:p>
        </w:tc>
      </w:tr>
      <w:tr w:rsidR="00F678B7" w:rsidRPr="003C1CEE" w:rsidTr="00B65389">
        <w:tc>
          <w:tcPr>
            <w:tcW w:w="846" w:type="dxa"/>
          </w:tcPr>
          <w:p w:rsidR="00F678B7" w:rsidRPr="003C1CEE" w:rsidRDefault="003C4597" w:rsidP="003C1CEE">
            <w:pPr>
              <w:spacing w:line="360" w:lineRule="auto"/>
              <w:rPr>
                <w:rFonts w:ascii="Arial" w:hAnsi="Arial" w:cs="Arial"/>
                <w:b/>
              </w:rPr>
            </w:pPr>
            <w:r w:rsidRPr="003C1CEE">
              <w:rPr>
                <w:rFonts w:ascii="Arial" w:hAnsi="Arial" w:cs="Arial"/>
                <w:b/>
              </w:rPr>
              <w:t>1.3.5</w:t>
            </w:r>
          </w:p>
        </w:tc>
        <w:tc>
          <w:tcPr>
            <w:tcW w:w="1984" w:type="dxa"/>
          </w:tcPr>
          <w:p w:rsidR="00F678B7" w:rsidRPr="003C1CEE" w:rsidRDefault="003C4597" w:rsidP="003C1CEE">
            <w:pPr>
              <w:spacing w:line="360" w:lineRule="auto"/>
              <w:rPr>
                <w:rFonts w:ascii="Arial" w:hAnsi="Arial" w:cs="Arial"/>
                <w:b/>
              </w:rPr>
            </w:pPr>
            <w:r w:rsidRPr="003C1CEE">
              <w:rPr>
                <w:rFonts w:ascii="Arial" w:hAnsi="Arial" w:cs="Arial"/>
                <w:b/>
              </w:rPr>
              <w:t>Coordination and Clash Detection</w:t>
            </w:r>
          </w:p>
          <w:p w:rsidR="003C4597" w:rsidRPr="003C1CEE" w:rsidRDefault="003C4597" w:rsidP="003C1CEE">
            <w:pPr>
              <w:spacing w:line="360" w:lineRule="auto"/>
              <w:rPr>
                <w:rFonts w:ascii="Arial" w:hAnsi="Arial" w:cs="Arial"/>
                <w:b/>
              </w:rPr>
            </w:pPr>
          </w:p>
        </w:tc>
        <w:tc>
          <w:tcPr>
            <w:tcW w:w="2552" w:type="dxa"/>
          </w:tcPr>
          <w:p w:rsidR="003E1758" w:rsidRPr="003C1CEE" w:rsidRDefault="003E1758" w:rsidP="003C1CEE">
            <w:pPr>
              <w:spacing w:line="360" w:lineRule="auto"/>
              <w:rPr>
                <w:rFonts w:ascii="Arial" w:hAnsi="Arial" w:cs="Arial"/>
              </w:rPr>
            </w:pPr>
            <w:r w:rsidRPr="003C1CEE">
              <w:rPr>
                <w:rFonts w:ascii="Arial" w:hAnsi="Arial" w:cs="Arial"/>
              </w:rPr>
              <w:t>The purpose of this</w:t>
            </w:r>
          </w:p>
          <w:p w:rsidR="003E1758" w:rsidRPr="003C1CEE" w:rsidRDefault="003E1758" w:rsidP="003C1CEE">
            <w:pPr>
              <w:spacing w:line="360" w:lineRule="auto"/>
              <w:rPr>
                <w:rFonts w:ascii="Arial" w:hAnsi="Arial" w:cs="Arial"/>
              </w:rPr>
            </w:pPr>
            <w:r w:rsidRPr="003C1CEE">
              <w:rPr>
                <w:rFonts w:ascii="Arial" w:hAnsi="Arial" w:cs="Arial"/>
              </w:rPr>
              <w:t>section is to define</w:t>
            </w:r>
          </w:p>
          <w:p w:rsidR="003E1758" w:rsidRPr="003C1CEE" w:rsidRDefault="003E1758" w:rsidP="003C1CEE">
            <w:pPr>
              <w:spacing w:line="360" w:lineRule="auto"/>
              <w:rPr>
                <w:rFonts w:ascii="Arial" w:hAnsi="Arial" w:cs="Arial"/>
              </w:rPr>
            </w:pPr>
            <w:r w:rsidRPr="003C1CEE">
              <w:rPr>
                <w:rFonts w:ascii="Arial" w:hAnsi="Arial" w:cs="Arial"/>
              </w:rPr>
              <w:t>the required coordination</w:t>
            </w:r>
          </w:p>
          <w:p w:rsidR="003E1758" w:rsidRPr="003C1CEE" w:rsidRDefault="003E1758" w:rsidP="003C1CEE">
            <w:pPr>
              <w:spacing w:line="360" w:lineRule="auto"/>
              <w:rPr>
                <w:rFonts w:ascii="Arial" w:hAnsi="Arial" w:cs="Arial"/>
              </w:rPr>
            </w:pPr>
            <w:r w:rsidRPr="003C1CEE">
              <w:rPr>
                <w:rFonts w:ascii="Arial" w:hAnsi="Arial" w:cs="Arial"/>
              </w:rPr>
              <w:t>process,</w:t>
            </w:r>
          </w:p>
          <w:p w:rsidR="003E1758" w:rsidRPr="003C1CEE" w:rsidRDefault="003E1758" w:rsidP="003C1CEE">
            <w:pPr>
              <w:spacing w:line="360" w:lineRule="auto"/>
              <w:rPr>
                <w:rFonts w:ascii="Arial" w:hAnsi="Arial" w:cs="Arial"/>
              </w:rPr>
            </w:pPr>
            <w:r w:rsidRPr="003C1CEE">
              <w:rPr>
                <w:rFonts w:ascii="Arial" w:hAnsi="Arial" w:cs="Arial"/>
              </w:rPr>
              <w:t>together with</w:t>
            </w:r>
          </w:p>
          <w:p w:rsidR="003E1758" w:rsidRPr="003C1CEE" w:rsidRDefault="003E1758" w:rsidP="003C1CEE">
            <w:pPr>
              <w:spacing w:line="360" w:lineRule="auto"/>
              <w:rPr>
                <w:rFonts w:ascii="Arial" w:hAnsi="Arial" w:cs="Arial"/>
              </w:rPr>
            </w:pPr>
            <w:r w:rsidRPr="003C1CEE">
              <w:rPr>
                <w:rFonts w:ascii="Arial" w:hAnsi="Arial" w:cs="Arial"/>
              </w:rPr>
              <w:t>requirements for</w:t>
            </w:r>
          </w:p>
          <w:p w:rsidR="00F678B7" w:rsidRPr="003C1CEE" w:rsidRDefault="00B71AB3" w:rsidP="003C1CEE">
            <w:pPr>
              <w:spacing w:line="360" w:lineRule="auto"/>
              <w:rPr>
                <w:rFonts w:ascii="Arial" w:hAnsi="Arial" w:cs="Arial"/>
              </w:rPr>
            </w:pPr>
            <w:r w:rsidRPr="003C1CEE">
              <w:rPr>
                <w:rFonts w:ascii="Arial" w:hAnsi="Arial" w:cs="Arial"/>
              </w:rPr>
              <w:t>quality control</w:t>
            </w:r>
          </w:p>
        </w:tc>
        <w:tc>
          <w:tcPr>
            <w:tcW w:w="16018" w:type="dxa"/>
          </w:tcPr>
          <w:p w:rsidR="00722BD2" w:rsidRPr="003C1CEE" w:rsidRDefault="00B3486B" w:rsidP="003C1CEE">
            <w:pPr>
              <w:autoSpaceDE w:val="0"/>
              <w:autoSpaceDN w:val="0"/>
              <w:adjustRightInd w:val="0"/>
              <w:spacing w:line="360" w:lineRule="auto"/>
              <w:rPr>
                <w:rFonts w:ascii="Arial" w:hAnsi="Arial" w:cs="Arial"/>
              </w:rPr>
            </w:pPr>
            <w:r>
              <w:rPr>
                <w:rFonts w:ascii="Arial" w:hAnsi="Arial" w:cs="Arial"/>
              </w:rPr>
              <w:t>D</w:t>
            </w:r>
            <w:r w:rsidR="009D030C" w:rsidRPr="003C1CEE">
              <w:rPr>
                <w:rFonts w:ascii="Arial" w:hAnsi="Arial" w:cs="Arial"/>
              </w:rPr>
              <w:t>esign</w:t>
            </w:r>
            <w:r w:rsidR="00F8731C" w:rsidRPr="003C1CEE">
              <w:rPr>
                <w:rFonts w:ascii="Arial" w:hAnsi="Arial" w:cs="Arial"/>
              </w:rPr>
              <w:t xml:space="preserve"> </w:t>
            </w:r>
            <w:r>
              <w:rPr>
                <w:rFonts w:ascii="Arial" w:hAnsi="Arial" w:cs="Arial"/>
              </w:rPr>
              <w:t xml:space="preserve">co-ordination and </w:t>
            </w:r>
            <w:r w:rsidR="00F8731C" w:rsidRPr="003C1CEE">
              <w:rPr>
                <w:rFonts w:ascii="Arial" w:hAnsi="Arial" w:cs="Arial"/>
              </w:rPr>
              <w:t xml:space="preserve">clash detection </w:t>
            </w:r>
            <w:r w:rsidRPr="003C1CEE">
              <w:rPr>
                <w:rFonts w:ascii="Arial" w:hAnsi="Arial" w:cs="Arial"/>
              </w:rPr>
              <w:t xml:space="preserve">check </w:t>
            </w:r>
            <w:r w:rsidR="00F8731C" w:rsidRPr="003C1CEE">
              <w:rPr>
                <w:rFonts w:ascii="Arial" w:hAnsi="Arial" w:cs="Arial"/>
              </w:rPr>
              <w:t>review</w:t>
            </w:r>
            <w:r>
              <w:rPr>
                <w:rFonts w:ascii="Arial" w:hAnsi="Arial" w:cs="Arial"/>
              </w:rPr>
              <w:t>s</w:t>
            </w:r>
            <w:r w:rsidR="00F8731C" w:rsidRPr="003C1CEE">
              <w:rPr>
                <w:rFonts w:ascii="Arial" w:hAnsi="Arial" w:cs="Arial"/>
              </w:rPr>
              <w:t xml:space="preserve"> should be carried out periodically as required in order to satisfy design/construction development </w:t>
            </w:r>
            <w:r w:rsidR="00924CAA">
              <w:rPr>
                <w:rFonts w:ascii="Arial" w:hAnsi="Arial" w:cs="Arial"/>
              </w:rPr>
              <w:t xml:space="preserve">and to minimise risk and waste. </w:t>
            </w:r>
            <w:r w:rsidR="00722BD2" w:rsidRPr="003C1CEE">
              <w:rPr>
                <w:rFonts w:ascii="Arial" w:hAnsi="Arial" w:cs="Arial"/>
              </w:rPr>
              <w:t xml:space="preserve">The suppliers BEP should define the clash detection process and workflows and also define the tolerances to which each set of clash detection workflows will be managed. </w:t>
            </w:r>
          </w:p>
          <w:p w:rsidR="00722BD2" w:rsidRPr="003C1CEE" w:rsidRDefault="00722BD2" w:rsidP="003C1CEE">
            <w:pPr>
              <w:autoSpaceDE w:val="0"/>
              <w:autoSpaceDN w:val="0"/>
              <w:adjustRightInd w:val="0"/>
              <w:spacing w:line="360" w:lineRule="auto"/>
              <w:rPr>
                <w:rFonts w:ascii="Arial" w:hAnsi="Arial" w:cs="Arial"/>
              </w:rPr>
            </w:pPr>
          </w:p>
          <w:p w:rsidR="00B03C56" w:rsidRDefault="00722BD2" w:rsidP="003C1CEE">
            <w:pPr>
              <w:autoSpaceDE w:val="0"/>
              <w:autoSpaceDN w:val="0"/>
              <w:adjustRightInd w:val="0"/>
              <w:spacing w:line="360" w:lineRule="auto"/>
              <w:rPr>
                <w:rFonts w:ascii="Arial" w:hAnsi="Arial" w:cs="Arial"/>
              </w:rPr>
            </w:pPr>
            <w:r w:rsidRPr="003C1CEE">
              <w:rPr>
                <w:rFonts w:ascii="Arial" w:hAnsi="Arial" w:cs="Arial"/>
              </w:rPr>
              <w:t xml:space="preserve">The clash detection process should deal with both hard </w:t>
            </w:r>
            <w:r w:rsidR="00B03C56">
              <w:rPr>
                <w:rFonts w:ascii="Arial" w:hAnsi="Arial" w:cs="Arial"/>
              </w:rPr>
              <w:t xml:space="preserve">and soft </w:t>
            </w:r>
            <w:r w:rsidR="00034F5F">
              <w:rPr>
                <w:rFonts w:ascii="Arial" w:hAnsi="Arial" w:cs="Arial"/>
              </w:rPr>
              <w:t xml:space="preserve">clashes. </w:t>
            </w:r>
          </w:p>
          <w:p w:rsidR="00B03C56" w:rsidRDefault="00B03C56" w:rsidP="003C1CEE">
            <w:pPr>
              <w:autoSpaceDE w:val="0"/>
              <w:autoSpaceDN w:val="0"/>
              <w:adjustRightInd w:val="0"/>
              <w:spacing w:line="360" w:lineRule="auto"/>
              <w:rPr>
                <w:rFonts w:ascii="Arial" w:hAnsi="Arial" w:cs="Arial"/>
              </w:rPr>
            </w:pPr>
          </w:p>
          <w:p w:rsidR="00034F5F" w:rsidRDefault="00B03C56" w:rsidP="003C1CEE">
            <w:pPr>
              <w:autoSpaceDE w:val="0"/>
              <w:autoSpaceDN w:val="0"/>
              <w:adjustRightInd w:val="0"/>
              <w:spacing w:line="360" w:lineRule="auto"/>
              <w:rPr>
                <w:rFonts w:ascii="Arial" w:hAnsi="Arial" w:cs="Arial"/>
              </w:rPr>
            </w:pPr>
            <w:r>
              <w:rPr>
                <w:rFonts w:ascii="Arial" w:hAnsi="Arial" w:cs="Arial"/>
              </w:rPr>
              <w:t xml:space="preserve">For clarity Hard Clashes, this is where the object is tested to verify that </w:t>
            </w:r>
            <w:r w:rsidR="00034F5F">
              <w:rPr>
                <w:rFonts w:ascii="Arial" w:hAnsi="Arial" w:cs="Arial"/>
              </w:rPr>
              <w:t xml:space="preserve">the object will </w:t>
            </w:r>
            <w:r>
              <w:rPr>
                <w:rFonts w:ascii="Arial" w:hAnsi="Arial" w:cs="Arial"/>
              </w:rPr>
              <w:t xml:space="preserve">not </w:t>
            </w:r>
            <w:r w:rsidR="00034F5F">
              <w:rPr>
                <w:rFonts w:ascii="Arial" w:hAnsi="Arial" w:cs="Arial"/>
              </w:rPr>
              <w:t xml:space="preserve">physically clash with another object within the volume </w:t>
            </w:r>
            <w:r>
              <w:rPr>
                <w:rFonts w:ascii="Arial" w:hAnsi="Arial" w:cs="Arial"/>
              </w:rPr>
              <w:t xml:space="preserve">/ space </w:t>
            </w:r>
            <w:r w:rsidR="00034F5F">
              <w:rPr>
                <w:rFonts w:ascii="Arial" w:hAnsi="Arial" w:cs="Arial"/>
              </w:rPr>
              <w:t xml:space="preserve">allocated to it. </w:t>
            </w:r>
            <w:r>
              <w:rPr>
                <w:rFonts w:ascii="Arial" w:hAnsi="Arial" w:cs="Arial"/>
              </w:rPr>
              <w:t xml:space="preserve">This can also be used to verify working space for installation purposes. </w:t>
            </w:r>
          </w:p>
          <w:p w:rsidR="00034F5F" w:rsidRDefault="00034F5F" w:rsidP="003C1CEE">
            <w:pPr>
              <w:autoSpaceDE w:val="0"/>
              <w:autoSpaceDN w:val="0"/>
              <w:adjustRightInd w:val="0"/>
              <w:spacing w:line="360" w:lineRule="auto"/>
              <w:rPr>
                <w:rFonts w:ascii="Arial" w:hAnsi="Arial" w:cs="Arial"/>
              </w:rPr>
            </w:pPr>
          </w:p>
          <w:p w:rsidR="00034F5F" w:rsidRDefault="00034F5F" w:rsidP="003C1CEE">
            <w:pPr>
              <w:autoSpaceDE w:val="0"/>
              <w:autoSpaceDN w:val="0"/>
              <w:adjustRightInd w:val="0"/>
              <w:spacing w:line="360" w:lineRule="auto"/>
              <w:rPr>
                <w:rFonts w:ascii="Arial" w:hAnsi="Arial" w:cs="Arial"/>
              </w:rPr>
            </w:pPr>
            <w:r>
              <w:rPr>
                <w:rFonts w:ascii="Arial" w:hAnsi="Arial" w:cs="Arial"/>
              </w:rPr>
              <w:t xml:space="preserve">The objects will be further tested for any soft clashes. This is where the space around the object is tested to ensure that the object can be maintained or replaced without a physical restriction caused by another object with the volume allocated to it.  </w:t>
            </w:r>
          </w:p>
          <w:p w:rsidR="00034F5F" w:rsidRDefault="00034F5F" w:rsidP="003C1CEE">
            <w:pPr>
              <w:autoSpaceDE w:val="0"/>
              <w:autoSpaceDN w:val="0"/>
              <w:adjustRightInd w:val="0"/>
              <w:spacing w:line="360" w:lineRule="auto"/>
              <w:rPr>
                <w:rFonts w:ascii="Arial" w:hAnsi="Arial" w:cs="Arial"/>
              </w:rPr>
            </w:pPr>
          </w:p>
          <w:p w:rsidR="004C01B0" w:rsidRPr="003C1CEE" w:rsidRDefault="00034F5F" w:rsidP="003C1CEE">
            <w:pPr>
              <w:autoSpaceDE w:val="0"/>
              <w:autoSpaceDN w:val="0"/>
              <w:adjustRightInd w:val="0"/>
              <w:spacing w:line="360" w:lineRule="auto"/>
              <w:rPr>
                <w:rFonts w:ascii="Arial" w:hAnsi="Arial" w:cs="Arial"/>
              </w:rPr>
            </w:pPr>
            <w:r>
              <w:rPr>
                <w:rFonts w:ascii="Arial" w:hAnsi="Arial" w:cs="Arial"/>
              </w:rPr>
              <w:t xml:space="preserve">The </w:t>
            </w:r>
            <w:r w:rsidR="00722BD2" w:rsidRPr="003C1CEE">
              <w:rPr>
                <w:rFonts w:ascii="Arial" w:hAnsi="Arial" w:cs="Arial"/>
              </w:rPr>
              <w:t xml:space="preserve">soft clashes </w:t>
            </w:r>
            <w:r>
              <w:rPr>
                <w:rFonts w:ascii="Arial" w:hAnsi="Arial" w:cs="Arial"/>
              </w:rPr>
              <w:t>regime is to be aligned with the overall maintenance strategy and should</w:t>
            </w:r>
            <w:r w:rsidR="00722BD2" w:rsidRPr="003C1CEE">
              <w:rPr>
                <w:rFonts w:ascii="Arial" w:hAnsi="Arial" w:cs="Arial"/>
              </w:rPr>
              <w:t xml:space="preserve"> provide evidence of adequate access</w:t>
            </w:r>
            <w:r>
              <w:rPr>
                <w:rFonts w:ascii="Arial" w:hAnsi="Arial" w:cs="Arial"/>
              </w:rPr>
              <w:t xml:space="preserve"> being provided </w:t>
            </w:r>
            <w:r w:rsidR="00722BD2" w:rsidRPr="003C1CEE">
              <w:rPr>
                <w:rFonts w:ascii="Arial" w:hAnsi="Arial" w:cs="Arial"/>
              </w:rPr>
              <w:t>for the safe maintenance / removal</w:t>
            </w:r>
            <w:r w:rsidR="00C0454A" w:rsidRPr="003C1CEE">
              <w:rPr>
                <w:rFonts w:ascii="Arial" w:hAnsi="Arial" w:cs="Arial"/>
              </w:rPr>
              <w:t xml:space="preserve"> / replacement strategy in accordance with the CDM </w:t>
            </w:r>
            <w:r w:rsidR="00090E6C" w:rsidRPr="003C1CEE">
              <w:rPr>
                <w:rFonts w:ascii="Arial" w:hAnsi="Arial" w:cs="Arial"/>
              </w:rPr>
              <w:t>R</w:t>
            </w:r>
            <w:r w:rsidR="00C0454A" w:rsidRPr="003C1CEE">
              <w:rPr>
                <w:rFonts w:ascii="Arial" w:hAnsi="Arial" w:cs="Arial"/>
              </w:rPr>
              <w:t xml:space="preserve">egulations </w:t>
            </w:r>
            <w:r w:rsidR="00564FF7">
              <w:rPr>
                <w:rFonts w:ascii="Arial" w:hAnsi="Arial" w:cs="Arial"/>
              </w:rPr>
              <w:t xml:space="preserve">2015 </w:t>
            </w:r>
            <w:r w:rsidR="00C0454A" w:rsidRPr="003C1CEE">
              <w:rPr>
                <w:rFonts w:ascii="Arial" w:hAnsi="Arial" w:cs="Arial"/>
              </w:rPr>
              <w:t>and good industry practice.</w:t>
            </w:r>
          </w:p>
          <w:p w:rsidR="00F8731C" w:rsidRPr="003C1CEE" w:rsidRDefault="00F8731C" w:rsidP="003C1CEE">
            <w:pPr>
              <w:autoSpaceDE w:val="0"/>
              <w:autoSpaceDN w:val="0"/>
              <w:adjustRightInd w:val="0"/>
              <w:spacing w:line="360" w:lineRule="auto"/>
              <w:rPr>
                <w:rFonts w:ascii="Arial" w:hAnsi="Arial" w:cs="Arial"/>
              </w:rPr>
            </w:pPr>
          </w:p>
          <w:p w:rsidR="00F8731C" w:rsidRPr="003C1CEE" w:rsidRDefault="00F8731C" w:rsidP="003C1CEE">
            <w:pPr>
              <w:autoSpaceDE w:val="0"/>
              <w:autoSpaceDN w:val="0"/>
              <w:adjustRightInd w:val="0"/>
              <w:spacing w:line="360" w:lineRule="auto"/>
              <w:rPr>
                <w:rFonts w:ascii="Arial" w:hAnsi="Arial" w:cs="Arial"/>
              </w:rPr>
            </w:pPr>
            <w:r w:rsidRPr="003C1CEE">
              <w:rPr>
                <w:rFonts w:ascii="Arial" w:hAnsi="Arial" w:cs="Arial"/>
              </w:rPr>
              <w:t>Models should ensure that all rooms are enclosed by room bounding surfaces (wall: wall, wall: ceiling, wall: floor) and that wall edges align to ensure that clashes can be fully exposed and to maximise model potential.</w:t>
            </w:r>
          </w:p>
          <w:p w:rsidR="00F8731C" w:rsidRPr="003C1CEE" w:rsidRDefault="00F8731C" w:rsidP="003C1CEE">
            <w:pPr>
              <w:autoSpaceDE w:val="0"/>
              <w:autoSpaceDN w:val="0"/>
              <w:adjustRightInd w:val="0"/>
              <w:spacing w:line="360" w:lineRule="auto"/>
              <w:rPr>
                <w:rFonts w:ascii="Arial" w:hAnsi="Arial" w:cs="Arial"/>
              </w:rPr>
            </w:pPr>
          </w:p>
          <w:p w:rsidR="00F8731C" w:rsidRPr="003C1CEE" w:rsidRDefault="00F8731C" w:rsidP="003C1CEE">
            <w:pPr>
              <w:autoSpaceDE w:val="0"/>
              <w:autoSpaceDN w:val="0"/>
              <w:adjustRightInd w:val="0"/>
              <w:spacing w:line="360" w:lineRule="auto"/>
              <w:rPr>
                <w:rFonts w:ascii="Arial" w:hAnsi="Arial" w:cs="Arial"/>
              </w:rPr>
            </w:pPr>
            <w:r w:rsidRPr="003C1CEE">
              <w:rPr>
                <w:rFonts w:ascii="Arial" w:hAnsi="Arial" w:cs="Arial"/>
              </w:rPr>
              <w:t>Clash avoidance/c</w:t>
            </w:r>
            <w:r w:rsidR="00722BD2" w:rsidRPr="003C1CEE">
              <w:rPr>
                <w:rFonts w:ascii="Arial" w:hAnsi="Arial" w:cs="Arial"/>
              </w:rPr>
              <w:t>hecking should continue throughout the design process and into the s</w:t>
            </w:r>
            <w:r w:rsidRPr="003C1CEE">
              <w:rPr>
                <w:rFonts w:ascii="Arial" w:hAnsi="Arial" w:cs="Arial"/>
              </w:rPr>
              <w:t>pecialist design through to development of the virtual construction models with particular focus on soft clashes and proximity checks. Checks should also be made for health and safety issues.</w:t>
            </w:r>
          </w:p>
          <w:p w:rsidR="00722BD2" w:rsidRPr="003C1CEE" w:rsidRDefault="00722BD2" w:rsidP="003C1CEE">
            <w:pPr>
              <w:autoSpaceDE w:val="0"/>
              <w:autoSpaceDN w:val="0"/>
              <w:adjustRightInd w:val="0"/>
              <w:spacing w:line="360" w:lineRule="auto"/>
              <w:rPr>
                <w:rFonts w:ascii="Arial" w:hAnsi="Arial" w:cs="Arial"/>
              </w:rPr>
            </w:pPr>
          </w:p>
          <w:p w:rsidR="00210D56" w:rsidRPr="003C1CEE" w:rsidRDefault="00F8731C" w:rsidP="003C1CEE">
            <w:pPr>
              <w:autoSpaceDE w:val="0"/>
              <w:autoSpaceDN w:val="0"/>
              <w:adjustRightInd w:val="0"/>
              <w:spacing w:line="360" w:lineRule="auto"/>
              <w:rPr>
                <w:rFonts w:ascii="Arial" w:hAnsi="Arial" w:cs="Arial"/>
              </w:rPr>
            </w:pPr>
            <w:r w:rsidRPr="003C1CEE">
              <w:rPr>
                <w:rFonts w:ascii="Arial" w:hAnsi="Arial" w:cs="Arial"/>
              </w:rPr>
              <w:t xml:space="preserve">Clash avoidance/checking should continue during construction as the </w:t>
            </w:r>
            <w:r w:rsidR="009D030C" w:rsidRPr="003C1CEE">
              <w:rPr>
                <w:rFonts w:ascii="Arial" w:hAnsi="Arial" w:cs="Arial"/>
              </w:rPr>
              <w:t>models</w:t>
            </w:r>
            <w:r w:rsidRPr="003C1CEE">
              <w:rPr>
                <w:rFonts w:ascii="Arial" w:hAnsi="Arial" w:cs="Arial"/>
              </w:rPr>
              <w:t xml:space="preserve"> are updated with as constructed information. These should be checked against the tolerance strategy.</w:t>
            </w:r>
          </w:p>
          <w:p w:rsidR="00F8731C" w:rsidRPr="003C1CEE" w:rsidRDefault="00F8731C" w:rsidP="003C1CEE">
            <w:pPr>
              <w:spacing w:line="360" w:lineRule="auto"/>
              <w:rPr>
                <w:rFonts w:ascii="Arial" w:hAnsi="Arial" w:cs="Arial"/>
              </w:rPr>
            </w:pPr>
          </w:p>
          <w:p w:rsidR="003E1758" w:rsidRPr="003C1CEE" w:rsidRDefault="00F8731C" w:rsidP="00924CAA">
            <w:pPr>
              <w:spacing w:line="360" w:lineRule="auto"/>
              <w:rPr>
                <w:rFonts w:ascii="Arial" w:hAnsi="Arial" w:cs="Arial"/>
              </w:rPr>
            </w:pPr>
            <w:r w:rsidRPr="003C1CEE">
              <w:rPr>
                <w:rFonts w:ascii="Arial" w:hAnsi="Arial" w:cs="Arial"/>
              </w:rPr>
              <w:t>The BEP should identify</w:t>
            </w:r>
          </w:p>
          <w:p w:rsidR="003E1758" w:rsidRPr="003C1CEE" w:rsidRDefault="003E1758" w:rsidP="003C1CEE">
            <w:pPr>
              <w:numPr>
                <w:ilvl w:val="0"/>
                <w:numId w:val="6"/>
              </w:numPr>
              <w:spacing w:line="360" w:lineRule="auto"/>
              <w:rPr>
                <w:rFonts w:ascii="Arial" w:hAnsi="Arial" w:cs="Arial"/>
                <w:iCs/>
              </w:rPr>
            </w:pPr>
            <w:r w:rsidRPr="003C1CEE">
              <w:rPr>
                <w:rFonts w:ascii="Arial" w:hAnsi="Arial" w:cs="Arial"/>
                <w:iCs/>
              </w:rPr>
              <w:t>Details of the clash detection process including:</w:t>
            </w:r>
          </w:p>
          <w:p w:rsidR="003E1758" w:rsidRPr="003C1CEE" w:rsidRDefault="003E1758" w:rsidP="003C1CEE">
            <w:pPr>
              <w:pStyle w:val="ListParagraph"/>
              <w:numPr>
                <w:ilvl w:val="0"/>
                <w:numId w:val="23"/>
              </w:numPr>
              <w:spacing w:line="360" w:lineRule="auto"/>
              <w:rPr>
                <w:rFonts w:ascii="Arial" w:hAnsi="Arial" w:cs="Arial"/>
                <w:iCs/>
              </w:rPr>
            </w:pPr>
            <w:r w:rsidRPr="003C1CEE">
              <w:rPr>
                <w:rFonts w:ascii="Arial" w:hAnsi="Arial" w:cs="Arial"/>
                <w:iCs/>
              </w:rPr>
              <w:t>Software</w:t>
            </w:r>
            <w:r w:rsidR="00F8731C" w:rsidRPr="003C1CEE">
              <w:rPr>
                <w:rFonts w:ascii="Arial" w:hAnsi="Arial" w:cs="Arial"/>
                <w:iCs/>
              </w:rPr>
              <w:t xml:space="preserve"> to be used for model federation and clash detection/management</w:t>
            </w:r>
          </w:p>
          <w:p w:rsidR="003E1758" w:rsidRPr="003C1CEE" w:rsidRDefault="00F8731C" w:rsidP="003C1CEE">
            <w:pPr>
              <w:pStyle w:val="ListParagraph"/>
              <w:numPr>
                <w:ilvl w:val="0"/>
                <w:numId w:val="23"/>
              </w:numPr>
              <w:spacing w:line="360" w:lineRule="auto"/>
              <w:rPr>
                <w:rFonts w:ascii="Arial" w:hAnsi="Arial" w:cs="Arial"/>
                <w:iCs/>
              </w:rPr>
            </w:pPr>
            <w:r w:rsidRPr="003C1CEE">
              <w:rPr>
                <w:rFonts w:ascii="Arial" w:hAnsi="Arial" w:cs="Arial"/>
                <w:iCs/>
              </w:rPr>
              <w:t>The clash detection/management/resolution process</w:t>
            </w:r>
          </w:p>
          <w:p w:rsidR="003E1758" w:rsidRPr="003C1CEE" w:rsidRDefault="003E1758" w:rsidP="003C1CEE">
            <w:pPr>
              <w:pStyle w:val="ListParagraph"/>
              <w:numPr>
                <w:ilvl w:val="0"/>
                <w:numId w:val="23"/>
              </w:numPr>
              <w:spacing w:line="360" w:lineRule="auto"/>
              <w:rPr>
                <w:rFonts w:ascii="Arial" w:hAnsi="Arial" w:cs="Arial"/>
                <w:iCs/>
              </w:rPr>
            </w:pPr>
            <w:r w:rsidRPr="003C1CEE">
              <w:rPr>
                <w:rFonts w:ascii="Arial" w:hAnsi="Arial" w:cs="Arial"/>
                <w:iCs/>
              </w:rPr>
              <w:t>Responsibilities</w:t>
            </w:r>
          </w:p>
          <w:p w:rsidR="00210D56" w:rsidRDefault="003E1758" w:rsidP="00210D56">
            <w:pPr>
              <w:pStyle w:val="ListParagraph"/>
              <w:numPr>
                <w:ilvl w:val="0"/>
                <w:numId w:val="23"/>
              </w:numPr>
              <w:spacing w:line="360" w:lineRule="auto"/>
              <w:rPr>
                <w:rFonts w:ascii="Arial" w:hAnsi="Arial" w:cs="Arial"/>
                <w:iCs/>
              </w:rPr>
            </w:pPr>
            <w:r w:rsidRPr="003C1CEE">
              <w:rPr>
                <w:rFonts w:ascii="Arial" w:hAnsi="Arial" w:cs="Arial"/>
                <w:iCs/>
              </w:rPr>
              <w:t>Outputs</w:t>
            </w:r>
          </w:p>
          <w:p w:rsidR="003E1758" w:rsidRPr="003C1CEE" w:rsidRDefault="003E1758" w:rsidP="003C1CEE">
            <w:pPr>
              <w:numPr>
                <w:ilvl w:val="0"/>
                <w:numId w:val="6"/>
              </w:numPr>
              <w:spacing w:line="360" w:lineRule="auto"/>
              <w:rPr>
                <w:rFonts w:ascii="Arial" w:hAnsi="Arial" w:cs="Arial"/>
                <w:iCs/>
              </w:rPr>
            </w:pPr>
            <w:r w:rsidRPr="003C1CEE">
              <w:rPr>
                <w:rFonts w:ascii="Arial" w:hAnsi="Arial" w:cs="Arial"/>
                <w:iCs/>
              </w:rPr>
              <w:t>Technical query workflow</w:t>
            </w:r>
          </w:p>
          <w:p w:rsidR="003E1758" w:rsidRPr="003C1CEE" w:rsidRDefault="003E1758" w:rsidP="003C1CEE">
            <w:pPr>
              <w:numPr>
                <w:ilvl w:val="0"/>
                <w:numId w:val="6"/>
              </w:numPr>
              <w:spacing w:line="360" w:lineRule="auto"/>
              <w:rPr>
                <w:rFonts w:ascii="Arial" w:hAnsi="Arial" w:cs="Arial"/>
                <w:iCs/>
              </w:rPr>
            </w:pPr>
            <w:r w:rsidRPr="003C1CEE">
              <w:rPr>
                <w:rFonts w:ascii="Arial" w:hAnsi="Arial" w:cs="Arial"/>
                <w:iCs/>
              </w:rPr>
              <w:t>Tolerance strategy</w:t>
            </w:r>
          </w:p>
          <w:p w:rsidR="004C01B0" w:rsidRPr="00B03C56" w:rsidRDefault="003E1758" w:rsidP="004C01B0">
            <w:pPr>
              <w:numPr>
                <w:ilvl w:val="0"/>
                <w:numId w:val="6"/>
              </w:numPr>
              <w:spacing w:line="360" w:lineRule="auto"/>
              <w:rPr>
                <w:rFonts w:ascii="Arial" w:hAnsi="Arial" w:cs="Arial"/>
                <w:iCs/>
              </w:rPr>
            </w:pPr>
            <w:r w:rsidRPr="003C1CEE">
              <w:rPr>
                <w:rFonts w:ascii="Arial" w:hAnsi="Arial" w:cs="Arial"/>
                <w:iCs/>
              </w:rPr>
              <w:t>Clash resolution process</w:t>
            </w:r>
          </w:p>
        </w:tc>
      </w:tr>
      <w:tr w:rsidR="00F678B7" w:rsidRPr="003C1CEE" w:rsidTr="00B65389">
        <w:tc>
          <w:tcPr>
            <w:tcW w:w="846" w:type="dxa"/>
          </w:tcPr>
          <w:p w:rsidR="00F678B7" w:rsidRPr="00D14C6F" w:rsidRDefault="003C4597" w:rsidP="003C1CEE">
            <w:pPr>
              <w:spacing w:line="360" w:lineRule="auto"/>
              <w:rPr>
                <w:rFonts w:ascii="Arial" w:hAnsi="Arial" w:cs="Arial"/>
                <w:b/>
              </w:rPr>
            </w:pPr>
            <w:r w:rsidRPr="00D14C6F">
              <w:rPr>
                <w:rFonts w:ascii="Arial" w:hAnsi="Arial" w:cs="Arial"/>
                <w:b/>
              </w:rPr>
              <w:t>1.3.6</w:t>
            </w:r>
          </w:p>
        </w:tc>
        <w:tc>
          <w:tcPr>
            <w:tcW w:w="1984" w:type="dxa"/>
          </w:tcPr>
          <w:p w:rsidR="00F678B7" w:rsidRPr="00D14C6F" w:rsidRDefault="003C4597" w:rsidP="003C1CEE">
            <w:pPr>
              <w:spacing w:line="360" w:lineRule="auto"/>
              <w:rPr>
                <w:rFonts w:ascii="Arial" w:hAnsi="Arial" w:cs="Arial"/>
                <w:b/>
              </w:rPr>
            </w:pPr>
            <w:r w:rsidRPr="00D14C6F">
              <w:rPr>
                <w:rFonts w:ascii="Arial" w:hAnsi="Arial" w:cs="Arial"/>
                <w:b/>
              </w:rPr>
              <w:t>Collaboration Process</w:t>
            </w:r>
          </w:p>
          <w:p w:rsidR="003C4597" w:rsidRPr="00D14C6F" w:rsidRDefault="003C4597" w:rsidP="003C1CEE">
            <w:pPr>
              <w:spacing w:line="360" w:lineRule="auto"/>
              <w:rPr>
                <w:rFonts w:ascii="Arial" w:hAnsi="Arial" w:cs="Arial"/>
                <w:b/>
              </w:rPr>
            </w:pPr>
          </w:p>
        </w:tc>
        <w:tc>
          <w:tcPr>
            <w:tcW w:w="2552" w:type="dxa"/>
          </w:tcPr>
          <w:p w:rsidR="00234607" w:rsidRPr="00D14C6F" w:rsidRDefault="00234607" w:rsidP="003C1CEE">
            <w:pPr>
              <w:spacing w:line="360" w:lineRule="auto"/>
              <w:rPr>
                <w:rFonts w:ascii="Arial" w:hAnsi="Arial" w:cs="Arial"/>
              </w:rPr>
            </w:pPr>
            <w:r w:rsidRPr="00D14C6F">
              <w:rPr>
                <w:rFonts w:ascii="Arial" w:hAnsi="Arial" w:cs="Arial"/>
              </w:rPr>
              <w:t>The purpose of this</w:t>
            </w:r>
          </w:p>
          <w:p w:rsidR="00234607" w:rsidRPr="00D14C6F" w:rsidRDefault="00234607" w:rsidP="003C1CEE">
            <w:pPr>
              <w:spacing w:line="360" w:lineRule="auto"/>
              <w:rPr>
                <w:rFonts w:ascii="Arial" w:hAnsi="Arial" w:cs="Arial"/>
              </w:rPr>
            </w:pPr>
            <w:r w:rsidRPr="00D14C6F">
              <w:rPr>
                <w:rFonts w:ascii="Arial" w:hAnsi="Arial" w:cs="Arial"/>
              </w:rPr>
              <w:t>section is to define</w:t>
            </w:r>
          </w:p>
          <w:p w:rsidR="00234607" w:rsidRPr="00D14C6F" w:rsidRDefault="00234607" w:rsidP="003C1CEE">
            <w:pPr>
              <w:spacing w:line="360" w:lineRule="auto"/>
              <w:rPr>
                <w:rFonts w:ascii="Arial" w:hAnsi="Arial" w:cs="Arial"/>
              </w:rPr>
            </w:pPr>
            <w:r w:rsidRPr="00D14C6F">
              <w:rPr>
                <w:rFonts w:ascii="Arial" w:hAnsi="Arial" w:cs="Arial"/>
              </w:rPr>
              <w:t>how, where and</w:t>
            </w:r>
          </w:p>
          <w:p w:rsidR="00234607" w:rsidRPr="00D14C6F" w:rsidRDefault="00234607" w:rsidP="003C1CEE">
            <w:pPr>
              <w:spacing w:line="360" w:lineRule="auto"/>
              <w:rPr>
                <w:rFonts w:ascii="Arial" w:hAnsi="Arial" w:cs="Arial"/>
              </w:rPr>
            </w:pPr>
            <w:r w:rsidRPr="00D14C6F">
              <w:rPr>
                <w:rFonts w:ascii="Arial" w:hAnsi="Arial" w:cs="Arial"/>
              </w:rPr>
              <w:t>when project</w:t>
            </w:r>
          </w:p>
          <w:p w:rsidR="00234607" w:rsidRPr="00D14C6F" w:rsidRDefault="00234607" w:rsidP="003C1CEE">
            <w:pPr>
              <w:spacing w:line="360" w:lineRule="auto"/>
              <w:rPr>
                <w:rFonts w:ascii="Arial" w:hAnsi="Arial" w:cs="Arial"/>
              </w:rPr>
            </w:pPr>
            <w:r w:rsidRPr="00D14C6F">
              <w:rPr>
                <w:rFonts w:ascii="Arial" w:hAnsi="Arial" w:cs="Arial"/>
              </w:rPr>
              <w:t>information will be</w:t>
            </w:r>
          </w:p>
          <w:p w:rsidR="00F678B7" w:rsidRPr="00D14C6F" w:rsidRDefault="00234607" w:rsidP="003C1CEE">
            <w:pPr>
              <w:spacing w:line="360" w:lineRule="auto"/>
              <w:rPr>
                <w:rFonts w:ascii="Arial" w:hAnsi="Arial" w:cs="Arial"/>
              </w:rPr>
            </w:pPr>
            <w:r w:rsidRPr="00D14C6F">
              <w:rPr>
                <w:rFonts w:ascii="Arial" w:hAnsi="Arial" w:cs="Arial"/>
              </w:rPr>
              <w:t>shared</w:t>
            </w:r>
          </w:p>
          <w:p w:rsidR="00234607" w:rsidRPr="00D14C6F" w:rsidRDefault="00234607" w:rsidP="003C1CEE">
            <w:pPr>
              <w:spacing w:line="360" w:lineRule="auto"/>
              <w:rPr>
                <w:rFonts w:ascii="Arial" w:hAnsi="Arial" w:cs="Arial"/>
              </w:rPr>
            </w:pPr>
          </w:p>
        </w:tc>
        <w:tc>
          <w:tcPr>
            <w:tcW w:w="16018" w:type="dxa"/>
          </w:tcPr>
          <w:p w:rsidR="00266C0A" w:rsidRPr="00D14C6F" w:rsidRDefault="00266C0A" w:rsidP="003C1CEE">
            <w:pPr>
              <w:autoSpaceDE w:val="0"/>
              <w:autoSpaceDN w:val="0"/>
              <w:adjustRightInd w:val="0"/>
              <w:spacing w:line="360" w:lineRule="auto"/>
              <w:rPr>
                <w:rFonts w:ascii="Arial" w:hAnsi="Arial" w:cs="Arial"/>
              </w:rPr>
            </w:pPr>
            <w:r w:rsidRPr="00D14C6F">
              <w:rPr>
                <w:rFonts w:ascii="Arial" w:hAnsi="Arial" w:cs="Arial"/>
              </w:rPr>
              <w:t>The BEP should detail the agreed collaboration process in order to demonstrate competence and capability. Detailed cons</w:t>
            </w:r>
            <w:r w:rsidR="004D7FEB" w:rsidRPr="00D14C6F">
              <w:rPr>
                <w:rFonts w:ascii="Arial" w:hAnsi="Arial" w:cs="Arial"/>
              </w:rPr>
              <w:t xml:space="preserve">ideration should be given (as a </w:t>
            </w:r>
            <w:r w:rsidRPr="00D14C6F">
              <w:rPr>
                <w:rFonts w:ascii="Arial" w:hAnsi="Arial" w:cs="Arial"/>
              </w:rPr>
              <w:t>minimum) to:</w:t>
            </w:r>
          </w:p>
          <w:p w:rsidR="000B00BC" w:rsidRPr="00D14C6F" w:rsidRDefault="000B00BC" w:rsidP="003C1CEE">
            <w:pPr>
              <w:autoSpaceDE w:val="0"/>
              <w:autoSpaceDN w:val="0"/>
              <w:adjustRightInd w:val="0"/>
              <w:spacing w:line="360" w:lineRule="auto"/>
              <w:rPr>
                <w:rFonts w:ascii="Arial" w:hAnsi="Arial" w:cs="Arial"/>
              </w:rPr>
            </w:pPr>
          </w:p>
          <w:p w:rsidR="008B7F35" w:rsidRPr="00D14C6F"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14C6F">
              <w:rPr>
                <w:rFonts w:ascii="Arial" w:hAnsi="Arial" w:cs="Arial"/>
              </w:rPr>
              <w:t>Form of sharing – how i</w:t>
            </w:r>
            <w:r w:rsidR="00505A19" w:rsidRPr="00D14C6F">
              <w:rPr>
                <w:rFonts w:ascii="Arial" w:hAnsi="Arial" w:cs="Arial"/>
              </w:rPr>
              <w:t>s model data going to be shared.</w:t>
            </w:r>
          </w:p>
          <w:p w:rsidR="008B7F35" w:rsidRPr="00D14C6F"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14C6F">
              <w:rPr>
                <w:rFonts w:ascii="Arial" w:hAnsi="Arial" w:cs="Arial"/>
              </w:rPr>
              <w:t>Extent of mo</w:t>
            </w:r>
            <w:r w:rsidR="00505A19" w:rsidRPr="00D14C6F">
              <w:rPr>
                <w:rFonts w:ascii="Arial" w:hAnsi="Arial" w:cs="Arial"/>
              </w:rPr>
              <w:t>del – what is going to be modelled and to what tolerance / at what stage.</w:t>
            </w:r>
          </w:p>
          <w:p w:rsidR="00505A19" w:rsidRPr="00D14C6F" w:rsidRDefault="00505A19" w:rsidP="003C1CEE">
            <w:pPr>
              <w:pStyle w:val="ListParagraph"/>
              <w:numPr>
                <w:ilvl w:val="0"/>
                <w:numId w:val="6"/>
              </w:numPr>
              <w:autoSpaceDE w:val="0"/>
              <w:autoSpaceDN w:val="0"/>
              <w:adjustRightInd w:val="0"/>
              <w:spacing w:line="360" w:lineRule="auto"/>
              <w:ind w:left="370" w:hanging="370"/>
              <w:rPr>
                <w:rFonts w:ascii="Arial" w:hAnsi="Arial" w:cs="Arial"/>
              </w:rPr>
            </w:pPr>
            <w:r w:rsidRPr="00D14C6F">
              <w:rPr>
                <w:rFonts w:ascii="Arial" w:hAnsi="Arial" w:cs="Arial"/>
              </w:rPr>
              <w:t xml:space="preserve">Model workflow diagrams </w:t>
            </w:r>
          </w:p>
          <w:p w:rsidR="008B7F35" w:rsidRPr="00D14C6F" w:rsidRDefault="00266C0A" w:rsidP="003C1CEE">
            <w:pPr>
              <w:pStyle w:val="ListParagraph"/>
              <w:numPr>
                <w:ilvl w:val="0"/>
                <w:numId w:val="6"/>
              </w:numPr>
              <w:autoSpaceDE w:val="0"/>
              <w:autoSpaceDN w:val="0"/>
              <w:adjustRightInd w:val="0"/>
              <w:spacing w:line="360" w:lineRule="auto"/>
              <w:ind w:left="370" w:hanging="370"/>
              <w:rPr>
                <w:rFonts w:ascii="Arial" w:hAnsi="Arial" w:cs="Arial"/>
              </w:rPr>
            </w:pPr>
            <w:r w:rsidRPr="00D14C6F">
              <w:rPr>
                <w:rFonts w:ascii="Arial" w:hAnsi="Arial" w:cs="Arial"/>
              </w:rPr>
              <w:t>Frequency of collabo</w:t>
            </w:r>
            <w:r w:rsidR="00505A19" w:rsidRPr="00D14C6F">
              <w:rPr>
                <w:rFonts w:ascii="Arial" w:hAnsi="Arial" w:cs="Arial"/>
              </w:rPr>
              <w:t>ration and information exchange.</w:t>
            </w:r>
          </w:p>
          <w:p w:rsidR="008B7F35" w:rsidRPr="00D14C6F" w:rsidRDefault="00266C0A" w:rsidP="003C1CEE">
            <w:pPr>
              <w:pStyle w:val="ListParagraph"/>
              <w:numPr>
                <w:ilvl w:val="0"/>
                <w:numId w:val="6"/>
              </w:numPr>
              <w:autoSpaceDE w:val="0"/>
              <w:autoSpaceDN w:val="0"/>
              <w:adjustRightInd w:val="0"/>
              <w:spacing w:line="360" w:lineRule="auto"/>
              <w:ind w:left="370" w:hanging="370"/>
              <w:rPr>
                <w:rFonts w:ascii="Arial" w:hAnsi="Arial" w:cs="Arial"/>
              </w:rPr>
            </w:pPr>
            <w:r w:rsidRPr="00D14C6F">
              <w:rPr>
                <w:rFonts w:ascii="Arial" w:hAnsi="Arial" w:cs="Arial"/>
              </w:rPr>
              <w:t>The format and attendance at model review workshops and any other associated collaborative working practices</w:t>
            </w:r>
            <w:r w:rsidR="00090E6C" w:rsidRPr="00D14C6F">
              <w:rPr>
                <w:rFonts w:ascii="Arial" w:hAnsi="Arial" w:cs="Arial"/>
              </w:rPr>
              <w:t>.</w:t>
            </w:r>
          </w:p>
          <w:p w:rsidR="00234607" w:rsidRPr="00D14C6F" w:rsidRDefault="00266C0A" w:rsidP="003C1CEE">
            <w:pPr>
              <w:spacing w:line="360" w:lineRule="auto"/>
              <w:rPr>
                <w:rFonts w:ascii="Arial" w:hAnsi="Arial" w:cs="Arial"/>
                <w:iCs/>
              </w:rPr>
            </w:pPr>
            <w:r w:rsidRPr="00D14C6F">
              <w:rPr>
                <w:rFonts w:ascii="Arial" w:eastAsia="SymbolMT" w:hAnsi="Arial" w:cs="Arial"/>
              </w:rPr>
              <w:t xml:space="preserve"> </w:t>
            </w:r>
          </w:p>
        </w:tc>
      </w:tr>
      <w:tr w:rsidR="00F678B7" w:rsidRPr="003C1CEE" w:rsidTr="00B65389">
        <w:tc>
          <w:tcPr>
            <w:tcW w:w="846" w:type="dxa"/>
          </w:tcPr>
          <w:p w:rsidR="00F678B7" w:rsidRPr="00092B03" w:rsidRDefault="003C4597" w:rsidP="003C1CEE">
            <w:pPr>
              <w:spacing w:line="360" w:lineRule="auto"/>
              <w:rPr>
                <w:rFonts w:ascii="Arial" w:hAnsi="Arial" w:cs="Arial"/>
                <w:b/>
              </w:rPr>
            </w:pPr>
            <w:r w:rsidRPr="00092B03">
              <w:rPr>
                <w:rFonts w:ascii="Arial" w:hAnsi="Arial" w:cs="Arial"/>
                <w:b/>
              </w:rPr>
              <w:t>1.3.7</w:t>
            </w:r>
          </w:p>
          <w:p w:rsidR="003C4597" w:rsidRPr="00092B03" w:rsidRDefault="003C4597" w:rsidP="003C1CEE">
            <w:pPr>
              <w:spacing w:line="360" w:lineRule="auto"/>
              <w:rPr>
                <w:rFonts w:ascii="Arial" w:hAnsi="Arial" w:cs="Arial"/>
                <w:b/>
              </w:rPr>
            </w:pPr>
          </w:p>
        </w:tc>
        <w:tc>
          <w:tcPr>
            <w:tcW w:w="1984" w:type="dxa"/>
          </w:tcPr>
          <w:p w:rsidR="00F678B7" w:rsidRPr="00092B03" w:rsidRDefault="003C4597" w:rsidP="003C1CEE">
            <w:pPr>
              <w:spacing w:line="360" w:lineRule="auto"/>
              <w:rPr>
                <w:rFonts w:ascii="Arial" w:hAnsi="Arial" w:cs="Arial"/>
                <w:b/>
              </w:rPr>
            </w:pPr>
            <w:r w:rsidRPr="00092B03">
              <w:rPr>
                <w:rFonts w:ascii="Arial" w:hAnsi="Arial" w:cs="Arial"/>
                <w:b/>
              </w:rPr>
              <w:t>Health and Safety / Construction Design Management</w:t>
            </w:r>
          </w:p>
          <w:p w:rsidR="003C4597" w:rsidRPr="00092B03" w:rsidRDefault="003C4597" w:rsidP="003C1CEE">
            <w:pPr>
              <w:spacing w:line="360" w:lineRule="auto"/>
              <w:rPr>
                <w:rFonts w:ascii="Arial" w:hAnsi="Arial" w:cs="Arial"/>
                <w:b/>
              </w:rPr>
            </w:pPr>
          </w:p>
        </w:tc>
        <w:tc>
          <w:tcPr>
            <w:tcW w:w="2552" w:type="dxa"/>
          </w:tcPr>
          <w:p w:rsidR="006513E3" w:rsidRPr="00092B03" w:rsidRDefault="006513E3" w:rsidP="003C1CEE">
            <w:pPr>
              <w:spacing w:line="360" w:lineRule="auto"/>
              <w:rPr>
                <w:rFonts w:ascii="Arial" w:hAnsi="Arial" w:cs="Arial"/>
              </w:rPr>
            </w:pPr>
            <w:r w:rsidRPr="00092B03">
              <w:rPr>
                <w:rFonts w:ascii="Arial" w:hAnsi="Arial" w:cs="Arial"/>
              </w:rPr>
              <w:t>The purpose of this</w:t>
            </w:r>
          </w:p>
          <w:p w:rsidR="006513E3" w:rsidRPr="00092B03" w:rsidRDefault="006513E3" w:rsidP="003C1CEE">
            <w:pPr>
              <w:spacing w:line="360" w:lineRule="auto"/>
              <w:rPr>
                <w:rFonts w:ascii="Arial" w:hAnsi="Arial" w:cs="Arial"/>
              </w:rPr>
            </w:pPr>
            <w:r w:rsidRPr="00092B03">
              <w:rPr>
                <w:rFonts w:ascii="Arial" w:hAnsi="Arial" w:cs="Arial"/>
              </w:rPr>
              <w:t>section is to enable</w:t>
            </w:r>
          </w:p>
          <w:p w:rsidR="006513E3" w:rsidRPr="00092B03" w:rsidRDefault="006513E3" w:rsidP="003C1CEE">
            <w:pPr>
              <w:spacing w:line="360" w:lineRule="auto"/>
              <w:rPr>
                <w:rFonts w:ascii="Arial" w:hAnsi="Arial" w:cs="Arial"/>
              </w:rPr>
            </w:pPr>
            <w:r w:rsidRPr="00092B03">
              <w:rPr>
                <w:rFonts w:ascii="Arial" w:hAnsi="Arial" w:cs="Arial"/>
              </w:rPr>
              <w:t xml:space="preserve">the </w:t>
            </w:r>
            <w:r w:rsidR="00CB5BA5">
              <w:rPr>
                <w:rFonts w:ascii="Arial" w:hAnsi="Arial" w:cs="Arial"/>
              </w:rPr>
              <w:t>Client</w:t>
            </w:r>
            <w:r w:rsidRPr="00092B03">
              <w:rPr>
                <w:rFonts w:ascii="Arial" w:hAnsi="Arial" w:cs="Arial"/>
              </w:rPr>
              <w:t xml:space="preserve"> to</w:t>
            </w:r>
          </w:p>
          <w:p w:rsidR="006513E3" w:rsidRPr="00092B03" w:rsidRDefault="006513E3" w:rsidP="003C1CEE">
            <w:pPr>
              <w:spacing w:line="360" w:lineRule="auto"/>
              <w:rPr>
                <w:rFonts w:ascii="Arial" w:hAnsi="Arial" w:cs="Arial"/>
              </w:rPr>
            </w:pPr>
            <w:r w:rsidRPr="00092B03">
              <w:rPr>
                <w:rFonts w:ascii="Arial" w:hAnsi="Arial" w:cs="Arial"/>
              </w:rPr>
              <w:t>define how BIM based working will</w:t>
            </w:r>
          </w:p>
          <w:p w:rsidR="006513E3" w:rsidRPr="00092B03" w:rsidRDefault="006513E3" w:rsidP="003C1CEE">
            <w:pPr>
              <w:spacing w:line="360" w:lineRule="auto"/>
              <w:rPr>
                <w:rFonts w:ascii="Arial" w:hAnsi="Arial" w:cs="Arial"/>
              </w:rPr>
            </w:pPr>
            <w:r w:rsidRPr="00092B03">
              <w:rPr>
                <w:rFonts w:ascii="Arial" w:hAnsi="Arial" w:cs="Arial"/>
              </w:rPr>
              <w:t>support H&amp;S/CDM</w:t>
            </w:r>
            <w:r w:rsidR="00371F3B" w:rsidRPr="00092B03">
              <w:rPr>
                <w:rFonts w:ascii="Arial" w:hAnsi="Arial" w:cs="Arial"/>
              </w:rPr>
              <w:t xml:space="preserve"> </w:t>
            </w:r>
            <w:r w:rsidRPr="00092B03">
              <w:rPr>
                <w:rFonts w:ascii="Arial" w:hAnsi="Arial" w:cs="Arial"/>
              </w:rPr>
              <w:t>monitoring aligned with the work stages.</w:t>
            </w:r>
          </w:p>
          <w:p w:rsidR="006513E3" w:rsidRPr="00092B03" w:rsidRDefault="006513E3" w:rsidP="003C1CEE">
            <w:pPr>
              <w:spacing w:line="360" w:lineRule="auto"/>
              <w:rPr>
                <w:rFonts w:ascii="Arial" w:hAnsi="Arial" w:cs="Arial"/>
              </w:rPr>
            </w:pPr>
            <w:r w:rsidRPr="00092B03">
              <w:rPr>
                <w:rFonts w:ascii="Arial" w:hAnsi="Arial" w:cs="Arial"/>
              </w:rPr>
              <w:t>Data and records</w:t>
            </w:r>
          </w:p>
          <w:p w:rsidR="006513E3" w:rsidRPr="00092B03" w:rsidRDefault="006513E3" w:rsidP="003C1CEE">
            <w:pPr>
              <w:spacing w:line="360" w:lineRule="auto"/>
              <w:rPr>
                <w:rFonts w:ascii="Arial" w:hAnsi="Arial" w:cs="Arial"/>
              </w:rPr>
            </w:pPr>
            <w:r w:rsidRPr="00092B03">
              <w:rPr>
                <w:rFonts w:ascii="Arial" w:hAnsi="Arial" w:cs="Arial"/>
              </w:rPr>
              <w:t>capture processes</w:t>
            </w:r>
          </w:p>
          <w:p w:rsidR="00F678B7" w:rsidRPr="00092B03" w:rsidRDefault="006513E3" w:rsidP="003C1CEE">
            <w:pPr>
              <w:spacing w:line="360" w:lineRule="auto"/>
              <w:rPr>
                <w:rFonts w:ascii="Arial" w:hAnsi="Arial" w:cs="Arial"/>
              </w:rPr>
            </w:pPr>
            <w:r w:rsidRPr="00092B03">
              <w:rPr>
                <w:rFonts w:ascii="Arial" w:hAnsi="Arial" w:cs="Arial"/>
              </w:rPr>
              <w:t>also need to be documented.</w:t>
            </w:r>
          </w:p>
        </w:tc>
        <w:tc>
          <w:tcPr>
            <w:tcW w:w="16018" w:type="dxa"/>
          </w:tcPr>
          <w:p w:rsidR="006513E3" w:rsidRPr="00092B03" w:rsidRDefault="000B00BC" w:rsidP="003C1CEE">
            <w:pPr>
              <w:spacing w:line="360" w:lineRule="auto"/>
              <w:rPr>
                <w:rFonts w:ascii="Arial" w:hAnsi="Arial" w:cs="Arial"/>
                <w:bCs/>
                <w:i/>
                <w:iCs/>
              </w:rPr>
            </w:pPr>
            <w:r w:rsidRPr="00092B03">
              <w:rPr>
                <w:rFonts w:ascii="Arial" w:hAnsi="Arial" w:cs="Arial"/>
                <w:iCs/>
              </w:rPr>
              <w:t xml:space="preserve">The BEP should </w:t>
            </w:r>
            <w:r w:rsidRPr="00092B03">
              <w:rPr>
                <w:rFonts w:ascii="Arial" w:hAnsi="Arial" w:cs="Arial"/>
                <w:bCs/>
              </w:rPr>
              <w:t>d</w:t>
            </w:r>
            <w:r w:rsidR="00B5303F" w:rsidRPr="00092B03">
              <w:rPr>
                <w:rFonts w:ascii="Arial" w:hAnsi="Arial" w:cs="Arial"/>
                <w:bCs/>
              </w:rPr>
              <w:t xml:space="preserve">etail how BIM enabled processes will be used to manage </w:t>
            </w:r>
            <w:r w:rsidR="00371F3B" w:rsidRPr="00092B03">
              <w:rPr>
                <w:rFonts w:ascii="Arial" w:hAnsi="Arial" w:cs="Arial"/>
                <w:bCs/>
              </w:rPr>
              <w:t>the</w:t>
            </w:r>
            <w:r w:rsidR="0044113C" w:rsidRPr="00092B03">
              <w:rPr>
                <w:rFonts w:ascii="Arial" w:hAnsi="Arial" w:cs="Arial"/>
                <w:bCs/>
              </w:rPr>
              <w:t xml:space="preserve"> </w:t>
            </w:r>
            <w:r w:rsidR="00B3486B" w:rsidRPr="00092B03">
              <w:rPr>
                <w:rFonts w:ascii="Arial" w:hAnsi="Arial" w:cs="Arial"/>
              </w:rPr>
              <w:t>Harwell Development Programme</w:t>
            </w:r>
            <w:r w:rsidR="00B3486B" w:rsidRPr="00092B03">
              <w:rPr>
                <w:rFonts w:ascii="Arial" w:hAnsi="Arial" w:cs="Arial"/>
                <w:bCs/>
              </w:rPr>
              <w:t xml:space="preserve"> </w:t>
            </w:r>
            <w:r w:rsidR="00160972" w:rsidRPr="00092B03">
              <w:rPr>
                <w:rFonts w:ascii="Arial" w:hAnsi="Arial" w:cs="Arial"/>
                <w:bCs/>
              </w:rPr>
              <w:t>and supplier</w:t>
            </w:r>
            <w:r w:rsidR="00B5303F" w:rsidRPr="00092B03">
              <w:rPr>
                <w:rFonts w:ascii="Arial" w:hAnsi="Arial" w:cs="Arial"/>
                <w:bCs/>
              </w:rPr>
              <w:t xml:space="preserve"> H&amp;S/CDM obligations, sufficient to demonstrate competence and capability</w:t>
            </w:r>
            <w:r w:rsidR="009F3A52" w:rsidRPr="00092B03">
              <w:rPr>
                <w:rFonts w:ascii="Arial" w:hAnsi="Arial" w:cs="Arial"/>
                <w:bCs/>
              </w:rPr>
              <w:t xml:space="preserve"> and to comply with the </w:t>
            </w:r>
            <w:r w:rsidR="00CB5BA5">
              <w:rPr>
                <w:rFonts w:ascii="Arial" w:hAnsi="Arial" w:cs="Arial"/>
                <w:bCs/>
              </w:rPr>
              <w:t>Client</w:t>
            </w:r>
            <w:r w:rsidR="00090E6C" w:rsidRPr="00092B03">
              <w:rPr>
                <w:rFonts w:ascii="Arial" w:hAnsi="Arial" w:cs="Arial"/>
                <w:bCs/>
              </w:rPr>
              <w:t>s</w:t>
            </w:r>
            <w:r w:rsidR="009F3A52" w:rsidRPr="00092B03">
              <w:rPr>
                <w:rFonts w:ascii="Arial" w:hAnsi="Arial" w:cs="Arial"/>
                <w:bCs/>
              </w:rPr>
              <w:t xml:space="preserve"> </w:t>
            </w:r>
            <w:r w:rsidR="00090E6C" w:rsidRPr="00092B03">
              <w:rPr>
                <w:rFonts w:ascii="Arial" w:hAnsi="Arial" w:cs="Arial"/>
                <w:bCs/>
              </w:rPr>
              <w:t>requirements</w:t>
            </w:r>
            <w:r w:rsidR="00B5303F" w:rsidRPr="00092B03">
              <w:rPr>
                <w:rFonts w:ascii="Arial" w:hAnsi="Arial" w:cs="Arial"/>
                <w:bCs/>
              </w:rPr>
              <w:t>.</w:t>
            </w:r>
            <w:r w:rsidR="001F6CAE" w:rsidRPr="00092B03">
              <w:rPr>
                <w:rFonts w:ascii="Arial" w:hAnsi="Arial" w:cs="Arial"/>
                <w:bCs/>
              </w:rPr>
              <w:t xml:space="preserve"> Consideration should be given to del</w:t>
            </w:r>
            <w:r w:rsidR="0058488A" w:rsidRPr="00092B03">
              <w:rPr>
                <w:rFonts w:ascii="Arial" w:hAnsi="Arial" w:cs="Arial"/>
                <w:bCs/>
              </w:rPr>
              <w:t xml:space="preserve">iverables at each project stage, </w:t>
            </w:r>
            <w:r w:rsidR="001F6CAE" w:rsidRPr="00092B03">
              <w:rPr>
                <w:rFonts w:ascii="Arial" w:hAnsi="Arial" w:cs="Arial"/>
                <w:bCs/>
              </w:rPr>
              <w:t>requirements for disaster planning</w:t>
            </w:r>
            <w:r w:rsidR="0058488A" w:rsidRPr="00092B03">
              <w:rPr>
                <w:rFonts w:ascii="Arial" w:hAnsi="Arial" w:cs="Arial"/>
                <w:bCs/>
              </w:rPr>
              <w:t xml:space="preserve"> and the approach to design authoring.</w:t>
            </w:r>
          </w:p>
          <w:p w:rsidR="00005E88" w:rsidRPr="00092B03" w:rsidRDefault="006513E3" w:rsidP="003C1CEE">
            <w:pPr>
              <w:spacing w:before="60" w:line="360" w:lineRule="auto"/>
              <w:rPr>
                <w:rFonts w:ascii="Arial" w:hAnsi="Arial" w:cs="Arial"/>
                <w:bCs/>
                <w:iCs/>
              </w:rPr>
            </w:pPr>
            <w:r w:rsidRPr="00092B03">
              <w:rPr>
                <w:rFonts w:ascii="Arial" w:hAnsi="Arial" w:cs="Arial"/>
                <w:bCs/>
                <w:iCs/>
              </w:rPr>
              <w:t xml:space="preserve">The </w:t>
            </w:r>
            <w:r w:rsidR="00160972" w:rsidRPr="00092B03">
              <w:rPr>
                <w:rFonts w:ascii="Arial" w:hAnsi="Arial" w:cs="Arial"/>
                <w:bCs/>
                <w:iCs/>
              </w:rPr>
              <w:t>supplier</w:t>
            </w:r>
            <w:r w:rsidR="009F3A52" w:rsidRPr="00092B03">
              <w:rPr>
                <w:rFonts w:ascii="Arial" w:hAnsi="Arial" w:cs="Arial"/>
                <w:bCs/>
                <w:iCs/>
              </w:rPr>
              <w:t xml:space="preserve"> </w:t>
            </w:r>
            <w:r w:rsidRPr="00092B03">
              <w:rPr>
                <w:rFonts w:ascii="Arial" w:hAnsi="Arial" w:cs="Arial"/>
                <w:bCs/>
                <w:iCs/>
              </w:rPr>
              <w:t>is to</w:t>
            </w:r>
            <w:r w:rsidR="00005E88" w:rsidRPr="00092B03">
              <w:rPr>
                <w:rFonts w:ascii="Arial" w:hAnsi="Arial" w:cs="Arial"/>
                <w:bCs/>
                <w:iCs/>
              </w:rPr>
              <w:t>:</w:t>
            </w:r>
          </w:p>
          <w:p w:rsidR="006513E3"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Provide an outline project specific construction phase health and safety plan</w:t>
            </w:r>
            <w:r w:rsidR="009F3A52" w:rsidRPr="00092B03">
              <w:rPr>
                <w:rFonts w:ascii="Arial" w:hAnsi="Arial" w:cs="Arial"/>
                <w:bCs/>
                <w:iCs/>
              </w:rPr>
              <w:t xml:space="preserve">, </w:t>
            </w:r>
            <w:r w:rsidR="006513E3" w:rsidRPr="00092B03">
              <w:rPr>
                <w:rFonts w:ascii="Arial" w:hAnsi="Arial" w:cs="Arial"/>
                <w:bCs/>
                <w:iCs/>
              </w:rPr>
              <w:t>including but not limited to:</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Project overview / description of works;</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Project’s site specific risks for contractor’s design;</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Contractor design team details;</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 xml:space="preserve">Safe systems of work and person responsible for </w:t>
            </w:r>
            <w:r w:rsidR="00CB5BA5">
              <w:rPr>
                <w:rFonts w:ascii="Arial" w:hAnsi="Arial" w:cs="Arial"/>
                <w:bCs/>
                <w:iCs/>
              </w:rPr>
              <w:t>their</w:t>
            </w:r>
            <w:r w:rsidRPr="00092B03">
              <w:rPr>
                <w:rFonts w:ascii="Arial" w:hAnsi="Arial" w:cs="Arial"/>
                <w:bCs/>
                <w:iCs/>
              </w:rPr>
              <w:t xml:space="preserve"> coordination;</w:t>
            </w:r>
          </w:p>
          <w:p w:rsidR="006513E3" w:rsidRPr="00092B03" w:rsidRDefault="00431AC2" w:rsidP="003C1CEE">
            <w:pPr>
              <w:pStyle w:val="ListParagraph"/>
              <w:numPr>
                <w:ilvl w:val="0"/>
                <w:numId w:val="22"/>
              </w:numPr>
              <w:spacing w:before="60" w:line="360" w:lineRule="auto"/>
              <w:rPr>
                <w:rFonts w:ascii="Arial" w:hAnsi="Arial" w:cs="Arial"/>
                <w:bCs/>
                <w:iCs/>
              </w:rPr>
            </w:pPr>
            <w:r w:rsidRPr="00092B03">
              <w:rPr>
                <w:rFonts w:ascii="Arial" w:hAnsi="Arial" w:cs="Arial"/>
                <w:bCs/>
                <w:iCs/>
              </w:rPr>
              <w:t>Site compound location and arrangements (e.g. Stacking of site huts;</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Traffic management plan identifying access arrangements (refer to other section if included elsewhere); and</w:t>
            </w:r>
          </w:p>
          <w:p w:rsidR="006513E3" w:rsidRPr="00092B03" w:rsidRDefault="006513E3" w:rsidP="003C1CEE">
            <w:pPr>
              <w:pStyle w:val="ListParagraph"/>
              <w:numPr>
                <w:ilvl w:val="0"/>
                <w:numId w:val="22"/>
              </w:numPr>
              <w:spacing w:before="60" w:line="360" w:lineRule="auto"/>
              <w:rPr>
                <w:rFonts w:ascii="Arial" w:hAnsi="Arial" w:cs="Arial"/>
                <w:bCs/>
                <w:iCs/>
              </w:rPr>
            </w:pPr>
            <w:r w:rsidRPr="00092B03">
              <w:rPr>
                <w:rFonts w:ascii="Arial" w:hAnsi="Arial" w:cs="Arial"/>
                <w:bCs/>
                <w:iCs/>
              </w:rPr>
              <w:t>Construction plant or equipment to be used in project</w:t>
            </w:r>
            <w:r w:rsidR="00431AC2" w:rsidRPr="00092B03">
              <w:rPr>
                <w:rFonts w:ascii="Arial" w:hAnsi="Arial" w:cs="Arial"/>
                <w:bCs/>
                <w:iCs/>
              </w:rPr>
              <w:t>;</w:t>
            </w:r>
          </w:p>
          <w:p w:rsidR="006513E3"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 xml:space="preserve">Provide project construction phase health and safety plan on </w:t>
            </w:r>
            <w:r w:rsidR="00CB5BA5">
              <w:rPr>
                <w:rFonts w:ascii="Arial" w:hAnsi="Arial" w:cs="Arial"/>
                <w:bCs/>
                <w:iCs/>
              </w:rPr>
              <w:t>their</w:t>
            </w:r>
            <w:r w:rsidRPr="00092B03">
              <w:rPr>
                <w:rFonts w:ascii="Arial" w:hAnsi="Arial" w:cs="Arial"/>
                <w:bCs/>
                <w:iCs/>
              </w:rPr>
              <w:t xml:space="preserve"> appointment; </w:t>
            </w:r>
          </w:p>
          <w:p w:rsidR="00005E88"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Supply relevant information to update F10 – Notification of Construction Project;</w:t>
            </w:r>
          </w:p>
          <w:p w:rsidR="00005E88"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C</w:t>
            </w:r>
            <w:r w:rsidR="006513E3" w:rsidRPr="00092B03">
              <w:rPr>
                <w:rFonts w:ascii="Arial" w:hAnsi="Arial" w:cs="Arial"/>
                <w:bCs/>
                <w:iCs/>
              </w:rPr>
              <w:t>ollate information for operation and maintenance manuals throughout the construction period</w:t>
            </w:r>
            <w:r w:rsidRPr="00092B03">
              <w:rPr>
                <w:rFonts w:ascii="Arial" w:hAnsi="Arial" w:cs="Arial"/>
                <w:bCs/>
                <w:iCs/>
              </w:rPr>
              <w:t>;</w:t>
            </w:r>
          </w:p>
          <w:p w:rsidR="00005E88" w:rsidRPr="00092B03" w:rsidRDefault="00431AC2" w:rsidP="003C1CEE">
            <w:pPr>
              <w:numPr>
                <w:ilvl w:val="0"/>
                <w:numId w:val="6"/>
              </w:numPr>
              <w:spacing w:before="60" w:line="360" w:lineRule="auto"/>
              <w:rPr>
                <w:rFonts w:ascii="Arial" w:hAnsi="Arial" w:cs="Arial"/>
                <w:bCs/>
                <w:iCs/>
              </w:rPr>
            </w:pPr>
            <w:r w:rsidRPr="00092B03">
              <w:rPr>
                <w:rFonts w:ascii="Arial" w:hAnsi="Arial" w:cs="Arial"/>
                <w:bCs/>
              </w:rPr>
              <w:t>P</w:t>
            </w:r>
            <w:r w:rsidR="006513E3" w:rsidRPr="00092B03">
              <w:rPr>
                <w:rFonts w:ascii="Arial" w:hAnsi="Arial" w:cs="Arial"/>
                <w:bCs/>
                <w:iCs/>
              </w:rPr>
              <w:t>rovide completed operation and maintenance manuals in the timescale dictated by handover procedures</w:t>
            </w:r>
            <w:r w:rsidRPr="00092B03">
              <w:rPr>
                <w:rFonts w:ascii="Arial" w:hAnsi="Arial" w:cs="Arial"/>
                <w:bCs/>
                <w:iCs/>
              </w:rPr>
              <w:t>;</w:t>
            </w:r>
          </w:p>
          <w:p w:rsidR="00005E88"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P</w:t>
            </w:r>
            <w:r w:rsidR="006513E3" w:rsidRPr="00092B03">
              <w:rPr>
                <w:rFonts w:ascii="Arial" w:hAnsi="Arial" w:cs="Arial"/>
                <w:bCs/>
                <w:iCs/>
              </w:rPr>
              <w:t>rovide information in accordance with prescribed forma</w:t>
            </w:r>
            <w:r w:rsidR="00005E88" w:rsidRPr="00092B03">
              <w:rPr>
                <w:rFonts w:ascii="Arial" w:hAnsi="Arial" w:cs="Arial"/>
                <w:bCs/>
                <w:iCs/>
              </w:rPr>
              <w:t>t</w:t>
            </w:r>
            <w:r w:rsidRPr="00092B03">
              <w:rPr>
                <w:rFonts w:ascii="Arial" w:hAnsi="Arial" w:cs="Arial"/>
                <w:bCs/>
                <w:iCs/>
              </w:rPr>
              <w:t>;</w:t>
            </w:r>
          </w:p>
          <w:p w:rsidR="00005E88" w:rsidRPr="00092B03" w:rsidRDefault="00AB7D7A" w:rsidP="003C1CEE">
            <w:pPr>
              <w:numPr>
                <w:ilvl w:val="0"/>
                <w:numId w:val="6"/>
              </w:numPr>
              <w:spacing w:before="60" w:line="360" w:lineRule="auto"/>
              <w:rPr>
                <w:rFonts w:ascii="Arial" w:hAnsi="Arial" w:cs="Arial"/>
                <w:bCs/>
                <w:iCs/>
              </w:rPr>
            </w:pPr>
            <w:r w:rsidRPr="00092B03">
              <w:rPr>
                <w:rFonts w:ascii="Arial" w:hAnsi="Arial" w:cs="Arial"/>
                <w:bCs/>
                <w:iCs/>
              </w:rPr>
              <w:t>Provide the Principle Designer</w:t>
            </w:r>
            <w:r w:rsidR="00431AC2" w:rsidRPr="00092B03">
              <w:rPr>
                <w:rFonts w:ascii="Arial" w:hAnsi="Arial" w:cs="Arial"/>
                <w:bCs/>
                <w:iCs/>
              </w:rPr>
              <w:t xml:space="preserve"> with relevant in</w:t>
            </w:r>
            <w:r w:rsidR="00005E88" w:rsidRPr="00092B03">
              <w:rPr>
                <w:rFonts w:ascii="Arial" w:hAnsi="Arial" w:cs="Arial"/>
                <w:bCs/>
              </w:rPr>
              <w:t>formation</w:t>
            </w:r>
            <w:r w:rsidR="00431AC2" w:rsidRPr="00092B03">
              <w:rPr>
                <w:rFonts w:ascii="Arial" w:hAnsi="Arial" w:cs="Arial"/>
                <w:bCs/>
              </w:rPr>
              <w:t>;</w:t>
            </w:r>
          </w:p>
          <w:p w:rsidR="003C2AA8" w:rsidRPr="00092B03" w:rsidRDefault="00431AC2" w:rsidP="003C1CEE">
            <w:pPr>
              <w:numPr>
                <w:ilvl w:val="0"/>
                <w:numId w:val="6"/>
              </w:numPr>
              <w:spacing w:before="60" w:line="360" w:lineRule="auto"/>
              <w:rPr>
                <w:rFonts w:ascii="Arial" w:hAnsi="Arial" w:cs="Arial"/>
                <w:bCs/>
                <w:iCs/>
              </w:rPr>
            </w:pPr>
            <w:r w:rsidRPr="00092B03">
              <w:rPr>
                <w:rFonts w:ascii="Arial" w:hAnsi="Arial" w:cs="Arial"/>
                <w:bCs/>
                <w:iCs/>
              </w:rPr>
              <w:t>Ensure that all relevant documents including commissioning certificates and record drawings have been provided and indexed within the building manual.</w:t>
            </w:r>
          </w:p>
        </w:tc>
      </w:tr>
      <w:tr w:rsidR="00F678B7" w:rsidRPr="003C1CEE" w:rsidTr="00B65389">
        <w:tc>
          <w:tcPr>
            <w:tcW w:w="846" w:type="dxa"/>
          </w:tcPr>
          <w:p w:rsidR="00F678B7" w:rsidRPr="00DF7356" w:rsidRDefault="003C4597" w:rsidP="003C1CEE">
            <w:pPr>
              <w:spacing w:line="360" w:lineRule="auto"/>
              <w:rPr>
                <w:rFonts w:ascii="Arial" w:hAnsi="Arial" w:cs="Arial"/>
                <w:b/>
              </w:rPr>
            </w:pPr>
            <w:r w:rsidRPr="00DF7356">
              <w:rPr>
                <w:rFonts w:ascii="Arial" w:hAnsi="Arial" w:cs="Arial"/>
                <w:b/>
              </w:rPr>
              <w:t>1.3.8</w:t>
            </w:r>
          </w:p>
        </w:tc>
        <w:tc>
          <w:tcPr>
            <w:tcW w:w="1984" w:type="dxa"/>
          </w:tcPr>
          <w:p w:rsidR="00F678B7" w:rsidRPr="00DF7356" w:rsidRDefault="003C4597" w:rsidP="003C1CEE">
            <w:pPr>
              <w:spacing w:line="360" w:lineRule="auto"/>
              <w:rPr>
                <w:rFonts w:ascii="Arial" w:hAnsi="Arial" w:cs="Arial"/>
                <w:b/>
              </w:rPr>
            </w:pPr>
            <w:r w:rsidRPr="00DF7356">
              <w:rPr>
                <w:rFonts w:ascii="Arial" w:hAnsi="Arial" w:cs="Arial"/>
                <w:b/>
              </w:rPr>
              <w:t>Systems Performance</w:t>
            </w:r>
          </w:p>
          <w:p w:rsidR="003C4597" w:rsidRPr="00DF7356" w:rsidRDefault="003C4597" w:rsidP="003C1CEE">
            <w:pPr>
              <w:spacing w:line="360" w:lineRule="auto"/>
              <w:rPr>
                <w:rFonts w:ascii="Arial" w:hAnsi="Arial" w:cs="Arial"/>
                <w:b/>
              </w:rPr>
            </w:pPr>
          </w:p>
        </w:tc>
        <w:tc>
          <w:tcPr>
            <w:tcW w:w="2552" w:type="dxa"/>
          </w:tcPr>
          <w:p w:rsidR="00607482" w:rsidRPr="00DF7356" w:rsidRDefault="00607482" w:rsidP="003C1CEE">
            <w:pPr>
              <w:spacing w:line="360" w:lineRule="auto"/>
              <w:rPr>
                <w:rFonts w:ascii="Arial" w:hAnsi="Arial" w:cs="Arial"/>
              </w:rPr>
            </w:pPr>
            <w:r w:rsidRPr="00DF7356">
              <w:rPr>
                <w:rFonts w:ascii="Arial" w:hAnsi="Arial" w:cs="Arial"/>
              </w:rPr>
              <w:t>The purpose of this</w:t>
            </w:r>
          </w:p>
          <w:p w:rsidR="00607482" w:rsidRPr="00DF7356" w:rsidRDefault="00607482" w:rsidP="003C1CEE">
            <w:pPr>
              <w:spacing w:line="360" w:lineRule="auto"/>
              <w:rPr>
                <w:rFonts w:ascii="Arial" w:hAnsi="Arial" w:cs="Arial"/>
              </w:rPr>
            </w:pPr>
            <w:r w:rsidRPr="00DF7356">
              <w:rPr>
                <w:rFonts w:ascii="Arial" w:hAnsi="Arial" w:cs="Arial"/>
              </w:rPr>
              <w:t>section is to</w:t>
            </w:r>
          </w:p>
          <w:p w:rsidR="00607482" w:rsidRPr="00DF7356" w:rsidRDefault="00607482" w:rsidP="003C1CEE">
            <w:pPr>
              <w:spacing w:line="360" w:lineRule="auto"/>
              <w:rPr>
                <w:rFonts w:ascii="Arial" w:hAnsi="Arial" w:cs="Arial"/>
              </w:rPr>
            </w:pPr>
            <w:r w:rsidRPr="00DF7356">
              <w:rPr>
                <w:rFonts w:ascii="Arial" w:hAnsi="Arial" w:cs="Arial"/>
              </w:rPr>
              <w:t>communicate to</w:t>
            </w:r>
          </w:p>
          <w:p w:rsidR="00607482" w:rsidRPr="00DF7356" w:rsidRDefault="00607482" w:rsidP="003C1CEE">
            <w:pPr>
              <w:spacing w:line="360" w:lineRule="auto"/>
              <w:rPr>
                <w:rFonts w:ascii="Arial" w:hAnsi="Arial" w:cs="Arial"/>
              </w:rPr>
            </w:pPr>
            <w:r w:rsidRPr="00DF7356">
              <w:rPr>
                <w:rFonts w:ascii="Arial" w:hAnsi="Arial" w:cs="Arial"/>
              </w:rPr>
              <w:t>bidders any</w:t>
            </w:r>
          </w:p>
          <w:p w:rsidR="00607482" w:rsidRPr="00DF7356" w:rsidRDefault="00607482" w:rsidP="003C1CEE">
            <w:pPr>
              <w:spacing w:line="360" w:lineRule="auto"/>
              <w:rPr>
                <w:rFonts w:ascii="Arial" w:hAnsi="Arial" w:cs="Arial"/>
              </w:rPr>
            </w:pPr>
            <w:r w:rsidRPr="00DF7356">
              <w:rPr>
                <w:rFonts w:ascii="Arial" w:hAnsi="Arial" w:cs="Arial"/>
              </w:rPr>
              <w:t>constraints in the</w:t>
            </w:r>
          </w:p>
          <w:p w:rsidR="00607482" w:rsidRPr="00DF7356" w:rsidRDefault="00CB5BA5" w:rsidP="003C1CEE">
            <w:pPr>
              <w:spacing w:line="360" w:lineRule="auto"/>
              <w:rPr>
                <w:rFonts w:ascii="Arial" w:hAnsi="Arial" w:cs="Arial"/>
              </w:rPr>
            </w:pPr>
            <w:r>
              <w:rPr>
                <w:rFonts w:ascii="Arial" w:hAnsi="Arial" w:cs="Arial"/>
              </w:rPr>
              <w:t>Client</w:t>
            </w:r>
            <w:r w:rsidR="00607482" w:rsidRPr="00DF7356">
              <w:rPr>
                <w:rFonts w:ascii="Arial" w:hAnsi="Arial" w:cs="Arial"/>
              </w:rPr>
              <w:t>’s systems</w:t>
            </w:r>
          </w:p>
          <w:p w:rsidR="00607482" w:rsidRPr="00DF7356" w:rsidRDefault="00607482" w:rsidP="003C1CEE">
            <w:pPr>
              <w:spacing w:line="360" w:lineRule="auto"/>
              <w:rPr>
                <w:rFonts w:ascii="Arial" w:hAnsi="Arial" w:cs="Arial"/>
              </w:rPr>
            </w:pPr>
            <w:r w:rsidRPr="00DF7356">
              <w:rPr>
                <w:rFonts w:ascii="Arial" w:hAnsi="Arial" w:cs="Arial"/>
              </w:rPr>
              <w:t>or specific IT</w:t>
            </w:r>
          </w:p>
          <w:p w:rsidR="00607482" w:rsidRPr="00DF7356" w:rsidRDefault="00607482" w:rsidP="003C1CEE">
            <w:pPr>
              <w:spacing w:line="360" w:lineRule="auto"/>
              <w:rPr>
                <w:rFonts w:ascii="Arial" w:hAnsi="Arial" w:cs="Arial"/>
              </w:rPr>
            </w:pPr>
            <w:r w:rsidRPr="00DF7356">
              <w:rPr>
                <w:rFonts w:ascii="Arial" w:hAnsi="Arial" w:cs="Arial"/>
              </w:rPr>
              <w:t>requirements which</w:t>
            </w:r>
          </w:p>
          <w:p w:rsidR="00607482" w:rsidRPr="00DF7356" w:rsidRDefault="00607482" w:rsidP="003C1CEE">
            <w:pPr>
              <w:spacing w:line="360" w:lineRule="auto"/>
              <w:rPr>
                <w:rFonts w:ascii="Arial" w:hAnsi="Arial" w:cs="Arial"/>
              </w:rPr>
            </w:pPr>
            <w:r w:rsidRPr="00DF7356">
              <w:rPr>
                <w:rFonts w:ascii="Arial" w:hAnsi="Arial" w:cs="Arial"/>
              </w:rPr>
              <w:t>may need additional</w:t>
            </w:r>
          </w:p>
          <w:p w:rsidR="00607482" w:rsidRPr="00DF7356" w:rsidRDefault="00607482" w:rsidP="003C1CEE">
            <w:pPr>
              <w:spacing w:line="360" w:lineRule="auto"/>
              <w:rPr>
                <w:rFonts w:ascii="Arial" w:hAnsi="Arial" w:cs="Arial"/>
              </w:rPr>
            </w:pPr>
            <w:r w:rsidRPr="00DF7356">
              <w:rPr>
                <w:rFonts w:ascii="Arial" w:hAnsi="Arial" w:cs="Arial"/>
              </w:rPr>
              <w:t>res</w:t>
            </w:r>
            <w:r w:rsidR="009226DD" w:rsidRPr="00DF7356">
              <w:rPr>
                <w:rFonts w:ascii="Arial" w:hAnsi="Arial" w:cs="Arial"/>
              </w:rPr>
              <w:t>ources or nonstandard solutions.</w:t>
            </w:r>
          </w:p>
        </w:tc>
        <w:tc>
          <w:tcPr>
            <w:tcW w:w="16018" w:type="dxa"/>
          </w:tcPr>
          <w:p w:rsidR="00266C0A" w:rsidRPr="00DF7356" w:rsidRDefault="00B5303F" w:rsidP="003C1CEE">
            <w:pPr>
              <w:autoSpaceDE w:val="0"/>
              <w:autoSpaceDN w:val="0"/>
              <w:adjustRightInd w:val="0"/>
              <w:spacing w:line="360" w:lineRule="auto"/>
              <w:rPr>
                <w:rFonts w:ascii="Arial" w:hAnsi="Arial" w:cs="Arial"/>
              </w:rPr>
            </w:pPr>
            <w:r w:rsidRPr="00DF7356">
              <w:rPr>
                <w:rFonts w:ascii="Arial" w:hAnsi="Arial" w:cs="Arial"/>
              </w:rPr>
              <w:t>To ensure that all informati</w:t>
            </w:r>
            <w:r w:rsidR="00DF7356">
              <w:rPr>
                <w:rFonts w:ascii="Arial" w:hAnsi="Arial" w:cs="Arial"/>
              </w:rPr>
              <w:t>on is accessible to all parties:</w:t>
            </w:r>
          </w:p>
          <w:p w:rsidR="008B7F35" w:rsidRPr="00DF7356" w:rsidRDefault="000B00BC"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I</w:t>
            </w:r>
            <w:r w:rsidR="00B5303F" w:rsidRPr="00DF7356">
              <w:rPr>
                <w:rFonts w:ascii="Arial" w:hAnsi="Arial" w:cs="Arial"/>
              </w:rPr>
              <w:t xml:space="preserve">ndividual model files </w:t>
            </w:r>
            <w:r w:rsidRPr="00DF7356">
              <w:rPr>
                <w:rFonts w:ascii="Arial" w:hAnsi="Arial" w:cs="Arial"/>
              </w:rPr>
              <w:t>should not exceed 100mb.</w:t>
            </w:r>
            <w:r w:rsidR="005467C3" w:rsidRPr="00DF7356">
              <w:rPr>
                <w:rFonts w:ascii="Arial" w:hAnsi="Arial" w:cs="Arial"/>
              </w:rPr>
              <w:t xml:space="preserve"> </w:t>
            </w:r>
            <w:r w:rsidR="00B5303F" w:rsidRPr="00DF7356">
              <w:rPr>
                <w:rFonts w:ascii="Arial" w:hAnsi="Arial" w:cs="Arial"/>
              </w:rPr>
              <w:t>If model files become slow or unmanageable they should be segregated. Methods for data segregation shall be detailed in the BEP</w:t>
            </w:r>
            <w:r w:rsidR="00431AC2" w:rsidRPr="00DF7356">
              <w:rPr>
                <w:rFonts w:ascii="Arial" w:hAnsi="Arial" w:cs="Arial"/>
              </w:rPr>
              <w:t>;</w:t>
            </w:r>
          </w:p>
          <w:p w:rsidR="008B7F35" w:rsidRPr="00DF7356"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Federated models should not exceed 300mb</w:t>
            </w:r>
            <w:r w:rsidR="00431AC2" w:rsidRPr="00DF7356">
              <w:rPr>
                <w:rFonts w:ascii="Arial" w:hAnsi="Arial" w:cs="Arial"/>
              </w:rPr>
              <w:t>;</w:t>
            </w:r>
          </w:p>
          <w:p w:rsidR="008B7F35" w:rsidRPr="00DF7356"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 xml:space="preserve">A version of all models should be delivered in </w:t>
            </w:r>
            <w:r w:rsidR="00BD5C7F" w:rsidRPr="00DF7356">
              <w:rPr>
                <w:rFonts w:ascii="Arial" w:hAnsi="Arial" w:cs="Arial"/>
              </w:rPr>
              <w:t>native format with an associated IFC file</w:t>
            </w:r>
            <w:r w:rsidR="00431AC2" w:rsidRPr="00DF7356">
              <w:rPr>
                <w:rFonts w:ascii="Arial" w:hAnsi="Arial" w:cs="Arial"/>
              </w:rPr>
              <w:t>;</w:t>
            </w:r>
            <w:r w:rsidR="00BD5C7F" w:rsidRPr="00DF7356">
              <w:rPr>
                <w:rFonts w:ascii="Arial" w:hAnsi="Arial" w:cs="Arial"/>
              </w:rPr>
              <w:t xml:space="preserve"> the content of this will be agreed with the supplier with the post contract BEP and associated modelling standards </w:t>
            </w:r>
          </w:p>
          <w:p w:rsidR="008B7F35" w:rsidRPr="00DF7356"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All outputs from models should be delivered in open file format</w:t>
            </w:r>
            <w:r w:rsidR="00431AC2" w:rsidRPr="00DF7356">
              <w:rPr>
                <w:rFonts w:ascii="Arial" w:hAnsi="Arial" w:cs="Arial"/>
              </w:rPr>
              <w:t>;</w:t>
            </w:r>
          </w:p>
          <w:p w:rsidR="008B7F35" w:rsidRPr="00DF7356"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All outputs from models should be delivered in PDF if required</w:t>
            </w:r>
            <w:r w:rsidR="00431AC2" w:rsidRPr="00DF7356">
              <w:rPr>
                <w:rFonts w:ascii="Arial" w:hAnsi="Arial" w:cs="Arial"/>
              </w:rPr>
              <w:t>;</w:t>
            </w:r>
          </w:p>
          <w:p w:rsidR="000B00BC" w:rsidRPr="00DF7356" w:rsidRDefault="00B5303F" w:rsidP="003C1CEE">
            <w:pPr>
              <w:pStyle w:val="ListParagraph"/>
              <w:numPr>
                <w:ilvl w:val="0"/>
                <w:numId w:val="6"/>
              </w:numPr>
              <w:autoSpaceDE w:val="0"/>
              <w:autoSpaceDN w:val="0"/>
              <w:adjustRightInd w:val="0"/>
              <w:spacing w:line="360" w:lineRule="auto"/>
              <w:ind w:left="370" w:hanging="370"/>
              <w:rPr>
                <w:rFonts w:ascii="Arial" w:hAnsi="Arial" w:cs="Arial"/>
              </w:rPr>
            </w:pPr>
            <w:r w:rsidRPr="00DF7356">
              <w:rPr>
                <w:rFonts w:ascii="Arial" w:hAnsi="Arial" w:cs="Arial"/>
              </w:rPr>
              <w:t>Access and use of free viewers must not be limited or restricted as a result of model file formats</w:t>
            </w:r>
            <w:r w:rsidR="00431AC2" w:rsidRPr="00DF7356">
              <w:rPr>
                <w:rFonts w:ascii="Arial" w:hAnsi="Arial" w:cs="Arial"/>
              </w:rPr>
              <w:t>.</w:t>
            </w:r>
          </w:p>
          <w:p w:rsidR="002F2FA9" w:rsidRPr="00DF7356" w:rsidRDefault="002F2FA9" w:rsidP="003C1CEE">
            <w:pPr>
              <w:autoSpaceDE w:val="0"/>
              <w:autoSpaceDN w:val="0"/>
              <w:adjustRightInd w:val="0"/>
              <w:spacing w:line="360" w:lineRule="auto"/>
              <w:rPr>
                <w:rFonts w:ascii="Arial" w:hAnsi="Arial" w:cs="Arial"/>
              </w:rPr>
            </w:pPr>
          </w:p>
          <w:p w:rsidR="00160972" w:rsidRPr="00DF7356" w:rsidRDefault="00160972" w:rsidP="003C1CEE">
            <w:pPr>
              <w:pStyle w:val="ListParagraph"/>
              <w:autoSpaceDE w:val="0"/>
              <w:autoSpaceDN w:val="0"/>
              <w:adjustRightInd w:val="0"/>
              <w:spacing w:line="360" w:lineRule="auto"/>
              <w:ind w:left="0"/>
              <w:rPr>
                <w:rFonts w:ascii="Arial" w:hAnsi="Arial" w:cs="Arial"/>
              </w:rPr>
            </w:pPr>
            <w:r w:rsidRPr="00DF7356">
              <w:rPr>
                <w:rFonts w:ascii="Arial" w:hAnsi="Arial" w:cs="Arial"/>
              </w:rPr>
              <w:t>Th</w:t>
            </w:r>
            <w:r w:rsidR="002F2FA9" w:rsidRPr="00DF7356">
              <w:rPr>
                <w:rFonts w:ascii="Arial" w:hAnsi="Arial" w:cs="Arial"/>
              </w:rPr>
              <w:t xml:space="preserve">e supplier should work with </w:t>
            </w:r>
            <w:r w:rsidR="00B3486B" w:rsidRPr="00DF7356">
              <w:rPr>
                <w:rFonts w:ascii="Arial" w:hAnsi="Arial" w:cs="Arial"/>
              </w:rPr>
              <w:t xml:space="preserve">STFC </w:t>
            </w:r>
            <w:r w:rsidRPr="00DF7356">
              <w:rPr>
                <w:rFonts w:ascii="Arial" w:hAnsi="Arial" w:cs="Arial"/>
              </w:rPr>
              <w:t>to identify</w:t>
            </w:r>
            <w:r w:rsidR="00055A8B" w:rsidRPr="00DF7356">
              <w:rPr>
                <w:rFonts w:ascii="Arial" w:hAnsi="Arial" w:cs="Arial"/>
              </w:rPr>
              <w:t xml:space="preserve"> the</w:t>
            </w:r>
            <w:r w:rsidRPr="00DF7356">
              <w:rPr>
                <w:rFonts w:ascii="Arial" w:hAnsi="Arial" w:cs="Arial"/>
              </w:rPr>
              <w:t xml:space="preserve"> </w:t>
            </w:r>
            <w:r w:rsidR="00CB5BA5">
              <w:rPr>
                <w:rFonts w:ascii="Arial" w:hAnsi="Arial" w:cs="Arial"/>
              </w:rPr>
              <w:t>Client</w:t>
            </w:r>
            <w:r w:rsidRPr="00DF7356">
              <w:rPr>
                <w:rFonts w:ascii="Arial" w:hAnsi="Arial" w:cs="Arial"/>
              </w:rPr>
              <w:t xml:space="preserve"> IT requirements and con</w:t>
            </w:r>
            <w:r w:rsidR="002F2FA9" w:rsidRPr="00DF7356">
              <w:rPr>
                <w:rFonts w:ascii="Arial" w:hAnsi="Arial" w:cs="Arial"/>
              </w:rPr>
              <w:t xml:space="preserve">straints to ensure that the </w:t>
            </w:r>
            <w:r w:rsidR="00CA6AFB" w:rsidRPr="00DF7356">
              <w:rPr>
                <w:rFonts w:ascii="Arial" w:hAnsi="Arial" w:cs="Arial"/>
              </w:rPr>
              <w:t>(insert project name here)</w:t>
            </w:r>
            <w:r w:rsidR="00CC10AC" w:rsidRPr="00DF7356">
              <w:rPr>
                <w:rFonts w:ascii="Arial" w:hAnsi="Arial" w:cs="Arial"/>
              </w:rPr>
              <w:t xml:space="preserve"> </w:t>
            </w:r>
            <w:r w:rsidRPr="00DF7356">
              <w:rPr>
                <w:rFonts w:ascii="Arial" w:hAnsi="Arial" w:cs="Arial"/>
              </w:rPr>
              <w:t xml:space="preserve">can access all delivered information. </w:t>
            </w:r>
          </w:p>
          <w:p w:rsidR="00160972" w:rsidRPr="00DF7356" w:rsidRDefault="00160972" w:rsidP="003C1CEE">
            <w:pPr>
              <w:pStyle w:val="ListParagraph"/>
              <w:autoSpaceDE w:val="0"/>
              <w:autoSpaceDN w:val="0"/>
              <w:adjustRightInd w:val="0"/>
              <w:spacing w:line="360" w:lineRule="auto"/>
              <w:ind w:left="370"/>
              <w:rPr>
                <w:rFonts w:ascii="Arial" w:hAnsi="Arial" w:cs="Arial"/>
              </w:rPr>
            </w:pPr>
          </w:p>
          <w:p w:rsidR="00972A14" w:rsidRPr="00DF7356" w:rsidRDefault="00B5303F" w:rsidP="003C1CEE">
            <w:pPr>
              <w:spacing w:line="360" w:lineRule="auto"/>
              <w:rPr>
                <w:rFonts w:ascii="Arial" w:hAnsi="Arial" w:cs="Arial"/>
              </w:rPr>
            </w:pPr>
            <w:r w:rsidRPr="00DF7356">
              <w:rPr>
                <w:rFonts w:ascii="Arial" w:hAnsi="Arial" w:cs="Arial"/>
              </w:rPr>
              <w:t>These requirements should be addressed in the BEP.</w:t>
            </w:r>
          </w:p>
        </w:tc>
      </w:tr>
      <w:tr w:rsidR="00F678B7" w:rsidRPr="003C1CEE" w:rsidTr="00B65389">
        <w:tc>
          <w:tcPr>
            <w:tcW w:w="846" w:type="dxa"/>
          </w:tcPr>
          <w:p w:rsidR="00F678B7" w:rsidRPr="00DF7356" w:rsidRDefault="003C4597" w:rsidP="003C1CEE">
            <w:pPr>
              <w:spacing w:line="360" w:lineRule="auto"/>
              <w:rPr>
                <w:rFonts w:ascii="Arial" w:hAnsi="Arial" w:cs="Arial"/>
                <w:b/>
              </w:rPr>
            </w:pPr>
            <w:r w:rsidRPr="00DF7356">
              <w:rPr>
                <w:rFonts w:ascii="Arial" w:hAnsi="Arial" w:cs="Arial"/>
                <w:b/>
              </w:rPr>
              <w:t>1.3.9</w:t>
            </w:r>
          </w:p>
          <w:p w:rsidR="003C4597" w:rsidRPr="00DF7356" w:rsidRDefault="003C4597" w:rsidP="003C1CEE">
            <w:pPr>
              <w:spacing w:line="360" w:lineRule="auto"/>
              <w:rPr>
                <w:rFonts w:ascii="Arial" w:hAnsi="Arial" w:cs="Arial"/>
                <w:b/>
              </w:rPr>
            </w:pPr>
          </w:p>
        </w:tc>
        <w:tc>
          <w:tcPr>
            <w:tcW w:w="1984" w:type="dxa"/>
          </w:tcPr>
          <w:p w:rsidR="00F678B7" w:rsidRPr="00DF7356" w:rsidRDefault="003C4597" w:rsidP="003C1CEE">
            <w:pPr>
              <w:spacing w:line="360" w:lineRule="auto"/>
              <w:rPr>
                <w:rFonts w:ascii="Arial" w:hAnsi="Arial" w:cs="Arial"/>
                <w:b/>
              </w:rPr>
            </w:pPr>
            <w:r w:rsidRPr="00DF7356">
              <w:rPr>
                <w:rFonts w:ascii="Arial" w:hAnsi="Arial" w:cs="Arial"/>
                <w:b/>
              </w:rPr>
              <w:t>Compliance Plan</w:t>
            </w:r>
          </w:p>
        </w:tc>
        <w:tc>
          <w:tcPr>
            <w:tcW w:w="2552" w:type="dxa"/>
          </w:tcPr>
          <w:p w:rsidR="00F35CE3" w:rsidRPr="00DF7356" w:rsidRDefault="00F35CE3" w:rsidP="003C1CEE">
            <w:pPr>
              <w:spacing w:line="360" w:lineRule="auto"/>
              <w:rPr>
                <w:rFonts w:ascii="Arial" w:hAnsi="Arial" w:cs="Arial"/>
              </w:rPr>
            </w:pPr>
            <w:r w:rsidRPr="00DF7356">
              <w:rPr>
                <w:rFonts w:ascii="Arial" w:hAnsi="Arial" w:cs="Arial"/>
              </w:rPr>
              <w:t>The purpose of this</w:t>
            </w:r>
          </w:p>
          <w:p w:rsidR="00F35CE3" w:rsidRPr="00DF7356" w:rsidRDefault="00F35CE3" w:rsidP="003C1CEE">
            <w:pPr>
              <w:spacing w:line="360" w:lineRule="auto"/>
              <w:rPr>
                <w:rFonts w:ascii="Arial" w:hAnsi="Arial" w:cs="Arial"/>
              </w:rPr>
            </w:pPr>
            <w:r w:rsidRPr="00DF7356">
              <w:rPr>
                <w:rFonts w:ascii="Arial" w:hAnsi="Arial" w:cs="Arial"/>
              </w:rPr>
              <w:t>section is to enable</w:t>
            </w:r>
          </w:p>
          <w:p w:rsidR="00F35CE3" w:rsidRPr="00DF7356" w:rsidRDefault="00F35CE3" w:rsidP="003C1CEE">
            <w:pPr>
              <w:spacing w:line="360" w:lineRule="auto"/>
              <w:rPr>
                <w:rFonts w:ascii="Arial" w:hAnsi="Arial" w:cs="Arial"/>
              </w:rPr>
            </w:pPr>
            <w:r w:rsidRPr="00DF7356">
              <w:rPr>
                <w:rFonts w:ascii="Arial" w:hAnsi="Arial" w:cs="Arial"/>
              </w:rPr>
              <w:t>the supplier to</w:t>
            </w:r>
          </w:p>
          <w:p w:rsidR="00F35CE3" w:rsidRPr="00DF7356" w:rsidRDefault="00F35CE3" w:rsidP="003C1CEE">
            <w:pPr>
              <w:spacing w:line="360" w:lineRule="auto"/>
              <w:rPr>
                <w:rFonts w:ascii="Arial" w:hAnsi="Arial" w:cs="Arial"/>
              </w:rPr>
            </w:pPr>
            <w:r w:rsidRPr="00DF7356">
              <w:rPr>
                <w:rFonts w:ascii="Arial" w:hAnsi="Arial" w:cs="Arial"/>
              </w:rPr>
              <w:t>communicate how</w:t>
            </w:r>
          </w:p>
          <w:p w:rsidR="00F35CE3" w:rsidRPr="00DF7356" w:rsidRDefault="00F35CE3" w:rsidP="003C1CEE">
            <w:pPr>
              <w:spacing w:line="360" w:lineRule="auto"/>
              <w:rPr>
                <w:rFonts w:ascii="Arial" w:hAnsi="Arial" w:cs="Arial"/>
              </w:rPr>
            </w:pPr>
            <w:r w:rsidRPr="00DF7356">
              <w:rPr>
                <w:rFonts w:ascii="Arial" w:hAnsi="Arial" w:cs="Arial"/>
              </w:rPr>
              <w:t>the integrity of the</w:t>
            </w:r>
          </w:p>
          <w:p w:rsidR="00F35CE3" w:rsidRPr="00DF7356" w:rsidRDefault="00F35CE3" w:rsidP="003C1CEE">
            <w:pPr>
              <w:spacing w:line="360" w:lineRule="auto"/>
              <w:rPr>
                <w:rFonts w:ascii="Arial" w:hAnsi="Arial" w:cs="Arial"/>
              </w:rPr>
            </w:pPr>
            <w:r w:rsidRPr="00DF7356">
              <w:rPr>
                <w:rFonts w:ascii="Arial" w:hAnsi="Arial" w:cs="Arial"/>
              </w:rPr>
              <w:t>model and other data</w:t>
            </w:r>
          </w:p>
          <w:p w:rsidR="00F35CE3" w:rsidRPr="00DF7356" w:rsidRDefault="00F35CE3" w:rsidP="003C1CEE">
            <w:pPr>
              <w:spacing w:line="360" w:lineRule="auto"/>
              <w:rPr>
                <w:rFonts w:ascii="Arial" w:hAnsi="Arial" w:cs="Arial"/>
              </w:rPr>
            </w:pPr>
            <w:r w:rsidRPr="00DF7356">
              <w:rPr>
                <w:rFonts w:ascii="Arial" w:hAnsi="Arial" w:cs="Arial"/>
              </w:rPr>
              <w:t>sources will be</w:t>
            </w:r>
          </w:p>
          <w:p w:rsidR="00F678B7" w:rsidRPr="00DF7356" w:rsidRDefault="00F35CE3" w:rsidP="003C1CEE">
            <w:pPr>
              <w:spacing w:line="360" w:lineRule="auto"/>
              <w:rPr>
                <w:rFonts w:ascii="Arial" w:hAnsi="Arial" w:cs="Arial"/>
              </w:rPr>
            </w:pPr>
            <w:r w:rsidRPr="00DF7356">
              <w:rPr>
                <w:rFonts w:ascii="Arial" w:hAnsi="Arial" w:cs="Arial"/>
              </w:rPr>
              <w:t>maintained</w:t>
            </w:r>
          </w:p>
        </w:tc>
        <w:tc>
          <w:tcPr>
            <w:tcW w:w="16018" w:type="dxa"/>
          </w:tcPr>
          <w:p w:rsidR="00F35CE3" w:rsidRPr="00DF7356" w:rsidRDefault="00DF7356" w:rsidP="003C1CEE">
            <w:pPr>
              <w:spacing w:line="360" w:lineRule="auto"/>
              <w:rPr>
                <w:rFonts w:ascii="Arial" w:hAnsi="Arial" w:cs="Arial"/>
                <w:iCs/>
              </w:rPr>
            </w:pPr>
            <w:r w:rsidRPr="00DF7356">
              <w:rPr>
                <w:rFonts w:ascii="Arial" w:hAnsi="Arial" w:cs="Arial"/>
                <w:iCs/>
              </w:rPr>
              <w:t>Consideration</w:t>
            </w:r>
            <w:r w:rsidR="00266C0A" w:rsidRPr="00DF7356">
              <w:rPr>
                <w:rFonts w:ascii="Arial" w:hAnsi="Arial" w:cs="Arial"/>
                <w:iCs/>
              </w:rPr>
              <w:t xml:space="preserve"> </w:t>
            </w:r>
            <w:r>
              <w:rPr>
                <w:rFonts w:ascii="Arial" w:hAnsi="Arial" w:cs="Arial"/>
                <w:iCs/>
              </w:rPr>
              <w:t>must</w:t>
            </w:r>
            <w:r w:rsidR="00266C0A" w:rsidRPr="00DF7356">
              <w:rPr>
                <w:rFonts w:ascii="Arial" w:hAnsi="Arial" w:cs="Arial"/>
                <w:iCs/>
              </w:rPr>
              <w:t xml:space="preserve"> be given to:</w:t>
            </w:r>
          </w:p>
          <w:p w:rsidR="00F35CE3" w:rsidRPr="00DF7356" w:rsidRDefault="00F35CE3" w:rsidP="003C1CEE">
            <w:pPr>
              <w:spacing w:line="360" w:lineRule="auto"/>
              <w:rPr>
                <w:rFonts w:ascii="Arial" w:hAnsi="Arial" w:cs="Arial"/>
                <w:iCs/>
              </w:rPr>
            </w:pPr>
          </w:p>
          <w:p w:rsidR="00F35CE3" w:rsidRPr="00DF7356" w:rsidRDefault="00F35CE3" w:rsidP="003C1CEE">
            <w:pPr>
              <w:numPr>
                <w:ilvl w:val="0"/>
                <w:numId w:val="6"/>
              </w:numPr>
              <w:spacing w:line="360" w:lineRule="auto"/>
              <w:ind w:left="370" w:hanging="370"/>
              <w:rPr>
                <w:rFonts w:ascii="Arial" w:hAnsi="Arial" w:cs="Arial"/>
                <w:iCs/>
              </w:rPr>
            </w:pPr>
            <w:r w:rsidRPr="00DF7356">
              <w:rPr>
                <w:rFonts w:ascii="Arial" w:hAnsi="Arial" w:cs="Arial"/>
                <w:iCs/>
              </w:rPr>
              <w:t>Quality assurance/control procedure</w:t>
            </w:r>
            <w:r w:rsidR="000B00BC" w:rsidRPr="00DF7356">
              <w:rPr>
                <w:rFonts w:ascii="Arial" w:hAnsi="Arial" w:cs="Arial"/>
                <w:iCs/>
              </w:rPr>
              <w:t>s</w:t>
            </w:r>
            <w:r w:rsidR="00431AC2" w:rsidRPr="00DF7356">
              <w:rPr>
                <w:rFonts w:ascii="Arial" w:hAnsi="Arial" w:cs="Arial"/>
                <w:iCs/>
              </w:rPr>
              <w:t>;</w:t>
            </w:r>
          </w:p>
          <w:p w:rsidR="00F35CE3" w:rsidRPr="00DF7356" w:rsidRDefault="00266C0A" w:rsidP="003C1CEE">
            <w:pPr>
              <w:numPr>
                <w:ilvl w:val="0"/>
                <w:numId w:val="6"/>
              </w:numPr>
              <w:spacing w:line="360" w:lineRule="auto"/>
              <w:ind w:left="370" w:hanging="370"/>
              <w:rPr>
                <w:rFonts w:ascii="Arial" w:hAnsi="Arial" w:cs="Arial"/>
                <w:iCs/>
              </w:rPr>
            </w:pPr>
            <w:r w:rsidRPr="00DF7356">
              <w:rPr>
                <w:rFonts w:ascii="Arial" w:hAnsi="Arial" w:cs="Arial"/>
                <w:iCs/>
              </w:rPr>
              <w:t>Software used to support quality control procedures</w:t>
            </w:r>
            <w:r w:rsidR="00431AC2" w:rsidRPr="00DF7356">
              <w:rPr>
                <w:rFonts w:ascii="Arial" w:hAnsi="Arial" w:cs="Arial"/>
                <w:iCs/>
              </w:rPr>
              <w:t>;</w:t>
            </w:r>
          </w:p>
          <w:p w:rsidR="00F35CE3" w:rsidRPr="00DF7356" w:rsidRDefault="00266C0A" w:rsidP="003C1CEE">
            <w:pPr>
              <w:numPr>
                <w:ilvl w:val="0"/>
                <w:numId w:val="6"/>
              </w:numPr>
              <w:spacing w:line="360" w:lineRule="auto"/>
              <w:ind w:left="370" w:hanging="370"/>
              <w:rPr>
                <w:rFonts w:ascii="Arial" w:hAnsi="Arial" w:cs="Arial"/>
                <w:iCs/>
              </w:rPr>
            </w:pPr>
            <w:r w:rsidRPr="00DF7356">
              <w:rPr>
                <w:rFonts w:ascii="Arial" w:hAnsi="Arial" w:cs="Arial"/>
                <w:iCs/>
              </w:rPr>
              <w:t>The level of assurance that can be given</w:t>
            </w:r>
            <w:r w:rsidR="00431AC2" w:rsidRPr="00DF7356">
              <w:rPr>
                <w:rFonts w:ascii="Arial" w:hAnsi="Arial" w:cs="Arial"/>
                <w:iCs/>
              </w:rPr>
              <w:t>;</w:t>
            </w:r>
          </w:p>
          <w:p w:rsidR="00266C0A" w:rsidRPr="00DF7356" w:rsidRDefault="00266C0A" w:rsidP="003C1CEE">
            <w:pPr>
              <w:numPr>
                <w:ilvl w:val="0"/>
                <w:numId w:val="6"/>
              </w:numPr>
              <w:spacing w:line="360" w:lineRule="auto"/>
              <w:ind w:left="370" w:hanging="370"/>
              <w:rPr>
                <w:rFonts w:ascii="Arial" w:hAnsi="Arial" w:cs="Arial"/>
                <w:iCs/>
              </w:rPr>
            </w:pPr>
            <w:r w:rsidRPr="00DF7356">
              <w:rPr>
                <w:rFonts w:ascii="Arial" w:hAnsi="Arial" w:cs="Arial"/>
                <w:iCs/>
              </w:rPr>
              <w:t>Retaining data integrity/accuracy in model format and its 2D output</w:t>
            </w:r>
            <w:r w:rsidR="00431AC2" w:rsidRPr="00DF7356">
              <w:rPr>
                <w:rFonts w:ascii="Arial" w:hAnsi="Arial" w:cs="Arial"/>
                <w:iCs/>
              </w:rPr>
              <w:t>;</w:t>
            </w:r>
          </w:p>
          <w:p w:rsidR="005B6CF0" w:rsidRPr="00DF7356" w:rsidRDefault="00266C0A" w:rsidP="003C1CEE">
            <w:pPr>
              <w:numPr>
                <w:ilvl w:val="0"/>
                <w:numId w:val="6"/>
              </w:numPr>
              <w:spacing w:line="360" w:lineRule="auto"/>
              <w:ind w:left="370" w:hanging="370"/>
              <w:rPr>
                <w:rFonts w:ascii="Arial" w:hAnsi="Arial" w:cs="Arial"/>
                <w:iCs/>
              </w:rPr>
            </w:pPr>
            <w:r w:rsidRPr="00DF7356">
              <w:rPr>
                <w:rFonts w:ascii="Arial" w:hAnsi="Arial" w:cs="Arial"/>
                <w:iCs/>
              </w:rPr>
              <w:t>Managing models and data during the p</w:t>
            </w:r>
            <w:r w:rsidR="00F35CE3" w:rsidRPr="00DF7356">
              <w:rPr>
                <w:rFonts w:ascii="Arial" w:hAnsi="Arial" w:cs="Arial"/>
                <w:iCs/>
              </w:rPr>
              <w:t>eriod of aftercare</w:t>
            </w:r>
            <w:r w:rsidR="00431AC2" w:rsidRPr="00DF7356">
              <w:rPr>
                <w:rFonts w:ascii="Arial" w:hAnsi="Arial" w:cs="Arial"/>
                <w:iCs/>
              </w:rPr>
              <w:t>.</w:t>
            </w:r>
            <w:r w:rsidR="00F35CE3" w:rsidRPr="00DF7356">
              <w:rPr>
                <w:rFonts w:ascii="Arial" w:hAnsi="Arial" w:cs="Arial"/>
                <w:iCs/>
              </w:rPr>
              <w:t xml:space="preserve"> </w:t>
            </w:r>
          </w:p>
        </w:tc>
      </w:tr>
      <w:tr w:rsidR="00F678B7" w:rsidRPr="003C1CEE" w:rsidTr="00B65389">
        <w:tc>
          <w:tcPr>
            <w:tcW w:w="846" w:type="dxa"/>
          </w:tcPr>
          <w:p w:rsidR="00F678B7" w:rsidRPr="00DF7356" w:rsidRDefault="003C4597" w:rsidP="003C1CEE">
            <w:pPr>
              <w:spacing w:line="360" w:lineRule="auto"/>
              <w:rPr>
                <w:rFonts w:ascii="Arial" w:hAnsi="Arial" w:cs="Arial"/>
                <w:b/>
              </w:rPr>
            </w:pPr>
            <w:r w:rsidRPr="00DF7356">
              <w:rPr>
                <w:rFonts w:ascii="Arial" w:hAnsi="Arial" w:cs="Arial"/>
                <w:b/>
              </w:rPr>
              <w:t>1.3.10</w:t>
            </w:r>
          </w:p>
        </w:tc>
        <w:tc>
          <w:tcPr>
            <w:tcW w:w="1984" w:type="dxa"/>
          </w:tcPr>
          <w:p w:rsidR="00F678B7" w:rsidRPr="00DF7356" w:rsidRDefault="003C4597" w:rsidP="003C1CEE">
            <w:pPr>
              <w:spacing w:line="360" w:lineRule="auto"/>
              <w:rPr>
                <w:rFonts w:ascii="Arial" w:hAnsi="Arial" w:cs="Arial"/>
                <w:b/>
              </w:rPr>
            </w:pPr>
            <w:r w:rsidRPr="00DF7356">
              <w:rPr>
                <w:rFonts w:ascii="Arial" w:hAnsi="Arial" w:cs="Arial"/>
                <w:b/>
              </w:rPr>
              <w:t>Delivery Strategy for Asset Information</w:t>
            </w:r>
          </w:p>
          <w:p w:rsidR="003C4597" w:rsidRPr="00DF7356" w:rsidRDefault="003C4597" w:rsidP="003C1CEE">
            <w:pPr>
              <w:spacing w:line="360" w:lineRule="auto"/>
              <w:rPr>
                <w:rFonts w:ascii="Arial" w:hAnsi="Arial" w:cs="Arial"/>
                <w:b/>
              </w:rPr>
            </w:pPr>
          </w:p>
        </w:tc>
        <w:tc>
          <w:tcPr>
            <w:tcW w:w="2552" w:type="dxa"/>
          </w:tcPr>
          <w:p w:rsidR="003C2AA8" w:rsidRPr="00DF7356" w:rsidRDefault="003C2AA8" w:rsidP="003C1CEE">
            <w:pPr>
              <w:spacing w:line="360" w:lineRule="auto"/>
              <w:rPr>
                <w:rFonts w:ascii="Arial" w:hAnsi="Arial" w:cs="Arial"/>
              </w:rPr>
            </w:pPr>
            <w:r w:rsidRPr="00DF7356">
              <w:rPr>
                <w:rFonts w:ascii="Arial" w:hAnsi="Arial" w:cs="Arial"/>
              </w:rPr>
              <w:t>This section defines</w:t>
            </w:r>
          </w:p>
          <w:p w:rsidR="003C2AA8" w:rsidRPr="00DF7356" w:rsidRDefault="003C2AA8" w:rsidP="003C1CEE">
            <w:pPr>
              <w:spacing w:line="360" w:lineRule="auto"/>
              <w:rPr>
                <w:rFonts w:ascii="Arial" w:hAnsi="Arial" w:cs="Arial"/>
              </w:rPr>
            </w:pPr>
            <w:r w:rsidRPr="00DF7356">
              <w:rPr>
                <w:rFonts w:ascii="Arial" w:hAnsi="Arial" w:cs="Arial"/>
              </w:rPr>
              <w:t>the information</w:t>
            </w:r>
          </w:p>
          <w:p w:rsidR="003C2AA8" w:rsidRPr="00DF7356" w:rsidRDefault="003C2AA8" w:rsidP="003C1CEE">
            <w:pPr>
              <w:spacing w:line="360" w:lineRule="auto"/>
              <w:rPr>
                <w:rFonts w:ascii="Arial" w:hAnsi="Arial" w:cs="Arial"/>
              </w:rPr>
            </w:pPr>
            <w:r w:rsidRPr="00DF7356">
              <w:rPr>
                <w:rFonts w:ascii="Arial" w:hAnsi="Arial" w:cs="Arial"/>
              </w:rPr>
              <w:t>exchange standard</w:t>
            </w:r>
          </w:p>
          <w:p w:rsidR="003C2AA8" w:rsidRPr="00DF7356" w:rsidRDefault="003C2AA8" w:rsidP="003C1CEE">
            <w:pPr>
              <w:spacing w:line="360" w:lineRule="auto"/>
              <w:rPr>
                <w:rFonts w:ascii="Arial" w:hAnsi="Arial" w:cs="Arial"/>
              </w:rPr>
            </w:pPr>
            <w:r w:rsidRPr="00DF7356">
              <w:rPr>
                <w:rFonts w:ascii="Arial" w:hAnsi="Arial" w:cs="Arial"/>
              </w:rPr>
              <w:t>for asset information</w:t>
            </w:r>
          </w:p>
          <w:p w:rsidR="003C2AA8" w:rsidRPr="00DF7356" w:rsidRDefault="003C2AA8" w:rsidP="003C1CEE">
            <w:pPr>
              <w:spacing w:line="360" w:lineRule="auto"/>
              <w:rPr>
                <w:rFonts w:ascii="Arial" w:hAnsi="Arial" w:cs="Arial"/>
              </w:rPr>
            </w:pPr>
            <w:r w:rsidRPr="00DF7356">
              <w:rPr>
                <w:rFonts w:ascii="Arial" w:hAnsi="Arial" w:cs="Arial"/>
              </w:rPr>
              <w:t>and enables the</w:t>
            </w:r>
          </w:p>
          <w:p w:rsidR="003C2AA8" w:rsidRPr="00DF7356" w:rsidRDefault="00CB5BA5" w:rsidP="003C1CEE">
            <w:pPr>
              <w:spacing w:line="360" w:lineRule="auto"/>
              <w:rPr>
                <w:rFonts w:ascii="Arial" w:hAnsi="Arial" w:cs="Arial"/>
              </w:rPr>
            </w:pPr>
            <w:r>
              <w:rPr>
                <w:rFonts w:ascii="Arial" w:hAnsi="Arial" w:cs="Arial"/>
              </w:rPr>
              <w:t>Client</w:t>
            </w:r>
            <w:r w:rsidR="003C2AA8" w:rsidRPr="00DF7356">
              <w:rPr>
                <w:rFonts w:ascii="Arial" w:hAnsi="Arial" w:cs="Arial"/>
              </w:rPr>
              <w:t xml:space="preserve"> to obtain</w:t>
            </w:r>
          </w:p>
          <w:p w:rsidR="003C2AA8" w:rsidRPr="00DF7356" w:rsidRDefault="003C2AA8" w:rsidP="003C1CEE">
            <w:pPr>
              <w:spacing w:line="360" w:lineRule="auto"/>
              <w:rPr>
                <w:rFonts w:ascii="Arial" w:hAnsi="Arial" w:cs="Arial"/>
              </w:rPr>
            </w:pPr>
            <w:r w:rsidRPr="00DF7356">
              <w:rPr>
                <w:rFonts w:ascii="Arial" w:hAnsi="Arial" w:cs="Arial"/>
              </w:rPr>
              <w:t>proposals with</w:t>
            </w:r>
          </w:p>
          <w:p w:rsidR="003C2AA8" w:rsidRPr="00DF7356" w:rsidRDefault="003C2AA8" w:rsidP="003C1CEE">
            <w:pPr>
              <w:spacing w:line="360" w:lineRule="auto"/>
              <w:rPr>
                <w:rFonts w:ascii="Arial" w:hAnsi="Arial" w:cs="Arial"/>
              </w:rPr>
            </w:pPr>
            <w:r w:rsidRPr="00DF7356">
              <w:rPr>
                <w:rFonts w:ascii="Arial" w:hAnsi="Arial" w:cs="Arial"/>
              </w:rPr>
              <w:t>regards to asset</w:t>
            </w:r>
          </w:p>
          <w:p w:rsidR="003C2AA8" w:rsidRPr="00DF7356" w:rsidRDefault="003C2AA8" w:rsidP="003C1CEE">
            <w:pPr>
              <w:spacing w:line="360" w:lineRule="auto"/>
              <w:rPr>
                <w:rFonts w:ascii="Arial" w:hAnsi="Arial" w:cs="Arial"/>
              </w:rPr>
            </w:pPr>
            <w:r w:rsidRPr="00DF7356">
              <w:rPr>
                <w:rFonts w:ascii="Arial" w:hAnsi="Arial" w:cs="Arial"/>
              </w:rPr>
              <w:t>information delivery</w:t>
            </w:r>
          </w:p>
          <w:p w:rsidR="003C2AA8" w:rsidRPr="00DF7356" w:rsidRDefault="003C2AA8" w:rsidP="003C1CEE">
            <w:pPr>
              <w:spacing w:line="360" w:lineRule="auto"/>
              <w:rPr>
                <w:rFonts w:ascii="Arial" w:hAnsi="Arial" w:cs="Arial"/>
              </w:rPr>
            </w:pPr>
            <w:r w:rsidRPr="00DF7356">
              <w:rPr>
                <w:rFonts w:ascii="Arial" w:hAnsi="Arial" w:cs="Arial"/>
              </w:rPr>
              <w:t xml:space="preserve">into the </w:t>
            </w:r>
            <w:r w:rsidR="00CB5BA5">
              <w:rPr>
                <w:rFonts w:ascii="Arial" w:hAnsi="Arial" w:cs="Arial"/>
              </w:rPr>
              <w:t>Client</w:t>
            </w:r>
            <w:r w:rsidRPr="00DF7356">
              <w:rPr>
                <w:rFonts w:ascii="Arial" w:hAnsi="Arial" w:cs="Arial"/>
              </w:rPr>
              <w:t>’s</w:t>
            </w:r>
          </w:p>
          <w:p w:rsidR="00F678B7" w:rsidRPr="00DF7356" w:rsidRDefault="00B71AB3" w:rsidP="003C1CEE">
            <w:pPr>
              <w:spacing w:line="360" w:lineRule="auto"/>
              <w:rPr>
                <w:rFonts w:ascii="Arial" w:hAnsi="Arial" w:cs="Arial"/>
              </w:rPr>
            </w:pPr>
            <w:r w:rsidRPr="00DF7356">
              <w:rPr>
                <w:rFonts w:ascii="Arial" w:hAnsi="Arial" w:cs="Arial"/>
              </w:rPr>
              <w:t>FM environment</w:t>
            </w:r>
          </w:p>
        </w:tc>
        <w:tc>
          <w:tcPr>
            <w:tcW w:w="16018" w:type="dxa"/>
          </w:tcPr>
          <w:p w:rsidR="005B6CF0" w:rsidRPr="00DE2A51" w:rsidRDefault="00B5303F" w:rsidP="003C1CEE">
            <w:pPr>
              <w:spacing w:line="360" w:lineRule="auto"/>
              <w:rPr>
                <w:rFonts w:ascii="Arial" w:hAnsi="Arial" w:cs="Arial"/>
                <w:iCs/>
                <w:sz w:val="16"/>
                <w:szCs w:val="16"/>
              </w:rPr>
            </w:pPr>
            <w:r w:rsidRPr="00DF7356">
              <w:rPr>
                <w:rFonts w:ascii="Arial" w:hAnsi="Arial" w:cs="Arial"/>
                <w:iCs/>
              </w:rPr>
              <w:t>The asset information</w:t>
            </w:r>
            <w:r w:rsidR="005F3C5F" w:rsidRPr="00DF7356">
              <w:rPr>
                <w:rFonts w:ascii="Arial" w:hAnsi="Arial" w:cs="Arial"/>
                <w:iCs/>
              </w:rPr>
              <w:t xml:space="preserve"> data</w:t>
            </w:r>
            <w:r w:rsidRPr="00DF7356">
              <w:rPr>
                <w:rFonts w:ascii="Arial" w:hAnsi="Arial" w:cs="Arial"/>
                <w:iCs/>
              </w:rPr>
              <w:t xml:space="preserve"> shoul</w:t>
            </w:r>
            <w:r w:rsidR="00DF7356" w:rsidRPr="00DF7356">
              <w:rPr>
                <w:rFonts w:ascii="Arial" w:hAnsi="Arial" w:cs="Arial"/>
                <w:iCs/>
              </w:rPr>
              <w:t xml:space="preserve">d be delivered as defined in </w:t>
            </w:r>
            <w:r w:rsidR="009A5524">
              <w:rPr>
                <w:rFonts w:ascii="Arial" w:hAnsi="Arial" w:cs="Arial"/>
                <w:iCs/>
              </w:rPr>
              <w:t xml:space="preserve">the </w:t>
            </w:r>
            <w:r w:rsidR="009A5524" w:rsidRPr="009A5524">
              <w:rPr>
                <w:rFonts w:ascii="Arial" w:hAnsi="Arial" w:cs="Arial"/>
                <w:iCs/>
              </w:rPr>
              <w:t xml:space="preserve">Client’s Computer-Aided Facilities Management (CaFM) system </w:t>
            </w:r>
            <w:r w:rsidR="009A5524">
              <w:rPr>
                <w:rFonts w:ascii="Arial" w:hAnsi="Arial" w:cs="Arial"/>
                <w:iCs/>
              </w:rPr>
              <w:t xml:space="preserve">and </w:t>
            </w:r>
            <w:r w:rsidR="00DF7356" w:rsidRPr="00DF7356">
              <w:rPr>
                <w:rFonts w:ascii="Arial" w:hAnsi="Arial" w:cs="Arial"/>
                <w:i/>
                <w:iCs/>
              </w:rPr>
              <w:t>COBie_STFC_Convention_v2</w:t>
            </w:r>
            <w:r w:rsidR="00DE2A51">
              <w:rPr>
                <w:rFonts w:ascii="Arial" w:hAnsi="Arial" w:cs="Arial"/>
                <w:i/>
                <w:iCs/>
              </w:rPr>
              <w:t xml:space="preserve">. </w:t>
            </w:r>
            <w:r w:rsidR="00DE2A51">
              <w:rPr>
                <w:rFonts w:ascii="Arial" w:hAnsi="Arial" w:cs="Arial"/>
                <w:iCs/>
              </w:rPr>
              <w:t>This document contains a list of type of assets that need to be included in the document, the information required associated with each asset, and the naming convention to be adopted in the model.</w:t>
            </w:r>
          </w:p>
          <w:p w:rsidR="005B6CF0" w:rsidRDefault="005B6CF0" w:rsidP="003C1CEE">
            <w:pPr>
              <w:spacing w:line="360" w:lineRule="auto"/>
              <w:rPr>
                <w:rFonts w:ascii="Arial" w:hAnsi="Arial" w:cs="Arial"/>
                <w:iCs/>
              </w:rPr>
            </w:pPr>
          </w:p>
          <w:p w:rsidR="00DF7356" w:rsidRPr="00DF7356" w:rsidRDefault="00DF7356" w:rsidP="003C1CEE">
            <w:pPr>
              <w:spacing w:line="360" w:lineRule="auto"/>
              <w:rPr>
                <w:rFonts w:ascii="Arial" w:hAnsi="Arial" w:cs="Arial"/>
                <w:iCs/>
              </w:rPr>
            </w:pPr>
            <w:r>
              <w:rPr>
                <w:rFonts w:ascii="Arial" w:hAnsi="Arial" w:cs="Arial"/>
                <w:iCs/>
              </w:rPr>
              <w:t xml:space="preserve">As a general rule all maintainable MEP assets or single assets with a value over £5,000 must be included in the asset list </w:t>
            </w:r>
            <w:r w:rsidRPr="00DF7356">
              <w:rPr>
                <w:rFonts w:ascii="Arial" w:hAnsi="Arial" w:cs="Arial"/>
                <w:i/>
                <w:iCs/>
              </w:rPr>
              <w:t>COBie_STFC_Convention_v2</w:t>
            </w:r>
            <w:r>
              <w:rPr>
                <w:rFonts w:ascii="Arial" w:hAnsi="Arial" w:cs="Arial"/>
                <w:iCs/>
              </w:rPr>
              <w:t>.</w:t>
            </w:r>
          </w:p>
          <w:p w:rsidR="00DF7356" w:rsidRPr="00DF7356" w:rsidRDefault="00DF7356" w:rsidP="003C1CEE">
            <w:pPr>
              <w:spacing w:line="360" w:lineRule="auto"/>
              <w:rPr>
                <w:rFonts w:ascii="Arial" w:hAnsi="Arial" w:cs="Arial"/>
                <w:iCs/>
              </w:rPr>
            </w:pPr>
          </w:p>
          <w:p w:rsidR="003C2AA8" w:rsidRDefault="00DF7356" w:rsidP="003C1CEE">
            <w:pPr>
              <w:spacing w:line="360" w:lineRule="auto"/>
              <w:rPr>
                <w:rFonts w:ascii="Arial" w:hAnsi="Arial" w:cs="Arial"/>
                <w:iCs/>
              </w:rPr>
            </w:pPr>
            <w:r>
              <w:rPr>
                <w:rFonts w:ascii="Arial" w:hAnsi="Arial" w:cs="Arial"/>
                <w:iCs/>
              </w:rPr>
              <w:t xml:space="preserve">All the information included in the </w:t>
            </w:r>
            <w:r w:rsidR="009A5524" w:rsidRPr="009A5524">
              <w:rPr>
                <w:rFonts w:ascii="Arial" w:hAnsi="Arial" w:cs="Arial"/>
                <w:iCs/>
              </w:rPr>
              <w:t xml:space="preserve">Client’s Computer-Aided Facilities Management (CaFM) system and </w:t>
            </w:r>
            <w:r>
              <w:rPr>
                <w:rFonts w:ascii="Arial" w:hAnsi="Arial" w:cs="Arial"/>
                <w:iCs/>
              </w:rPr>
              <w:t xml:space="preserve">table “Asset Template2 in </w:t>
            </w:r>
            <w:r w:rsidRPr="00DF7356">
              <w:rPr>
                <w:rFonts w:ascii="Arial" w:hAnsi="Arial" w:cs="Arial"/>
                <w:i/>
                <w:iCs/>
              </w:rPr>
              <w:t>COBie_STFC_Convention_v2</w:t>
            </w:r>
            <w:r>
              <w:rPr>
                <w:rFonts w:ascii="Arial" w:hAnsi="Arial" w:cs="Arial"/>
                <w:i/>
                <w:iCs/>
              </w:rPr>
              <w:t xml:space="preserve">, </w:t>
            </w:r>
            <w:r>
              <w:rPr>
                <w:rFonts w:ascii="Arial" w:hAnsi="Arial" w:cs="Arial"/>
                <w:iCs/>
              </w:rPr>
              <w:t>must be provided at handover.</w:t>
            </w:r>
          </w:p>
          <w:p w:rsidR="00DF7356" w:rsidRPr="00DF7356" w:rsidRDefault="00DF7356" w:rsidP="003C1CEE">
            <w:pPr>
              <w:spacing w:line="360" w:lineRule="auto"/>
              <w:rPr>
                <w:rFonts w:ascii="Arial" w:hAnsi="Arial" w:cs="Arial"/>
                <w:iCs/>
              </w:rPr>
            </w:pPr>
          </w:p>
          <w:p w:rsidR="005B6CF0" w:rsidRPr="00DF7356" w:rsidRDefault="001A4BCC" w:rsidP="003C1CEE">
            <w:pPr>
              <w:spacing w:line="360" w:lineRule="auto"/>
              <w:rPr>
                <w:rFonts w:ascii="Arial" w:hAnsi="Arial" w:cs="Arial"/>
                <w:iCs/>
              </w:rPr>
            </w:pPr>
            <w:r w:rsidRPr="00DF7356">
              <w:rPr>
                <w:rFonts w:ascii="Arial" w:hAnsi="Arial" w:cs="Arial"/>
                <w:iCs/>
              </w:rPr>
              <w:t>The BEP should set out proposals</w:t>
            </w:r>
            <w:r w:rsidR="003C2AA8" w:rsidRPr="00DF7356">
              <w:rPr>
                <w:rFonts w:ascii="Arial" w:hAnsi="Arial" w:cs="Arial"/>
                <w:iCs/>
              </w:rPr>
              <w:t xml:space="preserve"> for how best to deliver information</w:t>
            </w:r>
            <w:r w:rsidR="005B6CF0" w:rsidRPr="00DF7356">
              <w:rPr>
                <w:rFonts w:ascii="Arial" w:hAnsi="Arial" w:cs="Arial"/>
                <w:iCs/>
              </w:rPr>
              <w:t xml:space="preserve"> to the client to allow a coordinated approach. </w:t>
            </w:r>
          </w:p>
          <w:p w:rsidR="005B6CF0" w:rsidRPr="00DF7356" w:rsidRDefault="005B6CF0" w:rsidP="003C1CEE">
            <w:pPr>
              <w:spacing w:line="360" w:lineRule="auto"/>
              <w:rPr>
                <w:rFonts w:ascii="Arial" w:hAnsi="Arial" w:cs="Arial"/>
                <w:iCs/>
              </w:rPr>
            </w:pPr>
          </w:p>
          <w:p w:rsidR="009226DD" w:rsidRPr="00DF7356" w:rsidRDefault="005B6CF0" w:rsidP="009A5524">
            <w:pPr>
              <w:spacing w:line="360" w:lineRule="auto"/>
              <w:rPr>
                <w:rFonts w:ascii="Arial" w:hAnsi="Arial" w:cs="Arial"/>
                <w:iCs/>
              </w:rPr>
            </w:pPr>
            <w:r w:rsidRPr="00DF7356">
              <w:rPr>
                <w:rFonts w:ascii="Arial" w:hAnsi="Arial" w:cs="Arial"/>
                <w:iCs/>
              </w:rPr>
              <w:t xml:space="preserve">The </w:t>
            </w:r>
            <w:r w:rsidR="00CB5BA5">
              <w:rPr>
                <w:rFonts w:ascii="Arial" w:hAnsi="Arial" w:cs="Arial"/>
                <w:iCs/>
              </w:rPr>
              <w:t>Client</w:t>
            </w:r>
            <w:r w:rsidRPr="00DF7356">
              <w:rPr>
                <w:rFonts w:ascii="Arial" w:hAnsi="Arial" w:cs="Arial"/>
                <w:iCs/>
              </w:rPr>
              <w:t xml:space="preserve"> will work with the supplier to define the contents of </w:t>
            </w:r>
            <w:r w:rsidR="00CB5BA5">
              <w:rPr>
                <w:rFonts w:ascii="Arial" w:hAnsi="Arial" w:cs="Arial"/>
                <w:iCs/>
              </w:rPr>
              <w:t>their</w:t>
            </w:r>
            <w:r w:rsidRPr="00DF7356">
              <w:rPr>
                <w:rFonts w:ascii="Arial" w:hAnsi="Arial" w:cs="Arial"/>
                <w:iCs/>
              </w:rPr>
              <w:t xml:space="preserve"> Asset Information Model (AIM) and the way this AIM will be interfaced by the </w:t>
            </w:r>
            <w:r w:rsidR="00CB5BA5">
              <w:rPr>
                <w:rFonts w:ascii="Arial" w:hAnsi="Arial" w:cs="Arial"/>
                <w:iCs/>
              </w:rPr>
              <w:t>Client</w:t>
            </w:r>
            <w:r w:rsidRPr="00DF7356">
              <w:rPr>
                <w:rFonts w:ascii="Arial" w:hAnsi="Arial" w:cs="Arial"/>
                <w:iCs/>
              </w:rPr>
              <w:t xml:space="preserve">’s facilities manager into the </w:t>
            </w:r>
            <w:r w:rsidR="00CB5BA5">
              <w:rPr>
                <w:rFonts w:ascii="Arial" w:hAnsi="Arial" w:cs="Arial"/>
                <w:iCs/>
              </w:rPr>
              <w:t>Client</w:t>
            </w:r>
            <w:r w:rsidR="00297C46" w:rsidRPr="00DF7356">
              <w:rPr>
                <w:rFonts w:ascii="Arial" w:hAnsi="Arial" w:cs="Arial"/>
                <w:iCs/>
              </w:rPr>
              <w:t>’</w:t>
            </w:r>
            <w:r w:rsidRPr="00DF7356">
              <w:rPr>
                <w:rFonts w:ascii="Arial" w:hAnsi="Arial" w:cs="Arial"/>
                <w:iCs/>
              </w:rPr>
              <w:t xml:space="preserve">s </w:t>
            </w:r>
            <w:r w:rsidR="00431AC2" w:rsidRPr="00DF7356">
              <w:rPr>
                <w:rFonts w:ascii="Arial" w:hAnsi="Arial" w:cs="Arial"/>
                <w:iCs/>
              </w:rPr>
              <w:t>Computer-Aided Facilities Management (</w:t>
            </w:r>
            <w:r w:rsidRPr="00DF7356">
              <w:rPr>
                <w:rFonts w:ascii="Arial" w:hAnsi="Arial" w:cs="Arial"/>
                <w:iCs/>
              </w:rPr>
              <w:t>CaFM</w:t>
            </w:r>
            <w:r w:rsidR="00431AC2" w:rsidRPr="00DF7356">
              <w:rPr>
                <w:rFonts w:ascii="Arial" w:hAnsi="Arial" w:cs="Arial"/>
                <w:iCs/>
              </w:rPr>
              <w:t>)</w:t>
            </w:r>
            <w:r w:rsidRPr="00DF7356">
              <w:rPr>
                <w:rFonts w:ascii="Arial" w:hAnsi="Arial" w:cs="Arial"/>
                <w:iCs/>
              </w:rPr>
              <w:t xml:space="preserve"> syste</w:t>
            </w:r>
            <w:r w:rsidR="00371F3B" w:rsidRPr="00DF7356">
              <w:rPr>
                <w:rFonts w:ascii="Arial" w:hAnsi="Arial" w:cs="Arial"/>
                <w:iCs/>
              </w:rPr>
              <w:t>m.</w:t>
            </w:r>
          </w:p>
        </w:tc>
      </w:tr>
    </w:tbl>
    <w:p w:rsidR="00D4615A" w:rsidRPr="00183B9A" w:rsidRDefault="00D4615A" w:rsidP="002F2FA9">
      <w:pPr>
        <w:rPr>
          <w:rFonts w:ascii="Arial" w:hAnsi="Arial" w:cs="Arial"/>
          <w:sz w:val="20"/>
          <w:szCs w:val="20"/>
        </w:rPr>
      </w:pPr>
    </w:p>
    <w:p w:rsidR="003C4597" w:rsidRPr="0044113C" w:rsidRDefault="00A24D4F" w:rsidP="008876CC">
      <w:pPr>
        <w:rPr>
          <w:rFonts w:ascii="Arial" w:hAnsi="Arial" w:cs="Arial"/>
          <w:b/>
          <w:bCs/>
        </w:rPr>
      </w:pPr>
      <w:r>
        <w:rPr>
          <w:rFonts w:ascii="Arial" w:hAnsi="Arial" w:cs="Arial"/>
          <w:b/>
          <w:bCs/>
        </w:rPr>
        <w:br w:type="page"/>
      </w:r>
      <w:r w:rsidR="003C4597" w:rsidRPr="0044113C">
        <w:rPr>
          <w:rFonts w:ascii="Arial" w:hAnsi="Arial" w:cs="Arial"/>
          <w:b/>
          <w:bCs/>
        </w:rPr>
        <w:t xml:space="preserve">Commercial </w:t>
      </w:r>
    </w:p>
    <w:p w:rsidR="003C4597" w:rsidRPr="0044113C" w:rsidRDefault="003C4597" w:rsidP="0044113C">
      <w:pPr>
        <w:spacing w:after="0" w:line="360" w:lineRule="auto"/>
        <w:jc w:val="both"/>
        <w:rPr>
          <w:rFonts w:ascii="Arial" w:hAnsi="Arial" w:cs="Arial"/>
        </w:rPr>
      </w:pPr>
    </w:p>
    <w:p w:rsidR="00AD3861" w:rsidRDefault="003C4597" w:rsidP="0044113C">
      <w:pPr>
        <w:spacing w:after="0" w:line="360" w:lineRule="auto"/>
        <w:jc w:val="both"/>
        <w:rPr>
          <w:rFonts w:ascii="Arial" w:hAnsi="Arial" w:cs="Arial"/>
        </w:rPr>
      </w:pPr>
      <w:r w:rsidRPr="0044113C">
        <w:rPr>
          <w:rFonts w:ascii="Arial" w:hAnsi="Arial" w:cs="Arial"/>
        </w:rPr>
        <w:t>This section looks at the information requirements, defines purposes for data and the content of key deliverables.</w:t>
      </w:r>
      <w:r w:rsidR="00AD3861">
        <w:rPr>
          <w:rFonts w:ascii="Arial" w:hAnsi="Arial" w:cs="Arial"/>
        </w:rPr>
        <w:t xml:space="preserve"> </w:t>
      </w:r>
    </w:p>
    <w:p w:rsidR="00AD3861" w:rsidRDefault="00AD3861" w:rsidP="0044113C">
      <w:pPr>
        <w:spacing w:after="0" w:line="360" w:lineRule="auto"/>
        <w:jc w:val="both"/>
        <w:rPr>
          <w:rFonts w:ascii="Arial" w:hAnsi="Arial" w:cs="Arial"/>
        </w:rPr>
      </w:pPr>
    </w:p>
    <w:p w:rsidR="00E0154C" w:rsidRPr="00D4615A" w:rsidRDefault="00AD3861" w:rsidP="00D4615A">
      <w:pPr>
        <w:spacing w:after="0" w:line="360" w:lineRule="auto"/>
        <w:jc w:val="both"/>
        <w:rPr>
          <w:rFonts w:ascii="Arial" w:hAnsi="Arial" w:cs="Arial"/>
          <w:sz w:val="16"/>
          <w:szCs w:val="16"/>
        </w:rPr>
      </w:pPr>
      <w:r w:rsidRPr="008876CC">
        <w:rPr>
          <w:rFonts w:ascii="Arial" w:hAnsi="Arial" w:cs="Arial"/>
          <w:sz w:val="16"/>
          <w:szCs w:val="16"/>
        </w:rPr>
        <w:t xml:space="preserve"># </w:t>
      </w:r>
      <w:r w:rsidR="00E25D88" w:rsidRPr="008876CC">
        <w:rPr>
          <w:rFonts w:ascii="Arial" w:hAnsi="Arial" w:cs="Arial"/>
          <w:sz w:val="16"/>
          <w:szCs w:val="16"/>
        </w:rPr>
        <w:t>Note: It may be prudent for the client to insert specific PLQs</w:t>
      </w:r>
      <w:r w:rsidRPr="008876CC">
        <w:rPr>
          <w:rFonts w:ascii="Arial" w:hAnsi="Arial" w:cs="Arial"/>
          <w:sz w:val="16"/>
          <w:szCs w:val="16"/>
        </w:rPr>
        <w:t xml:space="preserve"> (based on the PLQs taken from the BIM Task Group website)</w:t>
      </w:r>
      <w:r w:rsidR="00E25D88" w:rsidRPr="008876CC">
        <w:rPr>
          <w:rFonts w:ascii="Arial" w:hAnsi="Arial" w:cs="Arial"/>
          <w:sz w:val="16"/>
          <w:szCs w:val="16"/>
        </w:rPr>
        <w:t xml:space="preserve"> into the </w:t>
      </w:r>
      <w:r w:rsidR="00CB5BA5">
        <w:rPr>
          <w:rFonts w:ascii="Arial" w:hAnsi="Arial" w:cs="Arial"/>
          <w:sz w:val="16"/>
          <w:szCs w:val="16"/>
        </w:rPr>
        <w:t>CIR</w:t>
      </w:r>
      <w:r w:rsidR="00E25D88" w:rsidRPr="008876CC">
        <w:rPr>
          <w:rFonts w:ascii="Arial" w:hAnsi="Arial" w:cs="Arial"/>
          <w:sz w:val="16"/>
          <w:szCs w:val="16"/>
        </w:rPr>
        <w:t>, where it makes it easier for the supplier to understand the client overall strategic objectives</w:t>
      </w:r>
      <w:r w:rsidRPr="008876CC">
        <w:rPr>
          <w:rFonts w:ascii="Arial" w:hAnsi="Arial" w:cs="Arial"/>
          <w:sz w:val="16"/>
          <w:szCs w:val="16"/>
        </w:rPr>
        <w:t>, sample questions have been provided below – remove this note for final document</w:t>
      </w:r>
      <w:r w:rsidR="00E25D88" w:rsidRPr="008876CC">
        <w:rPr>
          <w:rFonts w:ascii="Arial" w:hAnsi="Arial" w:cs="Arial"/>
          <w:sz w:val="16"/>
          <w:szCs w:val="16"/>
        </w:rPr>
        <w:t>).</w:t>
      </w:r>
      <w:r w:rsidR="00E25D88" w:rsidRPr="00AD3861">
        <w:rPr>
          <w:rFonts w:ascii="Arial" w:hAnsi="Arial" w:cs="Arial"/>
          <w:sz w:val="16"/>
          <w:szCs w:val="16"/>
        </w:rPr>
        <w:t xml:space="preserve"> </w:t>
      </w:r>
    </w:p>
    <w:tbl>
      <w:tblPr>
        <w:tblStyle w:val="TableGrid"/>
        <w:tblW w:w="21400" w:type="dxa"/>
        <w:tblLayout w:type="fixed"/>
        <w:tblLook w:val="04A0" w:firstRow="1" w:lastRow="0" w:firstColumn="1" w:lastColumn="0" w:noHBand="0" w:noVBand="1"/>
      </w:tblPr>
      <w:tblGrid>
        <w:gridCol w:w="846"/>
        <w:gridCol w:w="1701"/>
        <w:gridCol w:w="2977"/>
        <w:gridCol w:w="15876"/>
      </w:tblGrid>
      <w:tr w:rsidR="00642D76" w:rsidRPr="0044113C" w:rsidTr="00B65389">
        <w:trPr>
          <w:trHeight w:val="531"/>
        </w:trPr>
        <w:tc>
          <w:tcPr>
            <w:tcW w:w="846" w:type="dxa"/>
            <w:tcBorders>
              <w:right w:val="single" w:sz="4" w:space="0" w:color="FFFFFF" w:themeColor="background1"/>
            </w:tcBorders>
            <w:shd w:val="clear" w:color="auto" w:fill="31849B" w:themeFill="accent5" w:themeFillShade="BF"/>
            <w:vAlign w:val="center"/>
          </w:tcPr>
          <w:p w:rsidR="00642D76" w:rsidRPr="0044113C" w:rsidRDefault="009226DD" w:rsidP="0044113C">
            <w:pPr>
              <w:spacing w:line="360" w:lineRule="auto"/>
              <w:rPr>
                <w:rFonts w:ascii="Arial" w:hAnsi="Arial" w:cs="Arial"/>
                <w:b/>
                <w:color w:val="FFFFFF" w:themeColor="background1"/>
              </w:rPr>
            </w:pPr>
            <w:r w:rsidRPr="0044113C">
              <w:rPr>
                <w:rFonts w:ascii="Arial" w:hAnsi="Arial" w:cs="Arial"/>
                <w:b/>
                <w:color w:val="FFFFFF" w:themeColor="background1"/>
              </w:rPr>
              <w:t>Ref</w:t>
            </w:r>
          </w:p>
        </w:tc>
        <w:tc>
          <w:tcPr>
            <w:tcW w:w="1701" w:type="dxa"/>
            <w:tcBorders>
              <w:left w:val="single" w:sz="4" w:space="0" w:color="FFFFFF" w:themeColor="background1"/>
              <w:right w:val="single" w:sz="4" w:space="0" w:color="FFFFFF" w:themeColor="background1"/>
            </w:tcBorders>
            <w:shd w:val="clear" w:color="auto" w:fill="31849B" w:themeFill="accent5" w:themeFillShade="BF"/>
            <w:vAlign w:val="center"/>
          </w:tcPr>
          <w:p w:rsidR="00642D76" w:rsidRPr="0044113C" w:rsidRDefault="00642D76" w:rsidP="0044113C">
            <w:pPr>
              <w:spacing w:line="360" w:lineRule="auto"/>
              <w:rPr>
                <w:rFonts w:ascii="Arial" w:hAnsi="Arial" w:cs="Arial"/>
                <w:b/>
                <w:color w:val="FFFFFF" w:themeColor="background1"/>
              </w:rPr>
            </w:pPr>
            <w:r w:rsidRPr="0044113C">
              <w:rPr>
                <w:rFonts w:ascii="Arial" w:hAnsi="Arial" w:cs="Arial"/>
                <w:b/>
                <w:color w:val="FFFFFF" w:themeColor="background1"/>
              </w:rPr>
              <w:t>Item</w:t>
            </w:r>
          </w:p>
        </w:tc>
        <w:tc>
          <w:tcPr>
            <w:tcW w:w="2977" w:type="dxa"/>
            <w:tcBorders>
              <w:left w:val="single" w:sz="4" w:space="0" w:color="FFFFFF" w:themeColor="background1"/>
              <w:right w:val="single" w:sz="4" w:space="0" w:color="FFFFFF" w:themeColor="background1"/>
            </w:tcBorders>
            <w:shd w:val="clear" w:color="auto" w:fill="31849B" w:themeFill="accent5" w:themeFillShade="BF"/>
            <w:vAlign w:val="center"/>
          </w:tcPr>
          <w:p w:rsidR="00642D76" w:rsidRPr="0044113C" w:rsidRDefault="00642D76" w:rsidP="0044113C">
            <w:pPr>
              <w:spacing w:line="360" w:lineRule="auto"/>
              <w:rPr>
                <w:rFonts w:ascii="Arial" w:hAnsi="Arial" w:cs="Arial"/>
                <w:b/>
                <w:color w:val="FFFFFF" w:themeColor="background1"/>
              </w:rPr>
            </w:pPr>
            <w:r w:rsidRPr="0044113C">
              <w:rPr>
                <w:rFonts w:ascii="Arial" w:hAnsi="Arial" w:cs="Arial"/>
                <w:b/>
                <w:color w:val="FFFFFF" w:themeColor="background1"/>
              </w:rPr>
              <w:t>Description</w:t>
            </w:r>
          </w:p>
        </w:tc>
        <w:tc>
          <w:tcPr>
            <w:tcW w:w="15876" w:type="dxa"/>
            <w:tcBorders>
              <w:left w:val="single" w:sz="4" w:space="0" w:color="FFFFFF" w:themeColor="background1"/>
            </w:tcBorders>
            <w:shd w:val="clear" w:color="auto" w:fill="31849B" w:themeFill="accent5" w:themeFillShade="BF"/>
            <w:vAlign w:val="center"/>
          </w:tcPr>
          <w:p w:rsidR="00642D76" w:rsidRPr="0044113C" w:rsidRDefault="00642D76" w:rsidP="0044113C">
            <w:pPr>
              <w:spacing w:line="360" w:lineRule="auto"/>
              <w:rPr>
                <w:rFonts w:ascii="Arial" w:hAnsi="Arial" w:cs="Arial"/>
                <w:b/>
                <w:color w:val="FFFFFF" w:themeColor="background1"/>
              </w:rPr>
            </w:pPr>
            <w:r w:rsidRPr="0044113C">
              <w:rPr>
                <w:rFonts w:ascii="Arial" w:hAnsi="Arial" w:cs="Arial"/>
                <w:b/>
                <w:color w:val="FFFFFF" w:themeColor="background1"/>
              </w:rPr>
              <w:t>Response</w:t>
            </w:r>
          </w:p>
        </w:tc>
      </w:tr>
      <w:tr w:rsidR="00642D76" w:rsidRPr="0044113C" w:rsidTr="00B65389">
        <w:tc>
          <w:tcPr>
            <w:tcW w:w="846" w:type="dxa"/>
          </w:tcPr>
          <w:p w:rsidR="00642D76" w:rsidRPr="0044113C" w:rsidRDefault="00642D76" w:rsidP="0044113C">
            <w:pPr>
              <w:spacing w:line="360" w:lineRule="auto"/>
              <w:rPr>
                <w:rFonts w:ascii="Arial" w:hAnsi="Arial" w:cs="Arial"/>
                <w:b/>
              </w:rPr>
            </w:pPr>
            <w:r w:rsidRPr="0044113C">
              <w:rPr>
                <w:rFonts w:ascii="Arial" w:hAnsi="Arial" w:cs="Arial"/>
                <w:b/>
              </w:rPr>
              <w:t>1.4.1</w:t>
            </w:r>
          </w:p>
        </w:tc>
        <w:tc>
          <w:tcPr>
            <w:tcW w:w="1701" w:type="dxa"/>
          </w:tcPr>
          <w:p w:rsidR="00642D76" w:rsidRPr="0044113C" w:rsidRDefault="00642D76" w:rsidP="0044113C">
            <w:pPr>
              <w:spacing w:line="360" w:lineRule="auto"/>
              <w:rPr>
                <w:rFonts w:ascii="Arial" w:hAnsi="Arial" w:cs="Arial"/>
                <w:b/>
              </w:rPr>
            </w:pPr>
            <w:r w:rsidRPr="0044113C">
              <w:rPr>
                <w:rFonts w:ascii="Arial" w:hAnsi="Arial" w:cs="Arial"/>
                <w:b/>
              </w:rPr>
              <w:t xml:space="preserve">Data Drops and </w:t>
            </w:r>
            <w:r w:rsidR="001E4FD9" w:rsidRPr="0044113C">
              <w:rPr>
                <w:rFonts w:ascii="Arial" w:hAnsi="Arial" w:cs="Arial"/>
                <w:b/>
              </w:rPr>
              <w:t>P</w:t>
            </w:r>
            <w:r w:rsidRPr="0044113C">
              <w:rPr>
                <w:rFonts w:ascii="Arial" w:hAnsi="Arial" w:cs="Arial"/>
                <w:b/>
              </w:rPr>
              <w:t>roject Deliverables</w:t>
            </w: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p w:rsidR="00642D76" w:rsidRPr="0044113C" w:rsidRDefault="00642D76" w:rsidP="0044113C">
            <w:pPr>
              <w:spacing w:line="360" w:lineRule="auto"/>
              <w:rPr>
                <w:rFonts w:ascii="Arial" w:hAnsi="Arial" w:cs="Arial"/>
                <w:b/>
              </w:rPr>
            </w:pPr>
          </w:p>
        </w:tc>
        <w:tc>
          <w:tcPr>
            <w:tcW w:w="2977" w:type="dxa"/>
          </w:tcPr>
          <w:p w:rsidR="005C19BB" w:rsidRPr="0044113C" w:rsidRDefault="005C19BB" w:rsidP="0044113C">
            <w:pPr>
              <w:spacing w:line="360" w:lineRule="auto"/>
              <w:rPr>
                <w:rFonts w:ascii="Arial" w:hAnsi="Arial" w:cs="Arial"/>
              </w:rPr>
            </w:pPr>
            <w:r w:rsidRPr="0044113C">
              <w:rPr>
                <w:rFonts w:ascii="Arial" w:hAnsi="Arial" w:cs="Arial"/>
              </w:rPr>
              <w:t>The purpose of this</w:t>
            </w:r>
          </w:p>
          <w:p w:rsidR="005C19BB" w:rsidRPr="0044113C" w:rsidRDefault="005C19BB" w:rsidP="0044113C">
            <w:pPr>
              <w:spacing w:line="360" w:lineRule="auto"/>
              <w:rPr>
                <w:rFonts w:ascii="Arial" w:hAnsi="Arial" w:cs="Arial"/>
              </w:rPr>
            </w:pPr>
            <w:r w:rsidRPr="0044113C">
              <w:rPr>
                <w:rFonts w:ascii="Arial" w:hAnsi="Arial" w:cs="Arial"/>
              </w:rPr>
              <w:t>section is to</w:t>
            </w:r>
          </w:p>
          <w:p w:rsidR="005C19BB" w:rsidRPr="0044113C" w:rsidRDefault="00FE25C7" w:rsidP="0044113C">
            <w:pPr>
              <w:spacing w:line="360" w:lineRule="auto"/>
              <w:rPr>
                <w:rFonts w:ascii="Arial" w:hAnsi="Arial" w:cs="Arial"/>
              </w:rPr>
            </w:pPr>
            <w:r>
              <w:rPr>
                <w:rFonts w:ascii="Arial" w:hAnsi="Arial" w:cs="Arial"/>
              </w:rPr>
              <w:t xml:space="preserve">communicate the </w:t>
            </w:r>
            <w:r w:rsidR="005C19BB" w:rsidRPr="0044113C">
              <w:rPr>
                <w:rFonts w:ascii="Arial" w:hAnsi="Arial" w:cs="Arial"/>
              </w:rPr>
              <w:t>content of data drops</w:t>
            </w:r>
            <w:r w:rsidR="00F55E10" w:rsidRPr="0044113C">
              <w:rPr>
                <w:rFonts w:ascii="Arial" w:hAnsi="Arial" w:cs="Arial"/>
              </w:rPr>
              <w:t xml:space="preserve"> </w:t>
            </w:r>
            <w:r w:rsidR="005C19BB" w:rsidRPr="0044113C">
              <w:rPr>
                <w:rFonts w:ascii="Arial" w:hAnsi="Arial" w:cs="Arial"/>
              </w:rPr>
              <w:t>and how data drops are</w:t>
            </w:r>
            <w:r w:rsidR="00F55E10" w:rsidRPr="0044113C">
              <w:rPr>
                <w:rFonts w:ascii="Arial" w:hAnsi="Arial" w:cs="Arial"/>
              </w:rPr>
              <w:t xml:space="preserve"> </w:t>
            </w:r>
            <w:r w:rsidR="005C19BB" w:rsidRPr="0044113C">
              <w:rPr>
                <w:rFonts w:ascii="Arial" w:hAnsi="Arial" w:cs="Arial"/>
              </w:rPr>
              <w:t>aligned to work stages.</w:t>
            </w:r>
          </w:p>
          <w:p w:rsidR="005C19BB" w:rsidRPr="0044113C" w:rsidRDefault="005C19BB" w:rsidP="0044113C">
            <w:pPr>
              <w:spacing w:line="360" w:lineRule="auto"/>
              <w:rPr>
                <w:rFonts w:ascii="Arial" w:hAnsi="Arial" w:cs="Arial"/>
              </w:rPr>
            </w:pPr>
            <w:r w:rsidRPr="0044113C">
              <w:rPr>
                <w:rFonts w:ascii="Arial" w:hAnsi="Arial" w:cs="Arial"/>
              </w:rPr>
              <w:t>Section 1.3.1 will also</w:t>
            </w:r>
          </w:p>
          <w:p w:rsidR="005C19BB" w:rsidRPr="0044113C" w:rsidRDefault="005C19BB" w:rsidP="0044113C">
            <w:pPr>
              <w:spacing w:line="360" w:lineRule="auto"/>
              <w:rPr>
                <w:rFonts w:ascii="Arial" w:hAnsi="Arial" w:cs="Arial"/>
              </w:rPr>
            </w:pPr>
            <w:r w:rsidRPr="0044113C">
              <w:rPr>
                <w:rFonts w:ascii="Arial" w:hAnsi="Arial" w:cs="Arial"/>
              </w:rPr>
              <w:t>explain how data drops</w:t>
            </w:r>
            <w:r w:rsidR="00F55E10" w:rsidRPr="0044113C">
              <w:rPr>
                <w:rFonts w:ascii="Arial" w:hAnsi="Arial" w:cs="Arial"/>
              </w:rPr>
              <w:t xml:space="preserve"> </w:t>
            </w:r>
            <w:r w:rsidRPr="0044113C">
              <w:rPr>
                <w:rFonts w:ascii="Arial" w:hAnsi="Arial" w:cs="Arial"/>
              </w:rPr>
              <w:t>relate to the selected</w:t>
            </w:r>
            <w:r w:rsidR="00F55E10" w:rsidRPr="0044113C">
              <w:rPr>
                <w:rFonts w:ascii="Arial" w:hAnsi="Arial" w:cs="Arial"/>
              </w:rPr>
              <w:t xml:space="preserve"> </w:t>
            </w:r>
            <w:r w:rsidRPr="0044113C">
              <w:rPr>
                <w:rFonts w:ascii="Arial" w:hAnsi="Arial" w:cs="Arial"/>
              </w:rPr>
              <w:t>procurement process,</w:t>
            </w:r>
            <w:r w:rsidR="00F55E10" w:rsidRPr="0044113C">
              <w:rPr>
                <w:rFonts w:ascii="Arial" w:hAnsi="Arial" w:cs="Arial"/>
              </w:rPr>
              <w:t xml:space="preserve"> </w:t>
            </w:r>
            <w:r w:rsidRPr="0044113C">
              <w:rPr>
                <w:rFonts w:ascii="Arial" w:hAnsi="Arial" w:cs="Arial"/>
              </w:rPr>
              <w:t>as well as the purpose</w:t>
            </w:r>
            <w:r w:rsidR="00F55E10" w:rsidRPr="0044113C">
              <w:rPr>
                <w:rFonts w:ascii="Arial" w:hAnsi="Arial" w:cs="Arial"/>
              </w:rPr>
              <w:t xml:space="preserve"> </w:t>
            </w:r>
            <w:r w:rsidRPr="0044113C">
              <w:rPr>
                <w:rFonts w:ascii="Arial" w:hAnsi="Arial" w:cs="Arial"/>
              </w:rPr>
              <w:t>and key contents.</w:t>
            </w:r>
          </w:p>
          <w:p w:rsidR="00D4615A" w:rsidRPr="0044113C" w:rsidRDefault="00D4615A" w:rsidP="00F93CE8">
            <w:pPr>
              <w:spacing w:line="360" w:lineRule="auto"/>
              <w:rPr>
                <w:rFonts w:ascii="Arial" w:hAnsi="Arial" w:cs="Arial"/>
              </w:rPr>
            </w:pPr>
          </w:p>
        </w:tc>
        <w:tc>
          <w:tcPr>
            <w:tcW w:w="15876" w:type="dxa"/>
          </w:tcPr>
          <w:p w:rsidR="009226DD" w:rsidRDefault="00CB5BA5" w:rsidP="0044113C">
            <w:pPr>
              <w:spacing w:line="360" w:lineRule="auto"/>
              <w:rPr>
                <w:rFonts w:ascii="Arial" w:hAnsi="Arial" w:cs="Arial"/>
              </w:rPr>
            </w:pPr>
            <w:r>
              <w:rPr>
                <w:rFonts w:ascii="Arial" w:hAnsi="Arial" w:cs="Arial"/>
              </w:rPr>
              <w:t>CIR</w:t>
            </w:r>
            <w:r w:rsidR="00897DD7" w:rsidRPr="00D14C6F">
              <w:rPr>
                <w:rFonts w:ascii="Arial" w:hAnsi="Arial" w:cs="Arial"/>
              </w:rPr>
              <w:t>s 1.2.4 sets</w:t>
            </w:r>
            <w:r w:rsidR="00897DD7" w:rsidRPr="0044113C">
              <w:rPr>
                <w:rFonts w:ascii="Arial" w:hAnsi="Arial" w:cs="Arial"/>
              </w:rPr>
              <w:t xml:space="preserve"> out the arrangement for data drops and </w:t>
            </w:r>
            <w:r w:rsidR="00897DD7" w:rsidRPr="008D6752">
              <w:rPr>
                <w:rFonts w:ascii="Arial" w:hAnsi="Arial" w:cs="Arial"/>
              </w:rPr>
              <w:t>LOD</w:t>
            </w:r>
            <w:r w:rsidR="008D1364" w:rsidRPr="008D6752">
              <w:rPr>
                <w:rFonts w:ascii="Arial" w:hAnsi="Arial" w:cs="Arial"/>
              </w:rPr>
              <w:t xml:space="preserve"> / LOI</w:t>
            </w:r>
            <w:r w:rsidR="00897DD7" w:rsidRPr="0044113C">
              <w:rPr>
                <w:rFonts w:ascii="Arial" w:hAnsi="Arial" w:cs="Arial"/>
              </w:rPr>
              <w:t>.</w:t>
            </w:r>
            <w:r w:rsidR="005467C3" w:rsidRPr="0044113C">
              <w:rPr>
                <w:rFonts w:ascii="Arial" w:hAnsi="Arial" w:cs="Arial"/>
              </w:rPr>
              <w:t xml:space="preserve"> </w:t>
            </w:r>
            <w:r w:rsidR="00897DD7" w:rsidRPr="0044113C">
              <w:rPr>
                <w:rFonts w:ascii="Arial" w:hAnsi="Arial" w:cs="Arial"/>
              </w:rPr>
              <w:t xml:space="preserve">The </w:t>
            </w:r>
            <w:r w:rsidR="004D05F6" w:rsidRPr="0044113C">
              <w:rPr>
                <w:rFonts w:ascii="Arial" w:hAnsi="Arial" w:cs="Arial"/>
              </w:rPr>
              <w:t xml:space="preserve">Supplier </w:t>
            </w:r>
            <w:r w:rsidR="00897DD7" w:rsidRPr="0044113C">
              <w:rPr>
                <w:rFonts w:ascii="Arial" w:hAnsi="Arial" w:cs="Arial"/>
              </w:rPr>
              <w:t>will be required to generate d</w:t>
            </w:r>
            <w:r w:rsidR="00B71AB3" w:rsidRPr="0044113C">
              <w:rPr>
                <w:rFonts w:ascii="Arial" w:hAnsi="Arial" w:cs="Arial"/>
              </w:rPr>
              <w:t>ata to support data drops 2, 3</w:t>
            </w:r>
            <w:r w:rsidR="00B03C56">
              <w:rPr>
                <w:rFonts w:ascii="Arial" w:hAnsi="Arial" w:cs="Arial"/>
              </w:rPr>
              <w:t xml:space="preserve">, 4, 5, 6 and </w:t>
            </w:r>
            <w:r w:rsidR="00B03C56" w:rsidRPr="00B03C56">
              <w:rPr>
                <w:rFonts w:ascii="Arial" w:hAnsi="Arial" w:cs="Arial"/>
              </w:rPr>
              <w:t xml:space="preserve">7 </w:t>
            </w:r>
            <w:r w:rsidR="0044113C" w:rsidRPr="00B03C56">
              <w:rPr>
                <w:rFonts w:ascii="Arial" w:hAnsi="Arial" w:cs="Arial"/>
              </w:rPr>
              <w:t xml:space="preserve">as indicated in </w:t>
            </w:r>
            <w:r w:rsidR="00B03C56" w:rsidRPr="00B03C56">
              <w:rPr>
                <w:rFonts w:ascii="Arial" w:hAnsi="Arial" w:cs="Arial"/>
              </w:rPr>
              <w:t xml:space="preserve">the Model </w:t>
            </w:r>
            <w:r w:rsidR="00941EEB" w:rsidRPr="00B03C56">
              <w:rPr>
                <w:rFonts w:ascii="Arial" w:hAnsi="Arial" w:cs="Arial"/>
              </w:rPr>
              <w:t xml:space="preserve">Production </w:t>
            </w:r>
            <w:r w:rsidR="00B03C56" w:rsidRPr="00B03C56">
              <w:rPr>
                <w:rFonts w:ascii="Arial" w:hAnsi="Arial" w:cs="Arial"/>
              </w:rPr>
              <w:t xml:space="preserve">Delivery </w:t>
            </w:r>
            <w:r w:rsidR="00941EEB" w:rsidRPr="00B03C56">
              <w:rPr>
                <w:rFonts w:ascii="Arial" w:hAnsi="Arial" w:cs="Arial"/>
              </w:rPr>
              <w:t>T</w:t>
            </w:r>
            <w:r w:rsidR="0044113C" w:rsidRPr="00B03C56">
              <w:rPr>
                <w:rFonts w:ascii="Arial" w:hAnsi="Arial" w:cs="Arial"/>
              </w:rPr>
              <w:t>able</w:t>
            </w:r>
            <w:r w:rsidR="00941EEB" w:rsidRPr="00B03C56">
              <w:rPr>
                <w:rFonts w:ascii="Arial" w:hAnsi="Arial" w:cs="Arial"/>
              </w:rPr>
              <w:t>,</w:t>
            </w:r>
            <w:r w:rsidR="0044113C" w:rsidRPr="00B03C56">
              <w:rPr>
                <w:rFonts w:ascii="Arial" w:hAnsi="Arial" w:cs="Arial"/>
              </w:rPr>
              <w:t xml:space="preserve"> as clause </w:t>
            </w:r>
            <w:r w:rsidR="00897DD7" w:rsidRPr="00B03C56">
              <w:rPr>
                <w:rFonts w:ascii="Arial" w:hAnsi="Arial" w:cs="Arial"/>
              </w:rPr>
              <w:t>1.2.4</w:t>
            </w:r>
            <w:r w:rsidR="0044113C" w:rsidRPr="00B03C56">
              <w:rPr>
                <w:rFonts w:ascii="Arial" w:hAnsi="Arial" w:cs="Arial"/>
              </w:rPr>
              <w:t xml:space="preserve"> of this </w:t>
            </w:r>
            <w:r>
              <w:rPr>
                <w:rFonts w:ascii="Arial" w:hAnsi="Arial" w:cs="Arial"/>
              </w:rPr>
              <w:t>CIR</w:t>
            </w:r>
            <w:r w:rsidR="0044113C" w:rsidRPr="00B03C56">
              <w:rPr>
                <w:rFonts w:ascii="Arial" w:hAnsi="Arial" w:cs="Arial"/>
              </w:rPr>
              <w:t>.</w:t>
            </w:r>
            <w:r w:rsidR="005467C3" w:rsidRPr="0044113C">
              <w:rPr>
                <w:rFonts w:ascii="Arial" w:hAnsi="Arial" w:cs="Arial"/>
              </w:rPr>
              <w:t xml:space="preserve"> </w:t>
            </w:r>
            <w:r w:rsidR="0044113C">
              <w:rPr>
                <w:rFonts w:ascii="Arial" w:hAnsi="Arial" w:cs="Arial"/>
              </w:rPr>
              <w:t>However the d</w:t>
            </w:r>
            <w:r w:rsidR="00897DD7" w:rsidRPr="0044113C">
              <w:rPr>
                <w:rFonts w:ascii="Arial" w:hAnsi="Arial" w:cs="Arial"/>
              </w:rPr>
              <w:t xml:space="preserve">ata provided at each of the drops should reflect the </w:t>
            </w:r>
            <w:r w:rsidR="00897DD7" w:rsidRPr="008D6752">
              <w:rPr>
                <w:rFonts w:ascii="Arial" w:hAnsi="Arial" w:cs="Arial"/>
              </w:rPr>
              <w:t>L</w:t>
            </w:r>
            <w:r w:rsidR="008D1364" w:rsidRPr="008D6752">
              <w:rPr>
                <w:rFonts w:ascii="Arial" w:hAnsi="Arial" w:cs="Arial"/>
              </w:rPr>
              <w:t>evel of Definition</w:t>
            </w:r>
            <w:r w:rsidR="008D1364">
              <w:rPr>
                <w:rFonts w:ascii="Arial" w:hAnsi="Arial" w:cs="Arial"/>
              </w:rPr>
              <w:t xml:space="preserve"> </w:t>
            </w:r>
            <w:r w:rsidR="00897DD7" w:rsidRPr="0044113C">
              <w:rPr>
                <w:rFonts w:ascii="Arial" w:hAnsi="Arial" w:cs="Arial"/>
              </w:rPr>
              <w:t xml:space="preserve">required </w:t>
            </w:r>
            <w:r w:rsidR="00F35E9E">
              <w:rPr>
                <w:rFonts w:ascii="Arial" w:hAnsi="Arial" w:cs="Arial"/>
              </w:rPr>
              <w:t xml:space="preserve">(and as set out in the </w:t>
            </w:r>
            <w:r w:rsidR="008D2C40">
              <w:rPr>
                <w:rFonts w:ascii="Arial" w:hAnsi="Arial" w:cs="Arial"/>
              </w:rPr>
              <w:t>Model</w:t>
            </w:r>
            <w:r w:rsidR="00F35E9E">
              <w:rPr>
                <w:rFonts w:ascii="Arial" w:hAnsi="Arial" w:cs="Arial"/>
              </w:rPr>
              <w:t xml:space="preserve"> Information Delivery </w:t>
            </w:r>
            <w:r w:rsidR="00941EEB">
              <w:rPr>
                <w:rFonts w:ascii="Arial" w:hAnsi="Arial" w:cs="Arial"/>
              </w:rPr>
              <w:t>T</w:t>
            </w:r>
            <w:r w:rsidR="00F35E9E">
              <w:rPr>
                <w:rFonts w:ascii="Arial" w:hAnsi="Arial" w:cs="Arial"/>
              </w:rPr>
              <w:t>able</w:t>
            </w:r>
            <w:r w:rsidR="00066C34" w:rsidRPr="0044113C">
              <w:rPr>
                <w:rFonts w:ascii="Arial" w:hAnsi="Arial" w:cs="Arial"/>
              </w:rPr>
              <w:t>)</w:t>
            </w:r>
            <w:r w:rsidR="009226DD" w:rsidRPr="0044113C">
              <w:rPr>
                <w:rFonts w:ascii="Arial" w:hAnsi="Arial" w:cs="Arial"/>
              </w:rPr>
              <w:t>.</w:t>
            </w:r>
          </w:p>
          <w:p w:rsidR="00297C46" w:rsidRDefault="00297C46" w:rsidP="0044113C">
            <w:pPr>
              <w:spacing w:line="360" w:lineRule="auto"/>
              <w:rPr>
                <w:rFonts w:ascii="Arial" w:hAnsi="Arial" w:cs="Arial"/>
              </w:rPr>
            </w:pPr>
          </w:p>
          <w:p w:rsidR="00297C46" w:rsidRDefault="00297C46" w:rsidP="00297C46">
            <w:pPr>
              <w:autoSpaceDE w:val="0"/>
              <w:autoSpaceDN w:val="0"/>
              <w:adjustRightInd w:val="0"/>
              <w:rPr>
                <w:rFonts w:ascii="CorisandeRegular" w:hAnsi="CorisandeRegular" w:cs="CorisandeRegular"/>
              </w:rPr>
            </w:pPr>
            <w:r>
              <w:rPr>
                <w:rFonts w:ascii="CorisandeRegular" w:hAnsi="CorisandeRegular" w:cs="CorisandeRegular"/>
              </w:rPr>
              <w:t>For each Information exchange, information will be required in the following formats:</w:t>
            </w:r>
          </w:p>
          <w:p w:rsidR="00297C46" w:rsidRDefault="00297C46" w:rsidP="00297C46">
            <w:pPr>
              <w:autoSpaceDE w:val="0"/>
              <w:autoSpaceDN w:val="0"/>
              <w:adjustRightInd w:val="0"/>
              <w:rPr>
                <w:rFonts w:ascii="CorisandeRegular" w:hAnsi="CorisandeRegular" w:cs="CorisandeRegular"/>
              </w:rPr>
            </w:pPr>
          </w:p>
          <w:p w:rsidR="00297C46" w:rsidRPr="00D14C6F" w:rsidRDefault="00297C46" w:rsidP="00D14C6F">
            <w:pPr>
              <w:pStyle w:val="ListParagraph"/>
              <w:numPr>
                <w:ilvl w:val="0"/>
                <w:numId w:val="43"/>
              </w:numPr>
              <w:autoSpaceDE w:val="0"/>
              <w:autoSpaceDN w:val="0"/>
              <w:adjustRightInd w:val="0"/>
              <w:rPr>
                <w:rFonts w:ascii="CorisandeRegular" w:hAnsi="CorisandeRegular" w:cs="CorisandeRegular"/>
              </w:rPr>
            </w:pPr>
            <w:r w:rsidRPr="00D14C6F">
              <w:rPr>
                <w:rFonts w:ascii="CorisandeRegular" w:hAnsi="CorisandeRegular" w:cs="CorisandeRegular"/>
              </w:rPr>
              <w:t>Native model files</w:t>
            </w:r>
          </w:p>
          <w:p w:rsidR="00297C46" w:rsidRPr="00D14C6F" w:rsidRDefault="00297C46" w:rsidP="00D14C6F">
            <w:pPr>
              <w:pStyle w:val="ListParagraph"/>
              <w:numPr>
                <w:ilvl w:val="0"/>
                <w:numId w:val="43"/>
              </w:numPr>
              <w:autoSpaceDE w:val="0"/>
              <w:autoSpaceDN w:val="0"/>
              <w:adjustRightInd w:val="0"/>
              <w:rPr>
                <w:rFonts w:ascii="CorisandeRegular" w:hAnsi="CorisandeRegular" w:cs="CorisandeRegular"/>
              </w:rPr>
            </w:pPr>
            <w:r w:rsidRPr="00D14C6F">
              <w:rPr>
                <w:rFonts w:ascii="CorisandeRegular" w:hAnsi="CorisandeRegular" w:cs="CorisandeRegular"/>
              </w:rPr>
              <w:t>COBie – BS1192-4:2014</w:t>
            </w:r>
          </w:p>
          <w:p w:rsidR="00297C46" w:rsidRPr="00D14C6F" w:rsidRDefault="00297C46" w:rsidP="00D14C6F">
            <w:pPr>
              <w:pStyle w:val="ListParagraph"/>
              <w:numPr>
                <w:ilvl w:val="0"/>
                <w:numId w:val="43"/>
              </w:numPr>
              <w:autoSpaceDE w:val="0"/>
              <w:autoSpaceDN w:val="0"/>
              <w:adjustRightInd w:val="0"/>
              <w:rPr>
                <w:rFonts w:ascii="CorisandeRegular" w:hAnsi="CorisandeRegular" w:cs="CorisandeRegular"/>
              </w:rPr>
            </w:pPr>
            <w:r w:rsidRPr="00D14C6F">
              <w:rPr>
                <w:rFonts w:ascii="CorisandeRegular" w:hAnsi="CorisandeRegular" w:cs="CorisandeRegular"/>
              </w:rPr>
              <w:t>PDF Files</w:t>
            </w:r>
          </w:p>
          <w:p w:rsidR="00D4615A" w:rsidRPr="00A05C6A" w:rsidRDefault="00297C46" w:rsidP="00D14C6F">
            <w:pPr>
              <w:pStyle w:val="ListParagraph"/>
              <w:numPr>
                <w:ilvl w:val="0"/>
                <w:numId w:val="43"/>
              </w:numPr>
              <w:spacing w:line="360" w:lineRule="auto"/>
              <w:rPr>
                <w:rFonts w:ascii="Arial" w:hAnsi="Arial" w:cs="Arial"/>
                <w:sz w:val="16"/>
                <w:szCs w:val="16"/>
              </w:rPr>
            </w:pPr>
            <w:r w:rsidRPr="00D14C6F">
              <w:rPr>
                <w:rFonts w:ascii="CorisandeRegular" w:hAnsi="CorisandeRegular" w:cs="CorisandeRegular"/>
              </w:rPr>
              <w:t>CAD DWGs (floor plans only)</w:t>
            </w:r>
          </w:p>
          <w:p w:rsidR="00A05C6A" w:rsidRPr="00D14C6F" w:rsidRDefault="00A05C6A" w:rsidP="00D14C6F">
            <w:pPr>
              <w:pStyle w:val="ListParagraph"/>
              <w:numPr>
                <w:ilvl w:val="0"/>
                <w:numId w:val="43"/>
              </w:numPr>
              <w:spacing w:line="360" w:lineRule="auto"/>
              <w:rPr>
                <w:rFonts w:ascii="Arial" w:hAnsi="Arial" w:cs="Arial"/>
                <w:sz w:val="16"/>
                <w:szCs w:val="16"/>
              </w:rPr>
            </w:pPr>
            <w:r>
              <w:rPr>
                <w:rFonts w:ascii="CorisandeRegular" w:hAnsi="CorisandeRegular" w:cs="CorisandeRegular"/>
              </w:rPr>
              <w:t>STFC CAFM requirements</w:t>
            </w:r>
          </w:p>
        </w:tc>
      </w:tr>
      <w:tr w:rsidR="00642D76" w:rsidRPr="00D14C6F" w:rsidTr="00B65389">
        <w:tc>
          <w:tcPr>
            <w:tcW w:w="846" w:type="dxa"/>
          </w:tcPr>
          <w:p w:rsidR="00642D76" w:rsidRPr="00DE2A51" w:rsidRDefault="00642D76" w:rsidP="0044113C">
            <w:pPr>
              <w:spacing w:line="360" w:lineRule="auto"/>
              <w:rPr>
                <w:rFonts w:ascii="Arial" w:hAnsi="Arial" w:cs="Arial"/>
                <w:b/>
              </w:rPr>
            </w:pPr>
            <w:r w:rsidRPr="00DE2A51">
              <w:rPr>
                <w:rFonts w:ascii="Arial" w:hAnsi="Arial" w:cs="Arial"/>
                <w:b/>
              </w:rPr>
              <w:t>1.4.2</w:t>
            </w:r>
          </w:p>
        </w:tc>
        <w:tc>
          <w:tcPr>
            <w:tcW w:w="1701" w:type="dxa"/>
          </w:tcPr>
          <w:p w:rsidR="00642D76" w:rsidRPr="00DE2A51" w:rsidRDefault="00CB5BA5" w:rsidP="0044113C">
            <w:pPr>
              <w:spacing w:line="360" w:lineRule="auto"/>
              <w:rPr>
                <w:rFonts w:ascii="Arial" w:hAnsi="Arial" w:cs="Arial"/>
                <w:b/>
              </w:rPr>
            </w:pPr>
            <w:r>
              <w:rPr>
                <w:rFonts w:ascii="Arial" w:hAnsi="Arial" w:cs="Arial"/>
                <w:b/>
              </w:rPr>
              <w:t>Client</w:t>
            </w:r>
            <w:r w:rsidR="00642D76" w:rsidRPr="00DE2A51">
              <w:rPr>
                <w:rFonts w:ascii="Arial" w:hAnsi="Arial" w:cs="Arial"/>
                <w:b/>
              </w:rPr>
              <w:t>s Strategic Purposes</w:t>
            </w:r>
          </w:p>
          <w:p w:rsidR="00642D76" w:rsidRPr="00DE2A51" w:rsidRDefault="00642D76" w:rsidP="0044113C">
            <w:pPr>
              <w:spacing w:line="360" w:lineRule="auto"/>
              <w:rPr>
                <w:rFonts w:ascii="Arial" w:hAnsi="Arial" w:cs="Arial"/>
                <w:b/>
              </w:rPr>
            </w:pPr>
          </w:p>
        </w:tc>
        <w:tc>
          <w:tcPr>
            <w:tcW w:w="2977" w:type="dxa"/>
          </w:tcPr>
          <w:p w:rsidR="00F55E10" w:rsidRPr="00DE2A51" w:rsidRDefault="00F55E10" w:rsidP="0044113C">
            <w:pPr>
              <w:spacing w:line="360" w:lineRule="auto"/>
              <w:rPr>
                <w:rFonts w:ascii="Arial" w:hAnsi="Arial" w:cs="Arial"/>
              </w:rPr>
            </w:pPr>
            <w:r w:rsidRPr="00DE2A51">
              <w:rPr>
                <w:rFonts w:ascii="Arial" w:hAnsi="Arial" w:cs="Arial"/>
              </w:rPr>
              <w:t>The purpose of this</w:t>
            </w:r>
          </w:p>
          <w:p w:rsidR="00F55E10" w:rsidRPr="00DE2A51" w:rsidRDefault="005954BF" w:rsidP="0044113C">
            <w:pPr>
              <w:spacing w:line="360" w:lineRule="auto"/>
              <w:rPr>
                <w:rFonts w:ascii="Arial" w:hAnsi="Arial" w:cs="Arial"/>
              </w:rPr>
            </w:pPr>
            <w:r w:rsidRPr="00DE2A51">
              <w:rPr>
                <w:rFonts w:ascii="Arial" w:hAnsi="Arial" w:cs="Arial"/>
              </w:rPr>
              <w:t xml:space="preserve">section is to describe </w:t>
            </w:r>
            <w:r w:rsidR="009226DD" w:rsidRPr="00DE2A51">
              <w:rPr>
                <w:rFonts w:ascii="Arial" w:hAnsi="Arial" w:cs="Arial"/>
              </w:rPr>
              <w:t xml:space="preserve">the expected purposes </w:t>
            </w:r>
            <w:r w:rsidR="00F55E10" w:rsidRPr="00DE2A51">
              <w:rPr>
                <w:rFonts w:ascii="Arial" w:hAnsi="Arial" w:cs="Arial"/>
              </w:rPr>
              <w:t>of the information</w:t>
            </w:r>
          </w:p>
          <w:p w:rsidR="00F55E10" w:rsidRPr="00DE2A51" w:rsidRDefault="00F55E10" w:rsidP="0044113C">
            <w:pPr>
              <w:spacing w:line="360" w:lineRule="auto"/>
              <w:rPr>
                <w:rFonts w:ascii="Arial" w:hAnsi="Arial" w:cs="Arial"/>
              </w:rPr>
            </w:pPr>
            <w:r w:rsidRPr="00DE2A51">
              <w:rPr>
                <w:rFonts w:ascii="Arial" w:hAnsi="Arial" w:cs="Arial"/>
              </w:rPr>
              <w:t>provided using the</w:t>
            </w:r>
          </w:p>
          <w:p w:rsidR="00642D76" w:rsidRPr="00DE2A51" w:rsidRDefault="00903588" w:rsidP="0044113C">
            <w:pPr>
              <w:spacing w:line="360" w:lineRule="auto"/>
              <w:rPr>
                <w:rFonts w:ascii="Arial" w:hAnsi="Arial" w:cs="Arial"/>
              </w:rPr>
            </w:pPr>
            <w:r w:rsidRPr="00DE2A51">
              <w:rPr>
                <w:rFonts w:ascii="Arial" w:hAnsi="Arial" w:cs="Arial"/>
              </w:rPr>
              <w:t>COBie data exchange</w:t>
            </w:r>
            <w:r w:rsidR="005954BF" w:rsidRPr="00DE2A51">
              <w:rPr>
                <w:rFonts w:ascii="Arial" w:hAnsi="Arial" w:cs="Arial"/>
              </w:rPr>
              <w:t xml:space="preserve"> </w:t>
            </w:r>
            <w:r w:rsidR="009226DD" w:rsidRPr="00DE2A51">
              <w:rPr>
                <w:rFonts w:ascii="Arial" w:hAnsi="Arial" w:cs="Arial"/>
              </w:rPr>
              <w:t>format. The CIC BIM Protocol does not specifically state the purposes for which m</w:t>
            </w:r>
            <w:r w:rsidR="005954BF" w:rsidRPr="00DE2A51">
              <w:rPr>
                <w:rFonts w:ascii="Arial" w:hAnsi="Arial" w:cs="Arial"/>
              </w:rPr>
              <w:t xml:space="preserve">odels will be used. Setting out </w:t>
            </w:r>
            <w:r w:rsidR="00F55E10" w:rsidRPr="00DE2A51">
              <w:rPr>
                <w:rFonts w:ascii="Arial" w:hAnsi="Arial" w:cs="Arial"/>
              </w:rPr>
              <w:t>proposed p</w:t>
            </w:r>
            <w:r w:rsidR="009226DD" w:rsidRPr="00DE2A51">
              <w:rPr>
                <w:rFonts w:ascii="Arial" w:hAnsi="Arial" w:cs="Arial"/>
              </w:rPr>
              <w:t xml:space="preserve">urposes in the </w:t>
            </w:r>
            <w:r w:rsidR="00CB5BA5">
              <w:rPr>
                <w:rFonts w:ascii="Arial" w:hAnsi="Arial" w:cs="Arial"/>
              </w:rPr>
              <w:t>CIR</w:t>
            </w:r>
            <w:r w:rsidR="009226DD" w:rsidRPr="00DE2A51">
              <w:rPr>
                <w:rFonts w:ascii="Arial" w:hAnsi="Arial" w:cs="Arial"/>
              </w:rPr>
              <w:t xml:space="preserve">s informs the scope of the licences </w:t>
            </w:r>
            <w:r w:rsidR="00F55E10" w:rsidRPr="00DE2A51">
              <w:rPr>
                <w:rFonts w:ascii="Arial" w:hAnsi="Arial" w:cs="Arial"/>
              </w:rPr>
              <w:t>defined in the Protocol</w:t>
            </w:r>
          </w:p>
        </w:tc>
        <w:tc>
          <w:tcPr>
            <w:tcW w:w="15876" w:type="dxa"/>
          </w:tcPr>
          <w:p w:rsidR="00924CAA" w:rsidRPr="00DE2A51" w:rsidRDefault="00924CAA" w:rsidP="00924CAA">
            <w:pPr>
              <w:spacing w:line="360" w:lineRule="auto"/>
              <w:rPr>
                <w:rFonts w:ascii="Arial" w:hAnsi="Arial" w:cs="Arial"/>
              </w:rPr>
            </w:pPr>
            <w:r w:rsidRPr="00DE2A51">
              <w:rPr>
                <w:rFonts w:ascii="Arial" w:hAnsi="Arial" w:cs="Arial"/>
              </w:rPr>
              <w:t xml:space="preserve">Additionally </w:t>
            </w:r>
            <w:r w:rsidR="00B3486B" w:rsidRPr="00DE2A51">
              <w:rPr>
                <w:rFonts w:ascii="Arial" w:hAnsi="Arial" w:cs="Arial"/>
              </w:rPr>
              <w:t xml:space="preserve">STFC </w:t>
            </w:r>
            <w:r w:rsidRPr="00DE2A51">
              <w:rPr>
                <w:rFonts w:ascii="Arial" w:hAnsi="Arial" w:cs="Arial"/>
              </w:rPr>
              <w:t xml:space="preserve">adoption of BIM seeks to achieve maximum client value by increasing benefits at no extra cost. The </w:t>
            </w:r>
            <w:r w:rsidR="00CB5BA5">
              <w:rPr>
                <w:rFonts w:ascii="Arial" w:hAnsi="Arial" w:cs="Arial"/>
              </w:rPr>
              <w:t>Client</w:t>
            </w:r>
            <w:r w:rsidRPr="00DE2A51">
              <w:rPr>
                <w:rFonts w:ascii="Arial" w:hAnsi="Arial" w:cs="Arial"/>
              </w:rPr>
              <w:t xml:space="preserve"> sees the following principal benefits arising from the use of BIM:</w:t>
            </w:r>
          </w:p>
          <w:p w:rsidR="00924CAA" w:rsidRPr="00DE2A51" w:rsidRDefault="00924CAA" w:rsidP="00924CAA">
            <w:pPr>
              <w:spacing w:line="360" w:lineRule="auto"/>
              <w:rPr>
                <w:rFonts w:ascii="Arial" w:hAnsi="Arial" w:cs="Arial"/>
              </w:rPr>
            </w:pPr>
          </w:p>
          <w:p w:rsidR="00924CAA" w:rsidRPr="00DE2A51" w:rsidRDefault="00BD02FC" w:rsidP="00924CAA">
            <w:pPr>
              <w:pStyle w:val="ListParagraph"/>
              <w:numPr>
                <w:ilvl w:val="0"/>
                <w:numId w:val="30"/>
              </w:numPr>
              <w:spacing w:line="360" w:lineRule="auto"/>
              <w:rPr>
                <w:rFonts w:ascii="Arial" w:hAnsi="Arial" w:cs="Arial"/>
              </w:rPr>
            </w:pPr>
            <w:r w:rsidRPr="00DE2A51">
              <w:rPr>
                <w:rFonts w:ascii="Arial" w:hAnsi="Arial" w:cs="Arial"/>
              </w:rPr>
              <w:t xml:space="preserve">Better Cost Certainty </w:t>
            </w:r>
          </w:p>
          <w:p w:rsidR="00924CAA" w:rsidRPr="00DE2A51" w:rsidRDefault="00BD02FC" w:rsidP="00924CAA">
            <w:pPr>
              <w:pStyle w:val="ListParagraph"/>
              <w:numPr>
                <w:ilvl w:val="0"/>
                <w:numId w:val="30"/>
              </w:numPr>
              <w:spacing w:line="360" w:lineRule="auto"/>
              <w:rPr>
                <w:rFonts w:ascii="Arial" w:hAnsi="Arial" w:cs="Arial"/>
              </w:rPr>
            </w:pPr>
            <w:r w:rsidRPr="00DE2A51">
              <w:rPr>
                <w:rFonts w:ascii="Arial" w:hAnsi="Arial" w:cs="Arial"/>
              </w:rPr>
              <w:t xml:space="preserve">Better Programme Certainty </w:t>
            </w:r>
          </w:p>
          <w:p w:rsidR="00924CAA" w:rsidRPr="00DE2A51" w:rsidRDefault="00BD02FC" w:rsidP="00924CAA">
            <w:pPr>
              <w:pStyle w:val="ListParagraph"/>
              <w:numPr>
                <w:ilvl w:val="0"/>
                <w:numId w:val="30"/>
              </w:numPr>
              <w:spacing w:line="360" w:lineRule="auto"/>
              <w:rPr>
                <w:rFonts w:ascii="Arial" w:hAnsi="Arial" w:cs="Arial"/>
              </w:rPr>
            </w:pPr>
            <w:r w:rsidRPr="00DE2A51">
              <w:rPr>
                <w:rFonts w:ascii="Arial" w:hAnsi="Arial" w:cs="Arial"/>
              </w:rPr>
              <w:t xml:space="preserve">Improve Health And Safety During Construction </w:t>
            </w:r>
          </w:p>
          <w:p w:rsidR="00BD02FC" w:rsidRPr="00DE2A51" w:rsidRDefault="00BD02FC" w:rsidP="00924CAA">
            <w:pPr>
              <w:pStyle w:val="ListParagraph"/>
              <w:numPr>
                <w:ilvl w:val="0"/>
                <w:numId w:val="30"/>
              </w:numPr>
              <w:spacing w:line="360" w:lineRule="auto"/>
              <w:rPr>
                <w:rFonts w:ascii="Arial" w:hAnsi="Arial" w:cs="Arial"/>
              </w:rPr>
            </w:pPr>
            <w:r w:rsidRPr="00DE2A51">
              <w:rPr>
                <w:rFonts w:ascii="Arial" w:hAnsi="Arial" w:cs="Arial"/>
              </w:rPr>
              <w:t>Improve Maintenance and Health and Safety in Use</w:t>
            </w:r>
          </w:p>
          <w:p w:rsidR="00BD02FC" w:rsidRPr="00DE2A51" w:rsidRDefault="00BD02FC" w:rsidP="00924CAA">
            <w:pPr>
              <w:pStyle w:val="ListParagraph"/>
              <w:numPr>
                <w:ilvl w:val="0"/>
                <w:numId w:val="30"/>
              </w:numPr>
              <w:spacing w:line="360" w:lineRule="auto"/>
              <w:rPr>
                <w:rFonts w:ascii="Arial" w:hAnsi="Arial" w:cs="Arial"/>
              </w:rPr>
            </w:pPr>
            <w:r w:rsidRPr="00DE2A51">
              <w:rPr>
                <w:rFonts w:ascii="Arial" w:hAnsi="Arial" w:cs="Arial"/>
              </w:rPr>
              <w:t xml:space="preserve">Improved Sales Areas and Better Shopping Experience </w:t>
            </w:r>
          </w:p>
          <w:p w:rsidR="00924CAA" w:rsidRPr="00DE2A51" w:rsidRDefault="00924CAA" w:rsidP="0044113C">
            <w:pPr>
              <w:spacing w:line="360" w:lineRule="auto"/>
              <w:rPr>
                <w:rFonts w:ascii="Arial" w:hAnsi="Arial" w:cs="Arial"/>
              </w:rPr>
            </w:pPr>
          </w:p>
          <w:p w:rsidR="00E86E77" w:rsidRPr="00DE2A51" w:rsidRDefault="00E86E77" w:rsidP="0044113C">
            <w:pPr>
              <w:spacing w:line="360" w:lineRule="auto"/>
              <w:rPr>
                <w:rFonts w:ascii="Arial" w:hAnsi="Arial" w:cs="Arial"/>
              </w:rPr>
            </w:pPr>
            <w:r w:rsidRPr="00DE2A51">
              <w:rPr>
                <w:rFonts w:ascii="Arial" w:hAnsi="Arial" w:cs="Arial"/>
              </w:rPr>
              <w:t>It is anticipated that t</w:t>
            </w:r>
            <w:r w:rsidR="00F55E10" w:rsidRPr="00DE2A51">
              <w:rPr>
                <w:rFonts w:ascii="Arial" w:hAnsi="Arial" w:cs="Arial"/>
              </w:rPr>
              <w:t>he primary use of the data will be for the following purposes:</w:t>
            </w:r>
          </w:p>
          <w:p w:rsidR="00E86E77" w:rsidRPr="00DE2A51" w:rsidRDefault="00E86E77" w:rsidP="0044113C">
            <w:pPr>
              <w:spacing w:line="360" w:lineRule="auto"/>
              <w:rPr>
                <w:rFonts w:ascii="Arial" w:hAnsi="Arial" w:cs="Arial"/>
              </w:rPr>
            </w:pPr>
          </w:p>
          <w:p w:rsidR="00E86E77" w:rsidRPr="00DE2A51" w:rsidRDefault="00E86E77" w:rsidP="0044113C">
            <w:pPr>
              <w:pStyle w:val="ListParagraph"/>
              <w:numPr>
                <w:ilvl w:val="0"/>
                <w:numId w:val="18"/>
              </w:numPr>
              <w:spacing w:line="360" w:lineRule="auto"/>
              <w:rPr>
                <w:rFonts w:ascii="Arial" w:hAnsi="Arial" w:cs="Arial"/>
              </w:rPr>
            </w:pPr>
            <w:r w:rsidRPr="00DE2A51">
              <w:rPr>
                <w:rFonts w:ascii="Arial" w:hAnsi="Arial" w:cs="Arial"/>
              </w:rPr>
              <w:t>To support decision making / programme gateway progression</w:t>
            </w:r>
            <w:r w:rsidR="00431AC2" w:rsidRPr="00DE2A51">
              <w:rPr>
                <w:rFonts w:ascii="Arial" w:hAnsi="Arial" w:cs="Arial"/>
              </w:rPr>
              <w:t>;</w:t>
            </w:r>
          </w:p>
          <w:p w:rsidR="00E86E77" w:rsidRPr="00DE2A51" w:rsidRDefault="00E86E77" w:rsidP="0044113C">
            <w:pPr>
              <w:pStyle w:val="ListParagraph"/>
              <w:numPr>
                <w:ilvl w:val="0"/>
                <w:numId w:val="18"/>
              </w:numPr>
              <w:spacing w:line="360" w:lineRule="auto"/>
              <w:rPr>
                <w:rFonts w:ascii="Arial" w:hAnsi="Arial" w:cs="Arial"/>
              </w:rPr>
            </w:pPr>
            <w:r w:rsidRPr="00DE2A51">
              <w:rPr>
                <w:rFonts w:ascii="Arial" w:hAnsi="Arial" w:cs="Arial"/>
              </w:rPr>
              <w:t>Stakeholder Engagement</w:t>
            </w:r>
            <w:r w:rsidR="00431AC2" w:rsidRPr="00DE2A51">
              <w:rPr>
                <w:rFonts w:ascii="Arial" w:hAnsi="Arial" w:cs="Arial"/>
              </w:rPr>
              <w:t>;</w:t>
            </w:r>
          </w:p>
          <w:p w:rsidR="00E86E77" w:rsidRPr="00DE2A51" w:rsidRDefault="00E86E77" w:rsidP="0044113C">
            <w:pPr>
              <w:pStyle w:val="ListParagraph"/>
              <w:numPr>
                <w:ilvl w:val="0"/>
                <w:numId w:val="18"/>
              </w:numPr>
              <w:spacing w:line="360" w:lineRule="auto"/>
              <w:rPr>
                <w:rFonts w:ascii="Arial" w:hAnsi="Arial" w:cs="Arial"/>
              </w:rPr>
            </w:pPr>
            <w:r w:rsidRPr="00DE2A51">
              <w:rPr>
                <w:rFonts w:ascii="Arial" w:hAnsi="Arial" w:cs="Arial"/>
              </w:rPr>
              <w:t>Construction Supplier Selection</w:t>
            </w:r>
            <w:r w:rsidR="00431AC2" w:rsidRPr="00DE2A51">
              <w:rPr>
                <w:rFonts w:ascii="Arial" w:hAnsi="Arial" w:cs="Arial"/>
              </w:rPr>
              <w:t>;</w:t>
            </w:r>
          </w:p>
          <w:p w:rsidR="00903588" w:rsidRPr="00DE2A51" w:rsidRDefault="00903588" w:rsidP="0044113C">
            <w:pPr>
              <w:pStyle w:val="ListParagraph"/>
              <w:numPr>
                <w:ilvl w:val="0"/>
                <w:numId w:val="18"/>
              </w:numPr>
              <w:spacing w:line="360" w:lineRule="auto"/>
              <w:rPr>
                <w:rFonts w:ascii="Arial" w:hAnsi="Arial" w:cs="Arial"/>
              </w:rPr>
            </w:pPr>
            <w:r w:rsidRPr="00DE2A51">
              <w:rPr>
                <w:rFonts w:ascii="Arial" w:hAnsi="Arial" w:cs="Arial"/>
              </w:rPr>
              <w:t>Support the construction delivery process</w:t>
            </w:r>
          </w:p>
          <w:p w:rsidR="00E86E77" w:rsidRPr="00DE2A51" w:rsidRDefault="00E86E77" w:rsidP="0044113C">
            <w:pPr>
              <w:pStyle w:val="ListParagraph"/>
              <w:numPr>
                <w:ilvl w:val="0"/>
                <w:numId w:val="18"/>
              </w:numPr>
              <w:spacing w:line="360" w:lineRule="auto"/>
              <w:rPr>
                <w:rFonts w:ascii="Arial" w:hAnsi="Arial" w:cs="Arial"/>
              </w:rPr>
            </w:pPr>
            <w:r w:rsidRPr="00DE2A51">
              <w:rPr>
                <w:rFonts w:ascii="Arial" w:hAnsi="Arial" w:cs="Arial"/>
              </w:rPr>
              <w:t>Project Governance and Technical Assurance</w:t>
            </w:r>
            <w:r w:rsidR="00431AC2" w:rsidRPr="00DE2A51">
              <w:rPr>
                <w:rFonts w:ascii="Arial" w:hAnsi="Arial" w:cs="Arial"/>
              </w:rPr>
              <w:t>;</w:t>
            </w:r>
          </w:p>
          <w:p w:rsidR="00924CAA" w:rsidRPr="00DE2A51" w:rsidRDefault="00924CAA" w:rsidP="00924CAA">
            <w:pPr>
              <w:pStyle w:val="ListParagraph"/>
              <w:numPr>
                <w:ilvl w:val="0"/>
                <w:numId w:val="18"/>
              </w:numPr>
              <w:spacing w:line="360" w:lineRule="auto"/>
              <w:rPr>
                <w:rFonts w:ascii="Arial" w:hAnsi="Arial" w:cs="Arial"/>
              </w:rPr>
            </w:pPr>
            <w:r w:rsidRPr="00DE2A51">
              <w:rPr>
                <w:rFonts w:ascii="Arial" w:hAnsi="Arial" w:cs="Arial"/>
              </w:rPr>
              <w:t>Operation of facility (Asset Management)</w:t>
            </w:r>
          </w:p>
          <w:p w:rsidR="00924CAA" w:rsidRPr="00DE2A51" w:rsidRDefault="00924CAA" w:rsidP="0044113C">
            <w:pPr>
              <w:pStyle w:val="ListParagraph"/>
              <w:numPr>
                <w:ilvl w:val="0"/>
                <w:numId w:val="18"/>
              </w:numPr>
              <w:spacing w:line="360" w:lineRule="auto"/>
              <w:rPr>
                <w:rFonts w:ascii="Arial" w:hAnsi="Arial" w:cs="Arial"/>
              </w:rPr>
            </w:pPr>
            <w:r w:rsidRPr="00DE2A51">
              <w:rPr>
                <w:rFonts w:ascii="Arial" w:hAnsi="Arial" w:cs="Arial"/>
              </w:rPr>
              <w:t>Asset Maintenance (Asset Management.)</w:t>
            </w:r>
          </w:p>
          <w:p w:rsidR="002D0CA2" w:rsidRPr="00DE2A51" w:rsidRDefault="002D0CA2" w:rsidP="0044113C">
            <w:pPr>
              <w:pStyle w:val="ListParagraph"/>
              <w:numPr>
                <w:ilvl w:val="0"/>
                <w:numId w:val="18"/>
              </w:numPr>
              <w:spacing w:line="360" w:lineRule="auto"/>
              <w:rPr>
                <w:rFonts w:ascii="Arial" w:hAnsi="Arial" w:cs="Arial"/>
              </w:rPr>
            </w:pPr>
            <w:r w:rsidRPr="00DE2A51">
              <w:rPr>
                <w:rFonts w:ascii="Arial" w:hAnsi="Arial" w:cs="Arial"/>
                <w:iCs/>
              </w:rPr>
              <w:t>Data may also be required to be used as a reference for</w:t>
            </w:r>
            <w:r w:rsidR="00924CAA" w:rsidRPr="00DE2A51">
              <w:rPr>
                <w:rFonts w:ascii="Arial" w:hAnsi="Arial" w:cs="Arial"/>
                <w:iCs/>
              </w:rPr>
              <w:t xml:space="preserve"> </w:t>
            </w:r>
            <w:r w:rsidR="00A426A9" w:rsidRPr="00DE2A51">
              <w:rPr>
                <w:rFonts w:ascii="Arial" w:hAnsi="Arial" w:cs="Arial"/>
                <w:iCs/>
              </w:rPr>
              <w:t>future reconfiguration</w:t>
            </w:r>
            <w:r w:rsidRPr="00DE2A51">
              <w:rPr>
                <w:rFonts w:ascii="Arial" w:hAnsi="Arial" w:cs="Arial"/>
                <w:iCs/>
              </w:rPr>
              <w:t>, extension and/or refurbishment purposes.</w:t>
            </w:r>
          </w:p>
          <w:p w:rsidR="002D0CA2" w:rsidRPr="00DE2A51" w:rsidRDefault="002D0CA2" w:rsidP="0044113C">
            <w:pPr>
              <w:spacing w:line="360" w:lineRule="auto"/>
              <w:rPr>
                <w:rFonts w:ascii="Arial" w:hAnsi="Arial" w:cs="Arial"/>
                <w:iCs/>
                <w:highlight w:val="yellow"/>
              </w:rPr>
            </w:pPr>
          </w:p>
          <w:p w:rsidR="00E86E77" w:rsidRPr="00DE2A51" w:rsidRDefault="00E86E77" w:rsidP="0044113C">
            <w:pPr>
              <w:spacing w:line="360" w:lineRule="auto"/>
              <w:rPr>
                <w:rFonts w:ascii="Arial" w:hAnsi="Arial" w:cs="Arial"/>
              </w:rPr>
            </w:pPr>
          </w:p>
          <w:p w:rsidR="00E86E77" w:rsidRPr="00DE2A51" w:rsidRDefault="00E86E77" w:rsidP="0044113C">
            <w:pPr>
              <w:spacing w:line="360" w:lineRule="auto"/>
              <w:rPr>
                <w:rFonts w:ascii="Arial" w:hAnsi="Arial" w:cs="Arial"/>
              </w:rPr>
            </w:pPr>
          </w:p>
        </w:tc>
      </w:tr>
    </w:tbl>
    <w:p w:rsidR="00924CAA" w:rsidRPr="00D14C6F" w:rsidRDefault="00924CAA" w:rsidP="0044113C">
      <w:pPr>
        <w:pStyle w:val="ListParagraph"/>
        <w:spacing w:after="0" w:line="360" w:lineRule="auto"/>
        <w:ind w:left="0"/>
        <w:jc w:val="both"/>
        <w:rPr>
          <w:rFonts w:ascii="Arial" w:hAnsi="Arial" w:cs="Arial"/>
          <w:color w:val="FF0000"/>
        </w:rPr>
      </w:pPr>
    </w:p>
    <w:p w:rsidR="00D455D0" w:rsidRPr="00D14C6F" w:rsidRDefault="00D455D0" w:rsidP="0044113C">
      <w:pPr>
        <w:spacing w:after="0" w:line="360" w:lineRule="auto"/>
        <w:jc w:val="both"/>
        <w:rPr>
          <w:rFonts w:ascii="Arial" w:hAnsi="Arial" w:cs="Arial"/>
          <w:b/>
          <w:bCs/>
          <w:color w:val="FF0000"/>
          <w:highlight w:val="yellow"/>
        </w:rPr>
      </w:pPr>
    </w:p>
    <w:p w:rsidR="008B7F35" w:rsidRPr="00D14C6F" w:rsidRDefault="002B073A" w:rsidP="0044113C">
      <w:pPr>
        <w:spacing w:after="0" w:line="360" w:lineRule="auto"/>
        <w:jc w:val="both"/>
        <w:rPr>
          <w:rFonts w:ascii="Arial" w:hAnsi="Arial" w:cs="Arial"/>
          <w:b/>
          <w:bCs/>
        </w:rPr>
      </w:pPr>
      <w:r w:rsidRPr="00D14C6F">
        <w:rPr>
          <w:rFonts w:ascii="Arial" w:hAnsi="Arial" w:cs="Arial"/>
          <w:b/>
          <w:bCs/>
        </w:rPr>
        <w:t>1.5</w:t>
      </w:r>
      <w:r w:rsidR="00B5303F" w:rsidRPr="00D14C6F">
        <w:rPr>
          <w:rFonts w:ascii="Arial" w:hAnsi="Arial" w:cs="Arial"/>
          <w:b/>
          <w:bCs/>
        </w:rPr>
        <w:t>. BIM Competence</w:t>
      </w:r>
      <w:r w:rsidR="007E5AED" w:rsidRPr="00D14C6F">
        <w:rPr>
          <w:rFonts w:ascii="Arial" w:hAnsi="Arial" w:cs="Arial"/>
          <w:b/>
          <w:bCs/>
        </w:rPr>
        <w:t xml:space="preserve"> Requirements</w:t>
      </w:r>
    </w:p>
    <w:p w:rsidR="005954BF" w:rsidRPr="00D14C6F" w:rsidRDefault="005954BF" w:rsidP="0044113C">
      <w:pPr>
        <w:autoSpaceDE w:val="0"/>
        <w:autoSpaceDN w:val="0"/>
        <w:adjustRightInd w:val="0"/>
        <w:spacing w:after="0" w:line="360" w:lineRule="auto"/>
        <w:rPr>
          <w:rFonts w:ascii="Arial" w:hAnsi="Arial" w:cs="Arial"/>
        </w:rPr>
      </w:pPr>
    </w:p>
    <w:p w:rsidR="002A2ECF" w:rsidRPr="00D14C6F" w:rsidRDefault="00B5303F" w:rsidP="0044113C">
      <w:pPr>
        <w:autoSpaceDE w:val="0"/>
        <w:autoSpaceDN w:val="0"/>
        <w:adjustRightInd w:val="0"/>
        <w:spacing w:after="0" w:line="360" w:lineRule="auto"/>
        <w:rPr>
          <w:rFonts w:ascii="Arial" w:hAnsi="Arial" w:cs="Arial"/>
        </w:rPr>
      </w:pPr>
      <w:r w:rsidRPr="00D14C6F">
        <w:rPr>
          <w:rFonts w:ascii="Arial" w:hAnsi="Arial" w:cs="Arial"/>
        </w:rPr>
        <w:t>A supplier BIM assessment form should be completed by all appropriate organ</w:t>
      </w:r>
      <w:r w:rsidR="0044113C" w:rsidRPr="00D14C6F">
        <w:rPr>
          <w:rFonts w:ascii="Arial" w:hAnsi="Arial" w:cs="Arial"/>
        </w:rPr>
        <w:t xml:space="preserve">isations within the supply chain as PAS 91:2013: Construction Prequalification Questionnaire’s, </w:t>
      </w:r>
      <w:r w:rsidRPr="00D14C6F">
        <w:rPr>
          <w:rFonts w:ascii="Arial" w:hAnsi="Arial" w:cs="Arial"/>
        </w:rPr>
        <w:t xml:space="preserve">so that they can demonstrate </w:t>
      </w:r>
      <w:r w:rsidR="00CB5BA5">
        <w:rPr>
          <w:rFonts w:ascii="Arial" w:hAnsi="Arial" w:cs="Arial"/>
        </w:rPr>
        <w:t>their</w:t>
      </w:r>
      <w:r w:rsidRPr="00D14C6F">
        <w:rPr>
          <w:rFonts w:ascii="Arial" w:hAnsi="Arial" w:cs="Arial"/>
        </w:rPr>
        <w:t xml:space="preserve"> competence</w:t>
      </w:r>
      <w:r w:rsidR="004B73E7" w:rsidRPr="00D14C6F">
        <w:rPr>
          <w:rFonts w:ascii="Arial" w:hAnsi="Arial" w:cs="Arial"/>
        </w:rPr>
        <w:t xml:space="preserve"> </w:t>
      </w:r>
      <w:r w:rsidRPr="00D14C6F">
        <w:rPr>
          <w:rFonts w:ascii="Arial" w:hAnsi="Arial" w:cs="Arial"/>
        </w:rPr>
        <w:t>and understanding of BIM. Supplier assessment should consider:</w:t>
      </w:r>
    </w:p>
    <w:p w:rsidR="002A2ECF" w:rsidRPr="00D14C6F" w:rsidRDefault="002A2ECF" w:rsidP="0044113C">
      <w:pPr>
        <w:autoSpaceDE w:val="0"/>
        <w:autoSpaceDN w:val="0"/>
        <w:adjustRightInd w:val="0"/>
        <w:spacing w:after="0" w:line="360" w:lineRule="auto"/>
        <w:rPr>
          <w:rFonts w:ascii="Arial" w:hAnsi="Arial" w:cs="Arial"/>
        </w:rPr>
      </w:pP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Standards, processes, procedures and engagement</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BIM project experience</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BIM capability</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Organisation, team and personnel experience</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Project information production and distribution policies</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Drawing and model management</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Document numbering systems</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Web-based project tools</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PI limitation</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Email distribution and internet policies</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IT infrastructure</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Operating systems and software</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Information distribution capability</w:t>
      </w:r>
      <w:r w:rsidR="00431AC2" w:rsidRPr="00D14C6F">
        <w:rPr>
          <w:rFonts w:ascii="Arial" w:hAnsi="Arial" w:cs="Arial"/>
        </w:rPr>
        <w:t>;</w:t>
      </w:r>
    </w:p>
    <w:p w:rsidR="008B7F35" w:rsidRPr="00D14C6F" w:rsidRDefault="00B5303F" w:rsidP="0044113C">
      <w:pPr>
        <w:pStyle w:val="ListParagraph"/>
        <w:numPr>
          <w:ilvl w:val="0"/>
          <w:numId w:val="6"/>
        </w:numPr>
        <w:autoSpaceDE w:val="0"/>
        <w:autoSpaceDN w:val="0"/>
        <w:adjustRightInd w:val="0"/>
        <w:spacing w:after="0" w:line="360" w:lineRule="auto"/>
        <w:rPr>
          <w:rFonts w:ascii="Arial" w:hAnsi="Arial" w:cs="Arial"/>
        </w:rPr>
      </w:pPr>
      <w:r w:rsidRPr="00D14C6F">
        <w:rPr>
          <w:rFonts w:ascii="Arial" w:hAnsi="Arial" w:cs="Arial"/>
        </w:rPr>
        <w:t>Disaster recovery, security and archiving systems</w:t>
      </w:r>
      <w:r w:rsidR="00431AC2" w:rsidRPr="00D14C6F">
        <w:rPr>
          <w:rFonts w:ascii="Arial" w:hAnsi="Arial" w:cs="Arial"/>
        </w:rPr>
        <w:t>.</w:t>
      </w:r>
    </w:p>
    <w:p w:rsidR="00E3278C" w:rsidRPr="00D14C6F" w:rsidRDefault="00E3278C" w:rsidP="0044113C">
      <w:pPr>
        <w:autoSpaceDE w:val="0"/>
        <w:autoSpaceDN w:val="0"/>
        <w:adjustRightInd w:val="0"/>
        <w:spacing w:after="0" w:line="360" w:lineRule="auto"/>
        <w:rPr>
          <w:rFonts w:ascii="Arial" w:hAnsi="Arial" w:cs="Arial"/>
        </w:rPr>
      </w:pPr>
    </w:p>
    <w:p w:rsidR="002A2ECF" w:rsidRPr="00D14C6F" w:rsidRDefault="00B5303F" w:rsidP="0044113C">
      <w:pPr>
        <w:autoSpaceDE w:val="0"/>
        <w:autoSpaceDN w:val="0"/>
        <w:adjustRightInd w:val="0"/>
        <w:spacing w:after="0" w:line="360" w:lineRule="auto"/>
        <w:rPr>
          <w:rFonts w:ascii="Arial" w:hAnsi="Arial" w:cs="Arial"/>
        </w:rPr>
      </w:pPr>
      <w:r w:rsidRPr="00D14C6F">
        <w:rPr>
          <w:rFonts w:ascii="Arial" w:hAnsi="Arial" w:cs="Arial"/>
        </w:rPr>
        <w:t>Assessment templates are available as follows:</w:t>
      </w:r>
    </w:p>
    <w:p w:rsidR="002A2ECF" w:rsidRPr="00D14C6F" w:rsidRDefault="002A2ECF" w:rsidP="0044113C">
      <w:pPr>
        <w:autoSpaceDE w:val="0"/>
        <w:autoSpaceDN w:val="0"/>
        <w:adjustRightInd w:val="0"/>
        <w:spacing w:after="0" w:line="360" w:lineRule="auto"/>
        <w:rPr>
          <w:rFonts w:ascii="Arial" w:hAnsi="Arial" w:cs="Arial"/>
        </w:rPr>
      </w:pPr>
    </w:p>
    <w:p w:rsidR="002A2ECF" w:rsidRPr="00D14C6F" w:rsidRDefault="00B5303F" w:rsidP="0044113C">
      <w:pPr>
        <w:autoSpaceDE w:val="0"/>
        <w:autoSpaceDN w:val="0"/>
        <w:adjustRightInd w:val="0"/>
        <w:spacing w:after="0" w:line="360" w:lineRule="auto"/>
        <w:rPr>
          <w:rFonts w:ascii="Arial" w:hAnsi="Arial" w:cs="Arial"/>
        </w:rPr>
      </w:pPr>
      <w:r w:rsidRPr="00D14C6F">
        <w:rPr>
          <w:rFonts w:ascii="Arial" w:hAnsi="Arial" w:cs="Arial"/>
        </w:rPr>
        <w:t xml:space="preserve">CPIx BIM Assessment Form: </w:t>
      </w:r>
      <w:hyperlink r:id="rId14" w:history="1">
        <w:r w:rsidRPr="00D14C6F">
          <w:rPr>
            <w:rStyle w:val="Hyperlink"/>
            <w:rFonts w:ascii="Arial" w:hAnsi="Arial" w:cs="Arial"/>
            <w:color w:val="auto"/>
          </w:rPr>
          <w:t>http://www.cpic.org.uk/wp-content/uploads/2013/06/cpix_-_bim_assessment_form_ver_1.0.pdf</w:t>
        </w:r>
      </w:hyperlink>
      <w:r w:rsidR="002A2ECF" w:rsidRPr="00D14C6F">
        <w:rPr>
          <w:rFonts w:ascii="Arial" w:hAnsi="Arial" w:cs="Arial"/>
        </w:rPr>
        <w:t xml:space="preserve"> </w:t>
      </w:r>
    </w:p>
    <w:p w:rsidR="002A2ECF" w:rsidRPr="00D14C6F" w:rsidRDefault="00B5303F" w:rsidP="0044113C">
      <w:pPr>
        <w:autoSpaceDE w:val="0"/>
        <w:autoSpaceDN w:val="0"/>
        <w:adjustRightInd w:val="0"/>
        <w:spacing w:after="0" w:line="360" w:lineRule="auto"/>
        <w:rPr>
          <w:rFonts w:ascii="Arial" w:hAnsi="Arial" w:cs="Arial"/>
        </w:rPr>
      </w:pPr>
      <w:r w:rsidRPr="00D14C6F">
        <w:rPr>
          <w:rFonts w:ascii="Arial" w:hAnsi="Arial" w:cs="Arial"/>
        </w:rPr>
        <w:t xml:space="preserve">CPIx IT Assessment Form: </w:t>
      </w:r>
      <w:hyperlink r:id="rId15" w:history="1">
        <w:r w:rsidRPr="00D14C6F">
          <w:rPr>
            <w:rStyle w:val="Hyperlink"/>
            <w:rFonts w:ascii="Arial" w:hAnsi="Arial" w:cs="Arial"/>
            <w:color w:val="auto"/>
          </w:rPr>
          <w:t>http://www.cpic.org.uk/wp-content/uploads/2013/06/cpix_-_it_assessment_form_ver_1.0.pdf</w:t>
        </w:r>
      </w:hyperlink>
      <w:r w:rsidR="002A2ECF" w:rsidRPr="00D14C6F">
        <w:rPr>
          <w:rFonts w:ascii="Arial" w:hAnsi="Arial" w:cs="Arial"/>
        </w:rPr>
        <w:t xml:space="preserve"> </w:t>
      </w:r>
    </w:p>
    <w:p w:rsidR="00A24D4F" w:rsidRPr="00D14C6F" w:rsidRDefault="00B5303F" w:rsidP="00D14C6F">
      <w:pPr>
        <w:spacing w:line="360" w:lineRule="auto"/>
        <w:rPr>
          <w:rFonts w:ascii="Arial" w:hAnsi="Arial" w:cs="Arial"/>
          <w:b/>
          <w:bCs/>
          <w:color w:val="FF0000"/>
        </w:rPr>
      </w:pPr>
      <w:r w:rsidRPr="00D14C6F">
        <w:rPr>
          <w:rFonts w:ascii="Arial" w:hAnsi="Arial" w:cs="Arial"/>
        </w:rPr>
        <w:t xml:space="preserve">CPIx Resource Assessment Form: </w:t>
      </w:r>
      <w:hyperlink r:id="rId16" w:history="1">
        <w:r w:rsidRPr="00D14C6F">
          <w:rPr>
            <w:rStyle w:val="Hyperlink"/>
            <w:rFonts w:ascii="Arial" w:hAnsi="Arial" w:cs="Arial"/>
            <w:color w:val="auto"/>
          </w:rPr>
          <w:t>http://www.cpic.org.uk/wp-content/uploads/2013/06/cpix_-_resource_assessment_form_ver2.0.pdf</w:t>
        </w:r>
      </w:hyperlink>
      <w:r w:rsidR="002A2ECF" w:rsidRPr="00D14C6F">
        <w:rPr>
          <w:rFonts w:ascii="Arial" w:hAnsi="Arial" w:cs="Arial"/>
          <w:color w:val="FF0000"/>
        </w:rPr>
        <w:t xml:space="preserve"> </w:t>
      </w:r>
      <w:r w:rsidR="00A24D4F" w:rsidRPr="00D14C6F">
        <w:rPr>
          <w:rFonts w:ascii="Arial" w:hAnsi="Arial" w:cs="Arial"/>
          <w:bCs/>
          <w:color w:val="FF0000"/>
        </w:rPr>
        <w:br w:type="page"/>
      </w:r>
    </w:p>
    <w:p w:rsidR="00414FBB" w:rsidRPr="00DE2A51" w:rsidRDefault="00414FBB" w:rsidP="007E5AED">
      <w:pPr>
        <w:numPr>
          <w:ilvl w:val="0"/>
          <w:numId w:val="4"/>
        </w:numPr>
        <w:spacing w:after="240" w:line="360" w:lineRule="auto"/>
        <w:jc w:val="both"/>
        <w:rPr>
          <w:rFonts w:ascii="Arial" w:hAnsi="Arial" w:cs="Arial"/>
          <w:b/>
          <w:bCs/>
        </w:rPr>
      </w:pPr>
      <w:r w:rsidRPr="00DE2A51">
        <w:rPr>
          <w:rFonts w:ascii="Arial" w:hAnsi="Arial" w:cs="Arial"/>
          <w:b/>
          <w:bCs/>
        </w:rPr>
        <w:t>Other Tender Documents</w:t>
      </w:r>
    </w:p>
    <w:p w:rsidR="00F17E09" w:rsidRPr="00DE2A51" w:rsidRDefault="00D90CD9" w:rsidP="0044113C">
      <w:pPr>
        <w:spacing w:after="0" w:line="360" w:lineRule="auto"/>
        <w:rPr>
          <w:rFonts w:ascii="Arial" w:hAnsi="Arial" w:cs="Arial"/>
        </w:rPr>
      </w:pPr>
      <w:r w:rsidRPr="00DE2A51">
        <w:rPr>
          <w:rFonts w:ascii="Arial" w:hAnsi="Arial" w:cs="Arial"/>
        </w:rPr>
        <w:t>Note</w:t>
      </w:r>
      <w:r w:rsidR="00F17E09" w:rsidRPr="00DE2A51">
        <w:rPr>
          <w:rFonts w:ascii="Arial" w:hAnsi="Arial" w:cs="Arial"/>
        </w:rPr>
        <w:t xml:space="preserve">, the following is for advice only, this section should be used to inform the supplier of any additional information that needs to be considered when tendering the works. </w:t>
      </w:r>
    </w:p>
    <w:p w:rsidR="00D1335A" w:rsidRPr="00DE2A51" w:rsidRDefault="00D1335A" w:rsidP="0044113C">
      <w:pPr>
        <w:spacing w:after="0" w:line="360" w:lineRule="auto"/>
        <w:rPr>
          <w:rFonts w:ascii="Arial" w:hAnsi="Arial" w:cs="Arial"/>
        </w:rPr>
      </w:pPr>
    </w:p>
    <w:p w:rsidR="000F1D11" w:rsidRPr="00DE2A51" w:rsidRDefault="000F1D11" w:rsidP="00E41AED">
      <w:pPr>
        <w:pStyle w:val="ListParagraph"/>
        <w:numPr>
          <w:ilvl w:val="0"/>
          <w:numId w:val="8"/>
        </w:numPr>
        <w:autoSpaceDE w:val="0"/>
        <w:autoSpaceDN w:val="0"/>
        <w:adjustRightInd w:val="0"/>
        <w:spacing w:after="0" w:line="360" w:lineRule="auto"/>
        <w:rPr>
          <w:rFonts w:ascii="Arial" w:hAnsi="Arial" w:cs="Arial"/>
          <w:bCs/>
          <w:i/>
        </w:rPr>
      </w:pPr>
      <w:r w:rsidRPr="00DE2A51">
        <w:rPr>
          <w:rFonts w:ascii="Arial" w:hAnsi="Arial" w:cs="Arial"/>
          <w:bCs/>
          <w:i/>
        </w:rPr>
        <w:t xml:space="preserve">The </w:t>
      </w:r>
      <w:r w:rsidR="00CB5BA5">
        <w:rPr>
          <w:rFonts w:ascii="Arial" w:hAnsi="Arial" w:cs="Arial"/>
          <w:bCs/>
          <w:i/>
        </w:rPr>
        <w:t>CIR</w:t>
      </w:r>
      <w:r w:rsidRPr="00DE2A51">
        <w:rPr>
          <w:rFonts w:ascii="Arial" w:hAnsi="Arial" w:cs="Arial"/>
          <w:bCs/>
          <w:i/>
        </w:rPr>
        <w:t xml:space="preserve"> should contain </w:t>
      </w:r>
      <w:r w:rsidR="00F17E09" w:rsidRPr="00DE2A51">
        <w:rPr>
          <w:rFonts w:ascii="Arial" w:hAnsi="Arial" w:cs="Arial"/>
          <w:bCs/>
          <w:i/>
        </w:rPr>
        <w:t>a list of the</w:t>
      </w:r>
      <w:r w:rsidRPr="00DE2A51">
        <w:rPr>
          <w:rFonts w:ascii="Arial" w:hAnsi="Arial" w:cs="Arial"/>
          <w:bCs/>
          <w:i/>
        </w:rPr>
        <w:t xml:space="preserve"> contract</w:t>
      </w:r>
      <w:r w:rsidR="00F17E09" w:rsidRPr="00DE2A51">
        <w:rPr>
          <w:rFonts w:ascii="Arial" w:hAnsi="Arial" w:cs="Arial"/>
          <w:bCs/>
          <w:i/>
        </w:rPr>
        <w:t xml:space="preserve"> tender documents that this </w:t>
      </w:r>
      <w:r w:rsidR="00CB5BA5">
        <w:rPr>
          <w:rFonts w:ascii="Arial" w:hAnsi="Arial" w:cs="Arial"/>
          <w:bCs/>
          <w:i/>
        </w:rPr>
        <w:t>CIR</w:t>
      </w:r>
      <w:r w:rsidR="00F17E09" w:rsidRPr="00DE2A51">
        <w:rPr>
          <w:rFonts w:ascii="Arial" w:hAnsi="Arial" w:cs="Arial"/>
          <w:bCs/>
          <w:i/>
        </w:rPr>
        <w:t xml:space="preserve"> should be read in conjuction with </w:t>
      </w:r>
      <w:r w:rsidRPr="00DE2A51">
        <w:rPr>
          <w:rFonts w:ascii="Arial" w:hAnsi="Arial" w:cs="Arial"/>
          <w:bCs/>
          <w:i/>
        </w:rPr>
        <w:t>(and if available) any primary design work / surveys etc that may have already been carried out</w:t>
      </w:r>
    </w:p>
    <w:p w:rsidR="00167DA8" w:rsidRPr="00DE2A51" w:rsidRDefault="00167DA8" w:rsidP="00E41AED">
      <w:pPr>
        <w:pStyle w:val="ListParagraph"/>
        <w:numPr>
          <w:ilvl w:val="0"/>
          <w:numId w:val="8"/>
        </w:numPr>
        <w:autoSpaceDE w:val="0"/>
        <w:autoSpaceDN w:val="0"/>
        <w:adjustRightInd w:val="0"/>
        <w:spacing w:after="0" w:line="360" w:lineRule="auto"/>
        <w:rPr>
          <w:rFonts w:ascii="Arial" w:hAnsi="Arial" w:cs="Arial"/>
          <w:bCs/>
          <w:sz w:val="18"/>
          <w:szCs w:val="18"/>
        </w:rPr>
      </w:pPr>
      <w:r w:rsidRPr="00DE2A51">
        <w:rPr>
          <w:rFonts w:ascii="Arial" w:hAnsi="Arial" w:cs="Arial"/>
          <w:i/>
        </w:rPr>
        <w:t xml:space="preserve">This </w:t>
      </w:r>
      <w:r w:rsidR="00CB5BA5">
        <w:rPr>
          <w:rFonts w:ascii="Arial" w:hAnsi="Arial" w:cs="Arial"/>
          <w:i/>
        </w:rPr>
        <w:t>CIR</w:t>
      </w:r>
      <w:r w:rsidRPr="00DE2A51">
        <w:rPr>
          <w:rFonts w:ascii="Arial" w:hAnsi="Arial" w:cs="Arial"/>
          <w:i/>
        </w:rPr>
        <w:t xml:space="preserve"> should make r</w:t>
      </w:r>
      <w:r w:rsidR="00F17E09" w:rsidRPr="00DE2A51">
        <w:rPr>
          <w:rFonts w:ascii="Arial" w:hAnsi="Arial" w:cs="Arial"/>
          <w:i/>
        </w:rPr>
        <w:t xml:space="preserve">eference to who </w:t>
      </w:r>
      <w:r w:rsidRPr="00DE2A51">
        <w:rPr>
          <w:rFonts w:ascii="Arial" w:hAnsi="Arial" w:cs="Arial"/>
          <w:i/>
        </w:rPr>
        <w:t>the primary design team</w:t>
      </w:r>
      <w:r w:rsidR="00F17E09" w:rsidRPr="00DE2A51">
        <w:rPr>
          <w:rFonts w:ascii="Arial" w:hAnsi="Arial" w:cs="Arial"/>
          <w:i/>
        </w:rPr>
        <w:t xml:space="preserve"> are and</w:t>
      </w:r>
      <w:r w:rsidRPr="00DE2A51">
        <w:rPr>
          <w:rFonts w:ascii="Arial" w:hAnsi="Arial" w:cs="Arial"/>
          <w:i/>
        </w:rPr>
        <w:t xml:space="preserve"> in what capacity there are employed</w:t>
      </w:r>
      <w:r w:rsidR="00F17E09" w:rsidRPr="00DE2A51">
        <w:rPr>
          <w:rFonts w:ascii="Arial" w:hAnsi="Arial" w:cs="Arial"/>
          <w:i/>
        </w:rPr>
        <w:t xml:space="preserve"> (or intended to be employed) </w:t>
      </w:r>
      <w:r w:rsidRPr="00DE2A51">
        <w:rPr>
          <w:rFonts w:ascii="Arial" w:hAnsi="Arial" w:cs="Arial"/>
          <w:i/>
        </w:rPr>
        <w:t>, e.g. who is to employ them / novation / work stage this is expected to happen (if applicable)</w:t>
      </w:r>
      <w:r w:rsidRPr="00DE2A51">
        <w:rPr>
          <w:rFonts w:ascii="Arial" w:hAnsi="Arial" w:cs="Arial"/>
          <w:bCs/>
          <w:sz w:val="18"/>
          <w:szCs w:val="18"/>
        </w:rPr>
        <w:t xml:space="preserve">(# Note: if the client has yet to appoint a full team, the client should make reference to which designers are employed and what disciplines they intend to employ and when this is intending to happen). </w:t>
      </w:r>
    </w:p>
    <w:p w:rsidR="00D90CD9" w:rsidRPr="00DE2A51" w:rsidRDefault="00D90CD9" w:rsidP="00E41AED">
      <w:pPr>
        <w:pStyle w:val="ListParagraph"/>
        <w:numPr>
          <w:ilvl w:val="0"/>
          <w:numId w:val="8"/>
        </w:numPr>
        <w:autoSpaceDE w:val="0"/>
        <w:autoSpaceDN w:val="0"/>
        <w:adjustRightInd w:val="0"/>
        <w:spacing w:after="0" w:line="360" w:lineRule="auto"/>
        <w:rPr>
          <w:rFonts w:ascii="Arial" w:hAnsi="Arial" w:cs="Arial"/>
          <w:bCs/>
          <w:sz w:val="18"/>
          <w:szCs w:val="18"/>
        </w:rPr>
      </w:pPr>
      <w:r w:rsidRPr="00DE2A51">
        <w:rPr>
          <w:rFonts w:ascii="Arial" w:hAnsi="Arial" w:cs="Arial"/>
          <w:i/>
        </w:rPr>
        <w:t xml:space="preserve">The </w:t>
      </w:r>
      <w:r w:rsidR="00CB5BA5">
        <w:rPr>
          <w:rFonts w:ascii="Arial" w:hAnsi="Arial" w:cs="Arial"/>
          <w:i/>
        </w:rPr>
        <w:t>CIR</w:t>
      </w:r>
      <w:r w:rsidRPr="00DE2A51">
        <w:rPr>
          <w:rFonts w:ascii="Arial" w:hAnsi="Arial" w:cs="Arial"/>
          <w:i/>
        </w:rPr>
        <w:t xml:space="preserve"> should contain  a reference to a detailed </w:t>
      </w:r>
      <w:r w:rsidR="00297C46" w:rsidRPr="00DE2A51">
        <w:rPr>
          <w:rFonts w:ascii="Arial" w:hAnsi="Arial" w:cs="Arial"/>
          <w:i/>
        </w:rPr>
        <w:t xml:space="preserve">Government </w:t>
      </w:r>
      <w:r w:rsidRPr="00DE2A51">
        <w:rPr>
          <w:rFonts w:ascii="Arial" w:hAnsi="Arial" w:cs="Arial"/>
          <w:i/>
        </w:rPr>
        <w:t>soft landings document</w:t>
      </w:r>
      <w:r w:rsidR="00E41AED" w:rsidRPr="00DE2A51">
        <w:rPr>
          <w:rFonts w:ascii="Arial" w:hAnsi="Arial" w:cs="Arial"/>
          <w:i/>
        </w:rPr>
        <w:t xml:space="preserve"> (in particular </w:t>
      </w:r>
      <w:r w:rsidR="00D1335A" w:rsidRPr="00DE2A51">
        <w:rPr>
          <w:rFonts w:ascii="Arial" w:hAnsi="Arial" w:cs="Arial"/>
          <w:i/>
        </w:rPr>
        <w:t xml:space="preserve">and requirements for Post Occupancy Evaluation) </w:t>
      </w:r>
      <w:r w:rsidRPr="00DE2A51">
        <w:rPr>
          <w:rFonts w:ascii="Arial" w:hAnsi="Arial" w:cs="Arial"/>
          <w:i/>
        </w:rPr>
        <w:t xml:space="preserve"> which specifies the </w:t>
      </w:r>
      <w:r w:rsidR="00CB5BA5">
        <w:rPr>
          <w:rFonts w:ascii="Arial" w:hAnsi="Arial" w:cs="Arial"/>
          <w:i/>
        </w:rPr>
        <w:t>Client</w:t>
      </w:r>
      <w:r w:rsidRPr="00DE2A51">
        <w:rPr>
          <w:rFonts w:ascii="Arial" w:hAnsi="Arial" w:cs="Arial"/>
          <w:i/>
        </w:rPr>
        <w:t xml:space="preserve">s requirements and must be issued with this </w:t>
      </w:r>
      <w:r w:rsidR="00CB5BA5">
        <w:rPr>
          <w:rFonts w:ascii="Arial" w:hAnsi="Arial" w:cs="Arial"/>
          <w:i/>
        </w:rPr>
        <w:t>CIR</w:t>
      </w:r>
      <w:r w:rsidRPr="00DE2A51">
        <w:rPr>
          <w:rFonts w:ascii="Arial" w:hAnsi="Arial" w:cs="Arial"/>
          <w:i/>
        </w:rPr>
        <w:t xml:space="preserve"> as part of the tender information to the supplier </w:t>
      </w:r>
    </w:p>
    <w:p w:rsidR="00D90CD9" w:rsidRPr="00DE2A51" w:rsidRDefault="00D90CD9" w:rsidP="00E41AED">
      <w:pPr>
        <w:pStyle w:val="ListParagraph"/>
        <w:numPr>
          <w:ilvl w:val="0"/>
          <w:numId w:val="8"/>
        </w:numPr>
        <w:autoSpaceDE w:val="0"/>
        <w:autoSpaceDN w:val="0"/>
        <w:adjustRightInd w:val="0"/>
        <w:spacing w:after="0" w:line="360" w:lineRule="auto"/>
        <w:rPr>
          <w:rFonts w:ascii="Arial" w:hAnsi="Arial" w:cs="Arial"/>
          <w:bCs/>
          <w:sz w:val="18"/>
          <w:szCs w:val="18"/>
        </w:rPr>
      </w:pPr>
      <w:r w:rsidRPr="00DE2A51">
        <w:rPr>
          <w:rFonts w:ascii="Arial" w:hAnsi="Arial" w:cs="Arial"/>
          <w:i/>
        </w:rPr>
        <w:t xml:space="preserve">Reference should be made to the type of main contract and any specific amendments which effect the provision of BIM to the project </w:t>
      </w:r>
    </w:p>
    <w:p w:rsidR="00D90CD9" w:rsidRPr="00DE2A51" w:rsidRDefault="00D90CD9" w:rsidP="00E41AED">
      <w:pPr>
        <w:pStyle w:val="ListParagraph"/>
        <w:numPr>
          <w:ilvl w:val="0"/>
          <w:numId w:val="8"/>
        </w:numPr>
        <w:autoSpaceDE w:val="0"/>
        <w:autoSpaceDN w:val="0"/>
        <w:adjustRightInd w:val="0"/>
        <w:spacing w:after="0" w:line="360" w:lineRule="auto"/>
        <w:rPr>
          <w:rFonts w:ascii="Arial" w:hAnsi="Arial" w:cs="Arial"/>
          <w:bCs/>
          <w:sz w:val="18"/>
          <w:szCs w:val="18"/>
        </w:rPr>
      </w:pPr>
      <w:r w:rsidRPr="00DE2A51">
        <w:rPr>
          <w:rFonts w:ascii="Arial" w:hAnsi="Arial" w:cs="Arial"/>
          <w:i/>
        </w:rPr>
        <w:t xml:space="preserve">The </w:t>
      </w:r>
      <w:r w:rsidR="00CB5BA5">
        <w:rPr>
          <w:rFonts w:ascii="Arial" w:hAnsi="Arial" w:cs="Arial"/>
          <w:i/>
        </w:rPr>
        <w:t>Client</w:t>
      </w:r>
      <w:r w:rsidRPr="00DE2A51">
        <w:rPr>
          <w:rFonts w:ascii="Arial" w:hAnsi="Arial" w:cs="Arial"/>
          <w:i/>
        </w:rPr>
        <w:t xml:space="preserve"> should ensure that any contracts are aligned to working in a collaborative BIM environment </w:t>
      </w:r>
    </w:p>
    <w:p w:rsidR="00D1335A" w:rsidRPr="00DE2A51" w:rsidRDefault="00D90CD9" w:rsidP="00D1335A">
      <w:pPr>
        <w:pStyle w:val="ListParagraph"/>
        <w:numPr>
          <w:ilvl w:val="0"/>
          <w:numId w:val="8"/>
        </w:numPr>
        <w:autoSpaceDE w:val="0"/>
        <w:autoSpaceDN w:val="0"/>
        <w:adjustRightInd w:val="0"/>
        <w:spacing w:after="0" w:line="360" w:lineRule="auto"/>
        <w:rPr>
          <w:rFonts w:ascii="Arial" w:hAnsi="Arial" w:cs="Arial"/>
          <w:bCs/>
          <w:sz w:val="18"/>
          <w:szCs w:val="18"/>
        </w:rPr>
      </w:pPr>
      <w:r w:rsidRPr="00DE2A51">
        <w:rPr>
          <w:rFonts w:ascii="Arial" w:hAnsi="Arial" w:cs="Arial"/>
          <w:i/>
        </w:rPr>
        <w:t xml:space="preserve">The </w:t>
      </w:r>
      <w:r w:rsidR="00CB5BA5">
        <w:rPr>
          <w:rFonts w:ascii="Arial" w:hAnsi="Arial" w:cs="Arial"/>
          <w:i/>
        </w:rPr>
        <w:t>Client</w:t>
      </w:r>
      <w:r w:rsidRPr="00DE2A51">
        <w:rPr>
          <w:rFonts w:ascii="Arial" w:hAnsi="Arial" w:cs="Arial"/>
          <w:i/>
        </w:rPr>
        <w:t xml:space="preserve"> should specify if any data sets / COBie</w:t>
      </w:r>
      <w:r w:rsidR="00E41AED" w:rsidRPr="00DE2A51">
        <w:rPr>
          <w:rFonts w:ascii="Arial" w:hAnsi="Arial" w:cs="Arial"/>
          <w:i/>
        </w:rPr>
        <w:t xml:space="preserve"> are</w:t>
      </w:r>
      <w:r w:rsidR="000F1D11" w:rsidRPr="00DE2A51">
        <w:rPr>
          <w:rFonts w:ascii="Arial" w:hAnsi="Arial" w:cs="Arial"/>
          <w:i/>
        </w:rPr>
        <w:t xml:space="preserve"> contract completion requirements</w:t>
      </w:r>
      <w:r w:rsidR="00E41AED" w:rsidRPr="00DE2A51">
        <w:rPr>
          <w:rFonts w:ascii="Arial" w:hAnsi="Arial" w:cs="Arial"/>
          <w:i/>
        </w:rPr>
        <w:t xml:space="preserve"> or linked to the release of retention. </w:t>
      </w:r>
      <w:r w:rsidR="000F1D11" w:rsidRPr="00DE2A51">
        <w:rPr>
          <w:rFonts w:ascii="Arial" w:hAnsi="Arial" w:cs="Arial"/>
          <w:i/>
        </w:rPr>
        <w:t xml:space="preserve"> </w:t>
      </w:r>
    </w:p>
    <w:p w:rsidR="00D1335A" w:rsidRPr="00D14C6F" w:rsidRDefault="00D1335A" w:rsidP="00D1335A">
      <w:pPr>
        <w:pStyle w:val="ListParagraph"/>
        <w:autoSpaceDE w:val="0"/>
        <w:autoSpaceDN w:val="0"/>
        <w:adjustRightInd w:val="0"/>
        <w:spacing w:after="0" w:line="360" w:lineRule="auto"/>
        <w:rPr>
          <w:rFonts w:ascii="Arial" w:hAnsi="Arial" w:cs="Arial"/>
          <w:bCs/>
          <w:color w:val="FF0000"/>
          <w:sz w:val="18"/>
          <w:szCs w:val="18"/>
        </w:rPr>
      </w:pPr>
    </w:p>
    <w:p w:rsidR="00B431FE" w:rsidRPr="00DE2A51" w:rsidRDefault="00907F5C" w:rsidP="00907F5C">
      <w:pPr>
        <w:pStyle w:val="ListParagraph"/>
        <w:numPr>
          <w:ilvl w:val="0"/>
          <w:numId w:val="29"/>
        </w:numPr>
        <w:spacing w:line="360" w:lineRule="auto"/>
        <w:rPr>
          <w:rFonts w:ascii="Arial" w:hAnsi="Arial" w:cs="Arial"/>
          <w:b/>
          <w:bCs/>
        </w:rPr>
      </w:pPr>
      <w:r w:rsidRPr="00DE2A51">
        <w:rPr>
          <w:rFonts w:ascii="Arial" w:hAnsi="Arial" w:cs="Arial"/>
          <w:b/>
          <w:bCs/>
        </w:rPr>
        <w:t xml:space="preserve"> </w:t>
      </w:r>
      <w:r w:rsidR="00B431FE" w:rsidRPr="00DE2A51">
        <w:rPr>
          <w:rFonts w:ascii="Arial" w:hAnsi="Arial" w:cs="Arial"/>
          <w:b/>
          <w:bCs/>
        </w:rPr>
        <w:t>Acronyms</w:t>
      </w:r>
      <w:r w:rsidR="007E5AED" w:rsidRPr="00DE2A51">
        <w:rPr>
          <w:rFonts w:ascii="Arial" w:hAnsi="Arial" w:cs="Arial"/>
          <w:b/>
          <w:bCs/>
        </w:rPr>
        <w:t xml:space="preserve"> / References used in this document</w:t>
      </w:r>
    </w:p>
    <w:p w:rsidR="00B431FE" w:rsidRPr="00DE2A51" w:rsidRDefault="00B431FE" w:rsidP="00423792">
      <w:pPr>
        <w:spacing w:after="0" w:line="360" w:lineRule="auto"/>
        <w:ind w:left="709"/>
        <w:rPr>
          <w:rFonts w:ascii="Arial" w:hAnsi="Arial" w:cs="Arial"/>
          <w:bCs/>
        </w:rPr>
      </w:pPr>
      <w:r w:rsidRPr="00DE2A51">
        <w:rPr>
          <w:rFonts w:ascii="Arial" w:hAnsi="Arial" w:cs="Arial"/>
          <w:bCs/>
        </w:rPr>
        <w:t>BEP</w:t>
      </w:r>
      <w:r w:rsidRPr="00DE2A51">
        <w:rPr>
          <w:rFonts w:ascii="Arial" w:hAnsi="Arial" w:cs="Arial"/>
          <w:bCs/>
        </w:rPr>
        <w:tab/>
        <w:t>BIM Execution Plan</w:t>
      </w:r>
    </w:p>
    <w:p w:rsidR="00B431FE" w:rsidRPr="00DE2A51" w:rsidRDefault="00B431FE" w:rsidP="00423792">
      <w:pPr>
        <w:spacing w:after="0" w:line="360" w:lineRule="auto"/>
        <w:ind w:left="709"/>
        <w:rPr>
          <w:rFonts w:ascii="Arial" w:hAnsi="Arial" w:cs="Arial"/>
          <w:bCs/>
        </w:rPr>
      </w:pPr>
      <w:r w:rsidRPr="00DE2A51">
        <w:rPr>
          <w:rFonts w:ascii="Arial" w:hAnsi="Arial" w:cs="Arial"/>
          <w:bCs/>
        </w:rPr>
        <w:t>BIM</w:t>
      </w:r>
      <w:r w:rsidRPr="00DE2A51">
        <w:rPr>
          <w:rFonts w:ascii="Arial" w:hAnsi="Arial" w:cs="Arial"/>
          <w:bCs/>
        </w:rPr>
        <w:tab/>
        <w:t xml:space="preserve">Building information model </w:t>
      </w:r>
    </w:p>
    <w:p w:rsidR="00B431FE" w:rsidRPr="00DE2A51" w:rsidRDefault="00B431FE" w:rsidP="00423792">
      <w:pPr>
        <w:spacing w:after="0" w:line="360" w:lineRule="auto"/>
        <w:ind w:left="709"/>
        <w:rPr>
          <w:rFonts w:ascii="Arial" w:hAnsi="Arial" w:cs="Arial"/>
          <w:bCs/>
        </w:rPr>
      </w:pPr>
      <w:r w:rsidRPr="00DE2A51">
        <w:rPr>
          <w:rFonts w:ascii="Arial" w:hAnsi="Arial" w:cs="Arial"/>
          <w:bCs/>
        </w:rPr>
        <w:t>CAFM</w:t>
      </w:r>
      <w:r w:rsidRPr="00DE2A51">
        <w:rPr>
          <w:rFonts w:ascii="Arial" w:hAnsi="Arial" w:cs="Arial"/>
          <w:bCs/>
        </w:rPr>
        <w:tab/>
        <w:t>Computer aided facilities management</w:t>
      </w:r>
    </w:p>
    <w:p w:rsidR="00B431FE" w:rsidRPr="00DE2A51" w:rsidRDefault="00B431FE" w:rsidP="00423792">
      <w:pPr>
        <w:spacing w:after="0" w:line="360" w:lineRule="auto"/>
        <w:ind w:left="709"/>
        <w:rPr>
          <w:rFonts w:ascii="Arial" w:hAnsi="Arial" w:cs="Arial"/>
          <w:bCs/>
        </w:rPr>
      </w:pPr>
      <w:r w:rsidRPr="00DE2A51">
        <w:rPr>
          <w:rFonts w:ascii="Arial" w:hAnsi="Arial" w:cs="Arial"/>
          <w:bCs/>
        </w:rPr>
        <w:t>CBDM</w:t>
      </w:r>
      <w:r w:rsidRPr="00DE2A51">
        <w:rPr>
          <w:rFonts w:ascii="Arial" w:hAnsi="Arial" w:cs="Arial"/>
          <w:bCs/>
        </w:rPr>
        <w:tab/>
        <w:t>Climate-based daylight modelling</w:t>
      </w:r>
    </w:p>
    <w:p w:rsidR="00B431FE" w:rsidRPr="00DE2A51" w:rsidRDefault="00B431FE" w:rsidP="00423792">
      <w:pPr>
        <w:spacing w:after="0" w:line="360" w:lineRule="auto"/>
        <w:ind w:left="709"/>
        <w:rPr>
          <w:rFonts w:ascii="Arial" w:hAnsi="Arial" w:cs="Arial"/>
          <w:bCs/>
        </w:rPr>
      </w:pPr>
      <w:r w:rsidRPr="00DE2A51">
        <w:rPr>
          <w:rFonts w:ascii="Arial" w:hAnsi="Arial" w:cs="Arial"/>
          <w:bCs/>
        </w:rPr>
        <w:t>CDE</w:t>
      </w:r>
      <w:r w:rsidRPr="00DE2A51">
        <w:rPr>
          <w:rFonts w:ascii="Arial" w:hAnsi="Arial" w:cs="Arial"/>
          <w:bCs/>
        </w:rPr>
        <w:tab/>
        <w:t>Common data environment</w:t>
      </w:r>
    </w:p>
    <w:p w:rsidR="00B431FE" w:rsidRPr="00DE2A51" w:rsidRDefault="00B431FE" w:rsidP="00423792">
      <w:pPr>
        <w:spacing w:after="0" w:line="360" w:lineRule="auto"/>
        <w:ind w:left="709"/>
        <w:rPr>
          <w:rFonts w:ascii="Arial" w:hAnsi="Arial" w:cs="Arial"/>
          <w:bCs/>
        </w:rPr>
      </w:pPr>
      <w:r w:rsidRPr="00DE2A51">
        <w:rPr>
          <w:rFonts w:ascii="Arial" w:hAnsi="Arial" w:cs="Arial"/>
          <w:bCs/>
        </w:rPr>
        <w:t>COBie</w:t>
      </w:r>
      <w:r w:rsidRPr="00DE2A51">
        <w:rPr>
          <w:rFonts w:ascii="Arial" w:hAnsi="Arial" w:cs="Arial"/>
          <w:bCs/>
        </w:rPr>
        <w:tab/>
        <w:t>Construction operation building information exchange</w:t>
      </w:r>
    </w:p>
    <w:p w:rsidR="00B431FE" w:rsidRPr="00DE2A51" w:rsidRDefault="00CB5BA5" w:rsidP="00423792">
      <w:pPr>
        <w:spacing w:after="0" w:line="360" w:lineRule="auto"/>
        <w:ind w:left="709"/>
        <w:rPr>
          <w:rFonts w:ascii="Arial" w:hAnsi="Arial" w:cs="Arial"/>
          <w:bCs/>
        </w:rPr>
      </w:pPr>
      <w:r>
        <w:rPr>
          <w:rFonts w:ascii="Arial" w:hAnsi="Arial" w:cs="Arial"/>
          <w:bCs/>
        </w:rPr>
        <w:t>CIR</w:t>
      </w:r>
      <w:r w:rsidR="00B431FE" w:rsidRPr="00DE2A51">
        <w:rPr>
          <w:rFonts w:ascii="Arial" w:hAnsi="Arial" w:cs="Arial"/>
          <w:bCs/>
        </w:rPr>
        <w:tab/>
      </w:r>
      <w:r>
        <w:rPr>
          <w:rFonts w:ascii="Arial" w:hAnsi="Arial" w:cs="Arial"/>
          <w:bCs/>
        </w:rPr>
        <w:t>Client</w:t>
      </w:r>
      <w:r w:rsidR="00B431FE" w:rsidRPr="00DE2A51">
        <w:rPr>
          <w:rFonts w:ascii="Arial" w:hAnsi="Arial" w:cs="Arial"/>
          <w:bCs/>
        </w:rPr>
        <w:t>’s Information Requirements</w:t>
      </w:r>
    </w:p>
    <w:p w:rsidR="00B431FE" w:rsidRPr="00DE2A51" w:rsidRDefault="00B431FE" w:rsidP="00423792">
      <w:pPr>
        <w:spacing w:after="0" w:line="360" w:lineRule="auto"/>
        <w:ind w:left="709"/>
        <w:rPr>
          <w:rFonts w:ascii="Arial" w:hAnsi="Arial" w:cs="Arial"/>
          <w:bCs/>
        </w:rPr>
      </w:pPr>
      <w:r w:rsidRPr="00DE2A51">
        <w:rPr>
          <w:rFonts w:ascii="Arial" w:hAnsi="Arial" w:cs="Arial"/>
          <w:bCs/>
        </w:rPr>
        <w:t>LOD</w:t>
      </w:r>
      <w:r w:rsidRPr="00DE2A51">
        <w:rPr>
          <w:rFonts w:ascii="Arial" w:hAnsi="Arial" w:cs="Arial"/>
          <w:bCs/>
        </w:rPr>
        <w:tab/>
        <w:t xml:space="preserve">Level of </w:t>
      </w:r>
      <w:r w:rsidR="00B962BA" w:rsidRPr="00DE2A51">
        <w:rPr>
          <w:rFonts w:ascii="Arial" w:hAnsi="Arial" w:cs="Arial"/>
          <w:bCs/>
        </w:rPr>
        <w:t>Detail</w:t>
      </w:r>
    </w:p>
    <w:p w:rsidR="00B431FE" w:rsidRPr="00DE2A51" w:rsidRDefault="00B431FE" w:rsidP="00423792">
      <w:pPr>
        <w:spacing w:after="0" w:line="360" w:lineRule="auto"/>
        <w:ind w:left="709"/>
        <w:rPr>
          <w:rFonts w:ascii="Arial" w:hAnsi="Arial" w:cs="Arial"/>
          <w:bCs/>
        </w:rPr>
      </w:pPr>
      <w:r w:rsidRPr="00DE2A51">
        <w:rPr>
          <w:rFonts w:ascii="Arial" w:hAnsi="Arial" w:cs="Arial"/>
          <w:bCs/>
        </w:rPr>
        <w:t xml:space="preserve">LOI </w:t>
      </w:r>
      <w:r w:rsidRPr="00DE2A51">
        <w:rPr>
          <w:rFonts w:ascii="Arial" w:hAnsi="Arial" w:cs="Arial"/>
          <w:bCs/>
        </w:rPr>
        <w:tab/>
        <w:t>Level of Information</w:t>
      </w:r>
    </w:p>
    <w:p w:rsidR="00B431FE" w:rsidRPr="00DE2A51" w:rsidRDefault="00B431FE" w:rsidP="00423792">
      <w:pPr>
        <w:spacing w:after="0" w:line="360" w:lineRule="auto"/>
        <w:ind w:left="709"/>
        <w:rPr>
          <w:rFonts w:ascii="Arial" w:hAnsi="Arial" w:cs="Arial"/>
          <w:bCs/>
        </w:rPr>
      </w:pPr>
      <w:r w:rsidRPr="00DE2A51">
        <w:rPr>
          <w:rFonts w:ascii="Arial" w:hAnsi="Arial" w:cs="Arial"/>
          <w:bCs/>
        </w:rPr>
        <w:t>MIDP</w:t>
      </w:r>
      <w:r w:rsidRPr="00DE2A51">
        <w:rPr>
          <w:rFonts w:ascii="Arial" w:hAnsi="Arial" w:cs="Arial"/>
          <w:bCs/>
        </w:rPr>
        <w:tab/>
        <w:t xml:space="preserve">Master </w:t>
      </w:r>
      <w:r w:rsidR="00B917BA" w:rsidRPr="00DE2A51">
        <w:rPr>
          <w:rFonts w:ascii="Arial" w:hAnsi="Arial" w:cs="Arial"/>
          <w:bCs/>
        </w:rPr>
        <w:t>Information</w:t>
      </w:r>
      <w:r w:rsidRPr="00DE2A51">
        <w:rPr>
          <w:rFonts w:ascii="Arial" w:hAnsi="Arial" w:cs="Arial"/>
          <w:bCs/>
        </w:rPr>
        <w:t xml:space="preserve"> delivery plan</w:t>
      </w:r>
    </w:p>
    <w:p w:rsidR="00B431FE" w:rsidRPr="00DE2A51" w:rsidRDefault="00B431FE" w:rsidP="00423792">
      <w:pPr>
        <w:spacing w:after="0" w:line="360" w:lineRule="auto"/>
        <w:ind w:left="709"/>
        <w:rPr>
          <w:rFonts w:ascii="Arial" w:hAnsi="Arial" w:cs="Arial"/>
          <w:bCs/>
        </w:rPr>
      </w:pPr>
      <w:r w:rsidRPr="00DE2A51">
        <w:rPr>
          <w:rFonts w:ascii="Arial" w:hAnsi="Arial" w:cs="Arial"/>
          <w:bCs/>
        </w:rPr>
        <w:t>MPDT</w:t>
      </w:r>
      <w:r w:rsidRPr="00DE2A51">
        <w:rPr>
          <w:rFonts w:ascii="Arial" w:hAnsi="Arial" w:cs="Arial"/>
          <w:bCs/>
        </w:rPr>
        <w:tab/>
        <w:t>Model production and delivery table</w:t>
      </w:r>
    </w:p>
    <w:p w:rsidR="00B431FE" w:rsidRPr="00DE2A51" w:rsidRDefault="00B431FE" w:rsidP="00423792">
      <w:pPr>
        <w:spacing w:after="0" w:line="360" w:lineRule="auto"/>
        <w:ind w:left="709"/>
        <w:rPr>
          <w:rFonts w:ascii="Arial" w:hAnsi="Arial" w:cs="Arial"/>
          <w:bCs/>
        </w:rPr>
      </w:pPr>
      <w:r w:rsidRPr="00DE2A51">
        <w:rPr>
          <w:rFonts w:ascii="Arial" w:hAnsi="Arial" w:cs="Arial"/>
          <w:bCs/>
        </w:rPr>
        <w:t>PIM</w:t>
      </w:r>
      <w:r w:rsidRPr="00DE2A51">
        <w:rPr>
          <w:rFonts w:ascii="Arial" w:hAnsi="Arial" w:cs="Arial"/>
          <w:bCs/>
        </w:rPr>
        <w:tab/>
        <w:t>Project information model</w:t>
      </w:r>
    </w:p>
    <w:p w:rsidR="00B431FE" w:rsidRPr="00DE2A51" w:rsidRDefault="00B431FE" w:rsidP="00423792">
      <w:pPr>
        <w:autoSpaceDE w:val="0"/>
        <w:autoSpaceDN w:val="0"/>
        <w:adjustRightInd w:val="0"/>
        <w:spacing w:after="0" w:line="360" w:lineRule="auto"/>
        <w:ind w:firstLine="709"/>
        <w:rPr>
          <w:rFonts w:ascii="Arial" w:hAnsi="Arial" w:cs="Arial"/>
        </w:rPr>
      </w:pPr>
      <w:r w:rsidRPr="00DE2A51">
        <w:rPr>
          <w:rFonts w:ascii="Arial" w:hAnsi="Arial" w:cs="Arial"/>
        </w:rPr>
        <w:t xml:space="preserve">CDM </w:t>
      </w:r>
      <w:r w:rsidRPr="00DE2A51">
        <w:rPr>
          <w:rFonts w:ascii="Arial" w:hAnsi="Arial" w:cs="Arial"/>
        </w:rPr>
        <w:tab/>
        <w:t>Construction Design Management</w:t>
      </w:r>
    </w:p>
    <w:p w:rsidR="00B431FE" w:rsidRPr="00DE2A51" w:rsidRDefault="00B431FE" w:rsidP="00423792">
      <w:pPr>
        <w:autoSpaceDE w:val="0"/>
        <w:autoSpaceDN w:val="0"/>
        <w:adjustRightInd w:val="0"/>
        <w:spacing w:after="0" w:line="360" w:lineRule="auto"/>
        <w:ind w:firstLine="709"/>
        <w:rPr>
          <w:rFonts w:ascii="Arial" w:hAnsi="Arial" w:cs="Arial"/>
        </w:rPr>
      </w:pPr>
      <w:r w:rsidRPr="00DE2A51">
        <w:rPr>
          <w:rFonts w:ascii="Arial" w:hAnsi="Arial" w:cs="Arial"/>
        </w:rPr>
        <w:t xml:space="preserve">AIM </w:t>
      </w:r>
      <w:r w:rsidRPr="00DE2A51">
        <w:rPr>
          <w:rFonts w:ascii="Arial" w:hAnsi="Arial" w:cs="Arial"/>
        </w:rPr>
        <w:tab/>
        <w:t xml:space="preserve">Asset Information Model </w:t>
      </w:r>
    </w:p>
    <w:p w:rsidR="00B431FE" w:rsidRPr="00DE2A51" w:rsidRDefault="00B431FE" w:rsidP="00423792">
      <w:pPr>
        <w:autoSpaceDE w:val="0"/>
        <w:autoSpaceDN w:val="0"/>
        <w:adjustRightInd w:val="0"/>
        <w:spacing w:after="0" w:line="360" w:lineRule="auto"/>
        <w:ind w:left="709"/>
        <w:rPr>
          <w:rFonts w:ascii="Arial" w:hAnsi="Arial" w:cs="Arial"/>
        </w:rPr>
      </w:pPr>
      <w:r w:rsidRPr="00DE2A51">
        <w:rPr>
          <w:rFonts w:ascii="Arial" w:hAnsi="Arial" w:cs="Arial"/>
        </w:rPr>
        <w:t xml:space="preserve">FM </w:t>
      </w:r>
      <w:r w:rsidRPr="00DE2A51">
        <w:rPr>
          <w:rFonts w:ascii="Arial" w:hAnsi="Arial" w:cs="Arial"/>
        </w:rPr>
        <w:tab/>
        <w:t>Facilities Management</w:t>
      </w:r>
    </w:p>
    <w:p w:rsidR="00895C54" w:rsidRPr="00DE2A51" w:rsidRDefault="00B431FE" w:rsidP="00423792">
      <w:pPr>
        <w:autoSpaceDE w:val="0"/>
        <w:autoSpaceDN w:val="0"/>
        <w:adjustRightInd w:val="0"/>
        <w:spacing w:after="0" w:line="360" w:lineRule="auto"/>
        <w:ind w:left="709"/>
        <w:rPr>
          <w:rFonts w:ascii="Arial" w:hAnsi="Arial" w:cs="Arial"/>
        </w:rPr>
      </w:pPr>
      <w:r w:rsidRPr="00DE2A51">
        <w:rPr>
          <w:rFonts w:ascii="Arial" w:hAnsi="Arial" w:cs="Arial"/>
        </w:rPr>
        <w:t xml:space="preserve">IFC </w:t>
      </w:r>
      <w:r w:rsidRPr="00DE2A51">
        <w:rPr>
          <w:rFonts w:ascii="Arial" w:hAnsi="Arial" w:cs="Arial"/>
        </w:rPr>
        <w:tab/>
        <w:t>Industry Foundation Classes</w:t>
      </w:r>
    </w:p>
    <w:p w:rsidR="00CC5D7B" w:rsidRPr="00DE2A51" w:rsidRDefault="00CC5D7B" w:rsidP="00CC5D7B">
      <w:pPr>
        <w:pStyle w:val="ListParagraph"/>
        <w:spacing w:line="360" w:lineRule="auto"/>
        <w:ind w:left="1080"/>
        <w:rPr>
          <w:rFonts w:ascii="Arial" w:hAnsi="Arial" w:cs="Arial"/>
          <w:b/>
          <w:bCs/>
        </w:rPr>
      </w:pPr>
    </w:p>
    <w:p w:rsidR="007E1581" w:rsidRPr="00DE2A51" w:rsidRDefault="007E1581" w:rsidP="00BD02FC">
      <w:pPr>
        <w:spacing w:line="360" w:lineRule="auto"/>
        <w:ind w:left="709"/>
        <w:rPr>
          <w:rFonts w:ascii="Arial" w:hAnsi="Arial" w:cs="Arial"/>
          <w:bCs/>
        </w:rPr>
      </w:pPr>
    </w:p>
    <w:sectPr w:rsidR="007E1581" w:rsidRPr="00DE2A51" w:rsidSect="00B65389">
      <w:headerReference w:type="default" r:id="rId17"/>
      <w:footerReference w:type="default" r:id="rId18"/>
      <w:pgSz w:w="23811" w:h="16838" w:orient="landscape" w:code="8"/>
      <w:pgMar w:top="1604" w:right="1077" w:bottom="1077" w:left="107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F7" w:rsidRDefault="003D11F7" w:rsidP="009D731F">
      <w:pPr>
        <w:spacing w:after="0" w:line="240" w:lineRule="auto"/>
      </w:pPr>
      <w:r>
        <w:separator/>
      </w:r>
    </w:p>
  </w:endnote>
  <w:endnote w:type="continuationSeparator" w:id="0">
    <w:p w:rsidR="003D11F7" w:rsidRDefault="003D11F7" w:rsidP="009D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CorisandeRegular">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3971918"/>
      <w:docPartObj>
        <w:docPartGallery w:val="Page Numbers (Bottom of Page)"/>
        <w:docPartUnique/>
      </w:docPartObj>
    </w:sdtPr>
    <w:sdtEndPr>
      <w:rPr>
        <w:rFonts w:ascii="Arial" w:hAnsi="Arial" w:cs="Arial"/>
        <w:noProof/>
        <w:sz w:val="18"/>
        <w:szCs w:val="18"/>
      </w:rPr>
    </w:sdtEndPr>
    <w:sdtContent>
      <w:p w:rsidR="00B65389" w:rsidRPr="003B0E8C" w:rsidRDefault="00B65389">
        <w:pPr>
          <w:pStyle w:val="Footer"/>
          <w:jc w:val="center"/>
          <w:rPr>
            <w:rFonts w:ascii="Arial" w:hAnsi="Arial" w:cs="Arial"/>
            <w:sz w:val="18"/>
            <w:szCs w:val="18"/>
          </w:rPr>
        </w:pPr>
        <w:r w:rsidRPr="003B0E8C">
          <w:rPr>
            <w:rFonts w:ascii="Arial" w:hAnsi="Arial" w:cs="Arial"/>
            <w:sz w:val="18"/>
            <w:szCs w:val="18"/>
          </w:rPr>
          <w:fldChar w:fldCharType="begin"/>
        </w:r>
        <w:r w:rsidRPr="003B0E8C">
          <w:rPr>
            <w:rFonts w:ascii="Arial" w:hAnsi="Arial" w:cs="Arial"/>
            <w:sz w:val="18"/>
            <w:szCs w:val="18"/>
          </w:rPr>
          <w:instrText xml:space="preserve"> PAGE   \* MERGEFORMAT </w:instrText>
        </w:r>
        <w:r w:rsidRPr="003B0E8C">
          <w:rPr>
            <w:rFonts w:ascii="Arial" w:hAnsi="Arial" w:cs="Arial"/>
            <w:sz w:val="18"/>
            <w:szCs w:val="18"/>
          </w:rPr>
          <w:fldChar w:fldCharType="separate"/>
        </w:r>
        <w:r w:rsidR="007C5A76">
          <w:rPr>
            <w:rFonts w:ascii="Arial" w:hAnsi="Arial" w:cs="Arial"/>
            <w:noProof/>
            <w:sz w:val="18"/>
            <w:szCs w:val="18"/>
          </w:rPr>
          <w:t>1</w:t>
        </w:r>
        <w:r w:rsidRPr="003B0E8C">
          <w:rPr>
            <w:rFonts w:ascii="Arial" w:hAnsi="Arial" w:cs="Arial"/>
            <w:noProof/>
            <w:sz w:val="18"/>
            <w:szCs w:val="18"/>
          </w:rPr>
          <w:fldChar w:fldCharType="end"/>
        </w:r>
      </w:p>
    </w:sdtContent>
  </w:sdt>
  <w:p w:rsidR="00B65389" w:rsidRDefault="00B65389" w:rsidP="007C149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F7" w:rsidRDefault="003D11F7" w:rsidP="009D731F">
      <w:pPr>
        <w:spacing w:after="0" w:line="240" w:lineRule="auto"/>
      </w:pPr>
      <w:r>
        <w:separator/>
      </w:r>
    </w:p>
  </w:footnote>
  <w:footnote w:type="continuationSeparator" w:id="0">
    <w:p w:rsidR="003D11F7" w:rsidRDefault="003D11F7" w:rsidP="009D7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389" w:rsidRPr="00907F5C" w:rsidRDefault="00B65389" w:rsidP="00250A7B">
    <w:pPr>
      <w:pStyle w:val="Header"/>
      <w:tabs>
        <w:tab w:val="left" w:pos="1088"/>
      </w:tabs>
      <w:rPr>
        <w:sz w:val="56"/>
        <w:szCs w:val="56"/>
      </w:rPr>
    </w:pPr>
    <w:r>
      <w:rPr>
        <w:noProof/>
        <w:lang w:eastAsia="en-GB"/>
      </w:rPr>
      <w:drawing>
        <wp:anchor distT="0" distB="0" distL="114300" distR="114300" simplePos="0" relativeHeight="251658240" behindDoc="0" locked="0" layoutInCell="1" allowOverlap="1">
          <wp:simplePos x="0" y="0"/>
          <wp:positionH relativeFrom="column">
            <wp:posOffset>11224483</wp:posOffset>
          </wp:positionH>
          <wp:positionV relativeFrom="paragraph">
            <wp:posOffset>-93980</wp:posOffset>
          </wp:positionV>
          <wp:extent cx="2858445" cy="700768"/>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HD.png"/>
                  <pic:cNvPicPr/>
                </pic:nvPicPr>
                <pic:blipFill rotWithShape="1">
                  <a:blip r:embed="rId1" cstate="print">
                    <a:extLst>
                      <a:ext uri="{28A0092B-C50C-407E-A947-70E740481C1C}">
                        <a14:useLocalDpi xmlns:a14="http://schemas.microsoft.com/office/drawing/2010/main" val="0"/>
                      </a:ext>
                    </a:extLst>
                  </a:blip>
                  <a:srcRect t="16928" r="1155" b="29491"/>
                  <a:stretch/>
                </pic:blipFill>
                <pic:spPr bwMode="auto">
                  <a:xfrm>
                    <a:off x="0" y="0"/>
                    <a:ext cx="2858445" cy="70076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r>
      <w:tab/>
    </w:r>
    <w:r>
      <w:tab/>
    </w:r>
    <w:r>
      <w:tab/>
    </w:r>
    <w:r>
      <w:tab/>
    </w:r>
    <w:r>
      <w:tab/>
    </w:r>
    <w:r>
      <w:tab/>
    </w:r>
    <w:r>
      <w:tab/>
    </w:r>
    <w:r>
      <w:tab/>
    </w:r>
    <w:r>
      <w:tab/>
    </w:r>
    <w:r>
      <w:tab/>
    </w:r>
    <w:r>
      <w:tab/>
    </w:r>
    <w:r>
      <w:tab/>
    </w:r>
    <w:r>
      <w:tab/>
    </w:r>
    <w:r w:rsidRPr="004E3E69">
      <w:rPr>
        <w:noProof/>
        <w:sz w:val="56"/>
        <w:szCs w:val="56"/>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433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62EB9"/>
    <w:multiLevelType w:val="hybridMultilevel"/>
    <w:tmpl w:val="A456FA86"/>
    <w:lvl w:ilvl="0" w:tplc="8F9E0A0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A2462"/>
    <w:multiLevelType w:val="hybridMultilevel"/>
    <w:tmpl w:val="E57C72C8"/>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EF1EBD"/>
    <w:multiLevelType w:val="hybridMultilevel"/>
    <w:tmpl w:val="C0F40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B4913"/>
    <w:multiLevelType w:val="hybridMultilevel"/>
    <w:tmpl w:val="6930C2B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0FA7838"/>
    <w:multiLevelType w:val="multilevel"/>
    <w:tmpl w:val="727207A4"/>
    <w:lvl w:ilvl="0">
      <w:start w:val="1"/>
      <w:numFmt w:val="decimal"/>
      <w:lvlText w:val="%1."/>
      <w:lvlJc w:val="left"/>
      <w:pPr>
        <w:ind w:left="720" w:hanging="360"/>
      </w:pPr>
    </w:lvl>
    <w:lvl w:ilvl="1">
      <w:start w:val="2"/>
      <w:numFmt w:val="decimal"/>
      <w:isLgl/>
      <w:lvlText w:val="%1.%2"/>
      <w:lvlJc w:val="left"/>
      <w:pPr>
        <w:ind w:left="1444" w:hanging="735"/>
      </w:pPr>
      <w:rPr>
        <w:rFonts w:hint="default"/>
      </w:rPr>
    </w:lvl>
    <w:lvl w:ilvl="2">
      <w:start w:val="1"/>
      <w:numFmt w:val="decimal"/>
      <w:isLgl/>
      <w:lvlText w:val="%1.%2.%3"/>
      <w:lvlJc w:val="left"/>
      <w:pPr>
        <w:ind w:left="1793" w:hanging="735"/>
      </w:pPr>
      <w:rPr>
        <w:rFonts w:hint="default"/>
      </w:rPr>
    </w:lvl>
    <w:lvl w:ilvl="3">
      <w:start w:val="1"/>
      <w:numFmt w:val="decimal"/>
      <w:isLgl/>
      <w:lvlText w:val="%1.%2.%3.%4"/>
      <w:lvlJc w:val="left"/>
      <w:pPr>
        <w:ind w:left="2142" w:hanging="735"/>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10A6423"/>
    <w:multiLevelType w:val="hybridMultilevel"/>
    <w:tmpl w:val="C47A2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37566"/>
    <w:multiLevelType w:val="hybridMultilevel"/>
    <w:tmpl w:val="10ACF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A698A"/>
    <w:multiLevelType w:val="hybridMultilevel"/>
    <w:tmpl w:val="40EE5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C474BA"/>
    <w:multiLevelType w:val="hybridMultilevel"/>
    <w:tmpl w:val="83CA4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94714"/>
    <w:multiLevelType w:val="hybridMultilevel"/>
    <w:tmpl w:val="34889F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7A204F"/>
    <w:multiLevelType w:val="hybridMultilevel"/>
    <w:tmpl w:val="4954A3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DCF3A05"/>
    <w:multiLevelType w:val="hybridMultilevel"/>
    <w:tmpl w:val="6952D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E0E77"/>
    <w:multiLevelType w:val="hybridMultilevel"/>
    <w:tmpl w:val="FDA2F43E"/>
    <w:lvl w:ilvl="0" w:tplc="A8C8AD9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983E9D"/>
    <w:multiLevelType w:val="hybridMultilevel"/>
    <w:tmpl w:val="BE0419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1475371"/>
    <w:multiLevelType w:val="hybridMultilevel"/>
    <w:tmpl w:val="A562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5A7771"/>
    <w:multiLevelType w:val="hybridMultilevel"/>
    <w:tmpl w:val="F6FA9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087A49"/>
    <w:multiLevelType w:val="hybridMultilevel"/>
    <w:tmpl w:val="79BED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3F164B"/>
    <w:multiLevelType w:val="hybridMultilevel"/>
    <w:tmpl w:val="AFA00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CE5B50"/>
    <w:multiLevelType w:val="hybridMultilevel"/>
    <w:tmpl w:val="EE12AB74"/>
    <w:lvl w:ilvl="0" w:tplc="1B0C24D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369E3"/>
    <w:multiLevelType w:val="multilevel"/>
    <w:tmpl w:val="F71450A4"/>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116EC3"/>
    <w:multiLevelType w:val="hybridMultilevel"/>
    <w:tmpl w:val="EC40F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96F49"/>
    <w:multiLevelType w:val="hybridMultilevel"/>
    <w:tmpl w:val="5EC2B694"/>
    <w:lvl w:ilvl="0" w:tplc="E7C05878">
      <w:start w:val="1"/>
      <w:numFmt w:val="decimal"/>
      <w:lvlText w:val="%1."/>
      <w:lvlJc w:val="left"/>
      <w:pPr>
        <w:ind w:left="360" w:hanging="360"/>
      </w:pPr>
      <w:rPr>
        <w:rFonts w:hint="default"/>
        <w:b/>
      </w:rPr>
    </w:lvl>
    <w:lvl w:ilvl="1" w:tplc="04090001">
      <w:start w:val="1"/>
      <w:numFmt w:val="bullet"/>
      <w:lvlText w:val=""/>
      <w:lvlJc w:val="left"/>
      <w:pPr>
        <w:tabs>
          <w:tab w:val="num" w:pos="1080"/>
        </w:tabs>
        <w:ind w:left="1080" w:hanging="360"/>
      </w:pPr>
      <w:rPr>
        <w:rFonts w:ascii="Symbol" w:hAnsi="Symbol"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C23F9E"/>
    <w:multiLevelType w:val="hybridMultilevel"/>
    <w:tmpl w:val="B0727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CD4A2F"/>
    <w:multiLevelType w:val="hybridMultilevel"/>
    <w:tmpl w:val="CAF483FE"/>
    <w:lvl w:ilvl="0" w:tplc="9F6A0C3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A0392"/>
    <w:multiLevelType w:val="hybridMultilevel"/>
    <w:tmpl w:val="37A2B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E012D7"/>
    <w:multiLevelType w:val="hybridMultilevel"/>
    <w:tmpl w:val="A2807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53362F"/>
    <w:multiLevelType w:val="hybridMultilevel"/>
    <w:tmpl w:val="B846D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322E1A"/>
    <w:multiLevelType w:val="hybridMultilevel"/>
    <w:tmpl w:val="B7024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65F25"/>
    <w:multiLevelType w:val="hybridMultilevel"/>
    <w:tmpl w:val="A8C6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4C7"/>
    <w:multiLevelType w:val="hybridMultilevel"/>
    <w:tmpl w:val="43DE1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DC5BF2"/>
    <w:multiLevelType w:val="multilevel"/>
    <w:tmpl w:val="727207A4"/>
    <w:lvl w:ilvl="0">
      <w:start w:val="1"/>
      <w:numFmt w:val="decimal"/>
      <w:lvlText w:val="%1."/>
      <w:lvlJc w:val="left"/>
      <w:pPr>
        <w:ind w:left="720" w:hanging="360"/>
      </w:pPr>
    </w:lvl>
    <w:lvl w:ilvl="1">
      <w:start w:val="2"/>
      <w:numFmt w:val="decimal"/>
      <w:isLgl/>
      <w:lvlText w:val="%1.%2"/>
      <w:lvlJc w:val="left"/>
      <w:pPr>
        <w:ind w:left="1444" w:hanging="735"/>
      </w:pPr>
      <w:rPr>
        <w:rFonts w:hint="default"/>
      </w:rPr>
    </w:lvl>
    <w:lvl w:ilvl="2">
      <w:start w:val="1"/>
      <w:numFmt w:val="decimal"/>
      <w:isLgl/>
      <w:lvlText w:val="%1.%2.%3"/>
      <w:lvlJc w:val="left"/>
      <w:pPr>
        <w:ind w:left="1793" w:hanging="735"/>
      </w:pPr>
      <w:rPr>
        <w:rFonts w:hint="default"/>
      </w:rPr>
    </w:lvl>
    <w:lvl w:ilvl="3">
      <w:start w:val="1"/>
      <w:numFmt w:val="decimal"/>
      <w:isLgl/>
      <w:lvlText w:val="%1.%2.%3.%4"/>
      <w:lvlJc w:val="left"/>
      <w:pPr>
        <w:ind w:left="2142" w:hanging="735"/>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5A442D91"/>
    <w:multiLevelType w:val="hybridMultilevel"/>
    <w:tmpl w:val="7A626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CD1E1D"/>
    <w:multiLevelType w:val="hybridMultilevel"/>
    <w:tmpl w:val="0610E4C2"/>
    <w:lvl w:ilvl="0" w:tplc="A87ABBCC">
      <w:start w:val="1"/>
      <w:numFmt w:val="bullet"/>
      <w:lvlText w:val="•"/>
      <w:lvlJc w:val="left"/>
      <w:pPr>
        <w:tabs>
          <w:tab w:val="num" w:pos="720"/>
        </w:tabs>
        <w:ind w:left="720" w:hanging="360"/>
      </w:pPr>
      <w:rPr>
        <w:rFonts w:ascii="Arial" w:hAnsi="Arial" w:hint="default"/>
      </w:rPr>
    </w:lvl>
    <w:lvl w:ilvl="1" w:tplc="28AE22A6" w:tentative="1">
      <w:start w:val="1"/>
      <w:numFmt w:val="bullet"/>
      <w:lvlText w:val="•"/>
      <w:lvlJc w:val="left"/>
      <w:pPr>
        <w:tabs>
          <w:tab w:val="num" w:pos="1440"/>
        </w:tabs>
        <w:ind w:left="1440" w:hanging="360"/>
      </w:pPr>
      <w:rPr>
        <w:rFonts w:ascii="Arial" w:hAnsi="Arial" w:hint="default"/>
      </w:rPr>
    </w:lvl>
    <w:lvl w:ilvl="2" w:tplc="C11E2ED2" w:tentative="1">
      <w:start w:val="1"/>
      <w:numFmt w:val="bullet"/>
      <w:lvlText w:val="•"/>
      <w:lvlJc w:val="left"/>
      <w:pPr>
        <w:tabs>
          <w:tab w:val="num" w:pos="2160"/>
        </w:tabs>
        <w:ind w:left="2160" w:hanging="360"/>
      </w:pPr>
      <w:rPr>
        <w:rFonts w:ascii="Arial" w:hAnsi="Arial" w:hint="default"/>
      </w:rPr>
    </w:lvl>
    <w:lvl w:ilvl="3" w:tplc="95A6A6FA" w:tentative="1">
      <w:start w:val="1"/>
      <w:numFmt w:val="bullet"/>
      <w:lvlText w:val="•"/>
      <w:lvlJc w:val="left"/>
      <w:pPr>
        <w:tabs>
          <w:tab w:val="num" w:pos="2880"/>
        </w:tabs>
        <w:ind w:left="2880" w:hanging="360"/>
      </w:pPr>
      <w:rPr>
        <w:rFonts w:ascii="Arial" w:hAnsi="Arial" w:hint="default"/>
      </w:rPr>
    </w:lvl>
    <w:lvl w:ilvl="4" w:tplc="3A6803E8" w:tentative="1">
      <w:start w:val="1"/>
      <w:numFmt w:val="bullet"/>
      <w:lvlText w:val="•"/>
      <w:lvlJc w:val="left"/>
      <w:pPr>
        <w:tabs>
          <w:tab w:val="num" w:pos="3600"/>
        </w:tabs>
        <w:ind w:left="3600" w:hanging="360"/>
      </w:pPr>
      <w:rPr>
        <w:rFonts w:ascii="Arial" w:hAnsi="Arial" w:hint="default"/>
      </w:rPr>
    </w:lvl>
    <w:lvl w:ilvl="5" w:tplc="204EC840" w:tentative="1">
      <w:start w:val="1"/>
      <w:numFmt w:val="bullet"/>
      <w:lvlText w:val="•"/>
      <w:lvlJc w:val="left"/>
      <w:pPr>
        <w:tabs>
          <w:tab w:val="num" w:pos="4320"/>
        </w:tabs>
        <w:ind w:left="4320" w:hanging="360"/>
      </w:pPr>
      <w:rPr>
        <w:rFonts w:ascii="Arial" w:hAnsi="Arial" w:hint="default"/>
      </w:rPr>
    </w:lvl>
    <w:lvl w:ilvl="6" w:tplc="CA3636AC" w:tentative="1">
      <w:start w:val="1"/>
      <w:numFmt w:val="bullet"/>
      <w:lvlText w:val="•"/>
      <w:lvlJc w:val="left"/>
      <w:pPr>
        <w:tabs>
          <w:tab w:val="num" w:pos="5040"/>
        </w:tabs>
        <w:ind w:left="5040" w:hanging="360"/>
      </w:pPr>
      <w:rPr>
        <w:rFonts w:ascii="Arial" w:hAnsi="Arial" w:hint="default"/>
      </w:rPr>
    </w:lvl>
    <w:lvl w:ilvl="7" w:tplc="D92CEEC8" w:tentative="1">
      <w:start w:val="1"/>
      <w:numFmt w:val="bullet"/>
      <w:lvlText w:val="•"/>
      <w:lvlJc w:val="left"/>
      <w:pPr>
        <w:tabs>
          <w:tab w:val="num" w:pos="5760"/>
        </w:tabs>
        <w:ind w:left="5760" w:hanging="360"/>
      </w:pPr>
      <w:rPr>
        <w:rFonts w:ascii="Arial" w:hAnsi="Arial" w:hint="default"/>
      </w:rPr>
    </w:lvl>
    <w:lvl w:ilvl="8" w:tplc="280E19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F1143A"/>
    <w:multiLevelType w:val="hybridMultilevel"/>
    <w:tmpl w:val="2CC6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575311"/>
    <w:multiLevelType w:val="hybridMultilevel"/>
    <w:tmpl w:val="09C63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EC2D0E"/>
    <w:multiLevelType w:val="hybridMultilevel"/>
    <w:tmpl w:val="07B4E532"/>
    <w:lvl w:ilvl="0" w:tplc="48D0DC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1E29CE"/>
    <w:multiLevelType w:val="hybridMultilevel"/>
    <w:tmpl w:val="1B0AA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2C412B"/>
    <w:multiLevelType w:val="hybridMultilevel"/>
    <w:tmpl w:val="BD0E54A6"/>
    <w:lvl w:ilvl="0" w:tplc="08090001">
      <w:start w:val="1"/>
      <w:numFmt w:val="bullet"/>
      <w:lvlText w:val=""/>
      <w:lvlJc w:val="left"/>
      <w:pPr>
        <w:ind w:left="1151" w:hanging="360"/>
      </w:pPr>
      <w:rPr>
        <w:rFonts w:ascii="Symbol" w:hAnsi="Symbol" w:hint="default"/>
      </w:rPr>
    </w:lvl>
    <w:lvl w:ilvl="1" w:tplc="08090003" w:tentative="1">
      <w:start w:val="1"/>
      <w:numFmt w:val="bullet"/>
      <w:lvlText w:val="o"/>
      <w:lvlJc w:val="left"/>
      <w:pPr>
        <w:ind w:left="1871" w:hanging="360"/>
      </w:pPr>
      <w:rPr>
        <w:rFonts w:ascii="Courier New" w:hAnsi="Courier New" w:cs="Courier New" w:hint="default"/>
      </w:rPr>
    </w:lvl>
    <w:lvl w:ilvl="2" w:tplc="08090005" w:tentative="1">
      <w:start w:val="1"/>
      <w:numFmt w:val="bullet"/>
      <w:lvlText w:val=""/>
      <w:lvlJc w:val="left"/>
      <w:pPr>
        <w:ind w:left="2591" w:hanging="360"/>
      </w:pPr>
      <w:rPr>
        <w:rFonts w:ascii="Wingdings" w:hAnsi="Wingdings" w:hint="default"/>
      </w:rPr>
    </w:lvl>
    <w:lvl w:ilvl="3" w:tplc="08090001" w:tentative="1">
      <w:start w:val="1"/>
      <w:numFmt w:val="bullet"/>
      <w:lvlText w:val=""/>
      <w:lvlJc w:val="left"/>
      <w:pPr>
        <w:ind w:left="3311" w:hanging="360"/>
      </w:pPr>
      <w:rPr>
        <w:rFonts w:ascii="Symbol" w:hAnsi="Symbol" w:hint="default"/>
      </w:rPr>
    </w:lvl>
    <w:lvl w:ilvl="4" w:tplc="08090003" w:tentative="1">
      <w:start w:val="1"/>
      <w:numFmt w:val="bullet"/>
      <w:lvlText w:val="o"/>
      <w:lvlJc w:val="left"/>
      <w:pPr>
        <w:ind w:left="4031" w:hanging="360"/>
      </w:pPr>
      <w:rPr>
        <w:rFonts w:ascii="Courier New" w:hAnsi="Courier New" w:cs="Courier New" w:hint="default"/>
      </w:rPr>
    </w:lvl>
    <w:lvl w:ilvl="5" w:tplc="08090005" w:tentative="1">
      <w:start w:val="1"/>
      <w:numFmt w:val="bullet"/>
      <w:lvlText w:val=""/>
      <w:lvlJc w:val="left"/>
      <w:pPr>
        <w:ind w:left="4751" w:hanging="360"/>
      </w:pPr>
      <w:rPr>
        <w:rFonts w:ascii="Wingdings" w:hAnsi="Wingdings" w:hint="default"/>
      </w:rPr>
    </w:lvl>
    <w:lvl w:ilvl="6" w:tplc="08090001" w:tentative="1">
      <w:start w:val="1"/>
      <w:numFmt w:val="bullet"/>
      <w:lvlText w:val=""/>
      <w:lvlJc w:val="left"/>
      <w:pPr>
        <w:ind w:left="5471" w:hanging="360"/>
      </w:pPr>
      <w:rPr>
        <w:rFonts w:ascii="Symbol" w:hAnsi="Symbol" w:hint="default"/>
      </w:rPr>
    </w:lvl>
    <w:lvl w:ilvl="7" w:tplc="08090003" w:tentative="1">
      <w:start w:val="1"/>
      <w:numFmt w:val="bullet"/>
      <w:lvlText w:val="o"/>
      <w:lvlJc w:val="left"/>
      <w:pPr>
        <w:ind w:left="6191" w:hanging="360"/>
      </w:pPr>
      <w:rPr>
        <w:rFonts w:ascii="Courier New" w:hAnsi="Courier New" w:cs="Courier New" w:hint="default"/>
      </w:rPr>
    </w:lvl>
    <w:lvl w:ilvl="8" w:tplc="08090005" w:tentative="1">
      <w:start w:val="1"/>
      <w:numFmt w:val="bullet"/>
      <w:lvlText w:val=""/>
      <w:lvlJc w:val="left"/>
      <w:pPr>
        <w:ind w:left="6911" w:hanging="360"/>
      </w:pPr>
      <w:rPr>
        <w:rFonts w:ascii="Wingdings" w:hAnsi="Wingdings" w:hint="default"/>
      </w:rPr>
    </w:lvl>
  </w:abstractNum>
  <w:abstractNum w:abstractNumId="39" w15:restartNumberingAfterBreak="0">
    <w:nsid w:val="791D12CC"/>
    <w:multiLevelType w:val="hybridMultilevel"/>
    <w:tmpl w:val="4C68B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05A06"/>
    <w:multiLevelType w:val="hybridMultilevel"/>
    <w:tmpl w:val="E6D2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236B1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502C08"/>
    <w:multiLevelType w:val="hybridMultilevel"/>
    <w:tmpl w:val="06A659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42"/>
  </w:num>
  <w:num w:numId="3">
    <w:abstractNumId w:val="0"/>
  </w:num>
  <w:num w:numId="4">
    <w:abstractNumId w:val="41"/>
  </w:num>
  <w:num w:numId="5">
    <w:abstractNumId w:val="10"/>
  </w:num>
  <w:num w:numId="6">
    <w:abstractNumId w:val="25"/>
  </w:num>
  <w:num w:numId="7">
    <w:abstractNumId w:val="16"/>
  </w:num>
  <w:num w:numId="8">
    <w:abstractNumId w:val="26"/>
  </w:num>
  <w:num w:numId="9">
    <w:abstractNumId w:val="28"/>
  </w:num>
  <w:num w:numId="10">
    <w:abstractNumId w:val="29"/>
  </w:num>
  <w:num w:numId="11">
    <w:abstractNumId w:val="32"/>
  </w:num>
  <w:num w:numId="12">
    <w:abstractNumId w:val="15"/>
  </w:num>
  <w:num w:numId="13">
    <w:abstractNumId w:val="23"/>
  </w:num>
  <w:num w:numId="14">
    <w:abstractNumId w:val="5"/>
  </w:num>
  <w:num w:numId="15">
    <w:abstractNumId w:val="12"/>
  </w:num>
  <w:num w:numId="16">
    <w:abstractNumId w:val="18"/>
  </w:num>
  <w:num w:numId="17">
    <w:abstractNumId w:val="38"/>
  </w:num>
  <w:num w:numId="18">
    <w:abstractNumId w:val="3"/>
  </w:num>
  <w:num w:numId="19">
    <w:abstractNumId w:val="6"/>
  </w:num>
  <w:num w:numId="20">
    <w:abstractNumId w:val="22"/>
  </w:num>
  <w:num w:numId="21">
    <w:abstractNumId w:val="14"/>
  </w:num>
  <w:num w:numId="22">
    <w:abstractNumId w:val="2"/>
  </w:num>
  <w:num w:numId="23">
    <w:abstractNumId w:val="4"/>
  </w:num>
  <w:num w:numId="24">
    <w:abstractNumId w:val="27"/>
  </w:num>
  <w:num w:numId="25">
    <w:abstractNumId w:val="31"/>
  </w:num>
  <w:num w:numId="26">
    <w:abstractNumId w:val="17"/>
  </w:num>
  <w:num w:numId="27">
    <w:abstractNumId w:val="40"/>
  </w:num>
  <w:num w:numId="28">
    <w:abstractNumId w:val="39"/>
  </w:num>
  <w:num w:numId="29">
    <w:abstractNumId w:val="20"/>
  </w:num>
  <w:num w:numId="30">
    <w:abstractNumId w:val="9"/>
  </w:num>
  <w:num w:numId="31">
    <w:abstractNumId w:val="34"/>
  </w:num>
  <w:num w:numId="32">
    <w:abstractNumId w:val="21"/>
  </w:num>
  <w:num w:numId="33">
    <w:abstractNumId w:val="30"/>
  </w:num>
  <w:num w:numId="34">
    <w:abstractNumId w:val="33"/>
  </w:num>
  <w:num w:numId="35">
    <w:abstractNumId w:val="7"/>
  </w:num>
  <w:num w:numId="36">
    <w:abstractNumId w:val="35"/>
  </w:num>
  <w:num w:numId="37">
    <w:abstractNumId w:val="19"/>
  </w:num>
  <w:num w:numId="38">
    <w:abstractNumId w:val="37"/>
  </w:num>
  <w:num w:numId="39">
    <w:abstractNumId w:val="11"/>
  </w:num>
  <w:num w:numId="40">
    <w:abstractNumId w:val="1"/>
  </w:num>
  <w:num w:numId="41">
    <w:abstractNumId w:val="13"/>
  </w:num>
  <w:num w:numId="42">
    <w:abstractNumId w:val="24"/>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612"/>
    <w:rsid w:val="0000133F"/>
    <w:rsid w:val="00004BD8"/>
    <w:rsid w:val="00005E88"/>
    <w:rsid w:val="00011214"/>
    <w:rsid w:val="00012D34"/>
    <w:rsid w:val="0001468C"/>
    <w:rsid w:val="0001681F"/>
    <w:rsid w:val="00021357"/>
    <w:rsid w:val="000258AF"/>
    <w:rsid w:val="00025907"/>
    <w:rsid w:val="00026628"/>
    <w:rsid w:val="0003065F"/>
    <w:rsid w:val="0003461A"/>
    <w:rsid w:val="00034DDF"/>
    <w:rsid w:val="00034F5F"/>
    <w:rsid w:val="00037BFF"/>
    <w:rsid w:val="0004005F"/>
    <w:rsid w:val="00044340"/>
    <w:rsid w:val="00047155"/>
    <w:rsid w:val="000476AA"/>
    <w:rsid w:val="00051839"/>
    <w:rsid w:val="00055A8B"/>
    <w:rsid w:val="000573C6"/>
    <w:rsid w:val="00060719"/>
    <w:rsid w:val="00066C34"/>
    <w:rsid w:val="00080970"/>
    <w:rsid w:val="00084D8A"/>
    <w:rsid w:val="00090BC9"/>
    <w:rsid w:val="00090E6C"/>
    <w:rsid w:val="00092B03"/>
    <w:rsid w:val="00097752"/>
    <w:rsid w:val="000A0377"/>
    <w:rsid w:val="000A2D53"/>
    <w:rsid w:val="000A5359"/>
    <w:rsid w:val="000B00BC"/>
    <w:rsid w:val="000B0180"/>
    <w:rsid w:val="000B33B3"/>
    <w:rsid w:val="000B4CDD"/>
    <w:rsid w:val="000B5AEB"/>
    <w:rsid w:val="000D5C42"/>
    <w:rsid w:val="000E1DE5"/>
    <w:rsid w:val="000E2A2E"/>
    <w:rsid w:val="000E2F5F"/>
    <w:rsid w:val="000E618D"/>
    <w:rsid w:val="000F1D11"/>
    <w:rsid w:val="000F1FA2"/>
    <w:rsid w:val="000F4D14"/>
    <w:rsid w:val="000F667B"/>
    <w:rsid w:val="000F7A26"/>
    <w:rsid w:val="00113A1B"/>
    <w:rsid w:val="0012410C"/>
    <w:rsid w:val="00125F5A"/>
    <w:rsid w:val="00131175"/>
    <w:rsid w:val="0014785F"/>
    <w:rsid w:val="00150C0F"/>
    <w:rsid w:val="001523F4"/>
    <w:rsid w:val="00160972"/>
    <w:rsid w:val="001624CA"/>
    <w:rsid w:val="0016505C"/>
    <w:rsid w:val="00167DA8"/>
    <w:rsid w:val="00170A46"/>
    <w:rsid w:val="00174615"/>
    <w:rsid w:val="00176DC1"/>
    <w:rsid w:val="001774AF"/>
    <w:rsid w:val="001774C0"/>
    <w:rsid w:val="00183698"/>
    <w:rsid w:val="0018372C"/>
    <w:rsid w:val="00183B9A"/>
    <w:rsid w:val="00185E8A"/>
    <w:rsid w:val="00192996"/>
    <w:rsid w:val="0019467F"/>
    <w:rsid w:val="00194873"/>
    <w:rsid w:val="00197355"/>
    <w:rsid w:val="00197BA3"/>
    <w:rsid w:val="001A10E0"/>
    <w:rsid w:val="001A460C"/>
    <w:rsid w:val="001A4BCC"/>
    <w:rsid w:val="001B70A5"/>
    <w:rsid w:val="001C0E2F"/>
    <w:rsid w:val="001C0F1E"/>
    <w:rsid w:val="001C598E"/>
    <w:rsid w:val="001C5CF7"/>
    <w:rsid w:val="001C6E57"/>
    <w:rsid w:val="001D4B80"/>
    <w:rsid w:val="001E3884"/>
    <w:rsid w:val="001E4FD9"/>
    <w:rsid w:val="001F6CAE"/>
    <w:rsid w:val="001F7C19"/>
    <w:rsid w:val="002004C1"/>
    <w:rsid w:val="00201C9A"/>
    <w:rsid w:val="00202750"/>
    <w:rsid w:val="002036ED"/>
    <w:rsid w:val="00205366"/>
    <w:rsid w:val="00205FDA"/>
    <w:rsid w:val="00206514"/>
    <w:rsid w:val="00210D56"/>
    <w:rsid w:val="002259BF"/>
    <w:rsid w:val="002267DF"/>
    <w:rsid w:val="00230739"/>
    <w:rsid w:val="00231FE4"/>
    <w:rsid w:val="00234607"/>
    <w:rsid w:val="002417C9"/>
    <w:rsid w:val="0024645B"/>
    <w:rsid w:val="00250A7B"/>
    <w:rsid w:val="002639A2"/>
    <w:rsid w:val="002660DD"/>
    <w:rsid w:val="00266C0A"/>
    <w:rsid w:val="00274E7B"/>
    <w:rsid w:val="00282974"/>
    <w:rsid w:val="00297C46"/>
    <w:rsid w:val="002A288F"/>
    <w:rsid w:val="002A2ECF"/>
    <w:rsid w:val="002A38BA"/>
    <w:rsid w:val="002A3C10"/>
    <w:rsid w:val="002A5EA9"/>
    <w:rsid w:val="002A77DA"/>
    <w:rsid w:val="002B073A"/>
    <w:rsid w:val="002B324F"/>
    <w:rsid w:val="002B560C"/>
    <w:rsid w:val="002C0150"/>
    <w:rsid w:val="002C6A9B"/>
    <w:rsid w:val="002D0CA2"/>
    <w:rsid w:val="002D1AD9"/>
    <w:rsid w:val="002D3099"/>
    <w:rsid w:val="002E77C5"/>
    <w:rsid w:val="002F2686"/>
    <w:rsid w:val="002F2FA9"/>
    <w:rsid w:val="002F2FF5"/>
    <w:rsid w:val="00301F84"/>
    <w:rsid w:val="00302954"/>
    <w:rsid w:val="00306E72"/>
    <w:rsid w:val="003179B1"/>
    <w:rsid w:val="00320E91"/>
    <w:rsid w:val="00323721"/>
    <w:rsid w:val="00325E08"/>
    <w:rsid w:val="00327DE1"/>
    <w:rsid w:val="003301E3"/>
    <w:rsid w:val="00337694"/>
    <w:rsid w:val="00343DDE"/>
    <w:rsid w:val="00353FAF"/>
    <w:rsid w:val="003574FC"/>
    <w:rsid w:val="00357EA7"/>
    <w:rsid w:val="0036422C"/>
    <w:rsid w:val="00365D85"/>
    <w:rsid w:val="00371F3B"/>
    <w:rsid w:val="00372C72"/>
    <w:rsid w:val="00375774"/>
    <w:rsid w:val="0038051E"/>
    <w:rsid w:val="0038567C"/>
    <w:rsid w:val="003863AF"/>
    <w:rsid w:val="003907CC"/>
    <w:rsid w:val="003A0026"/>
    <w:rsid w:val="003A1775"/>
    <w:rsid w:val="003A3E8D"/>
    <w:rsid w:val="003A65A2"/>
    <w:rsid w:val="003B025F"/>
    <w:rsid w:val="003B0E8C"/>
    <w:rsid w:val="003B5835"/>
    <w:rsid w:val="003C0AC8"/>
    <w:rsid w:val="003C155B"/>
    <w:rsid w:val="003C1CEE"/>
    <w:rsid w:val="003C2AA8"/>
    <w:rsid w:val="003C4597"/>
    <w:rsid w:val="003C591E"/>
    <w:rsid w:val="003C5A63"/>
    <w:rsid w:val="003D11F7"/>
    <w:rsid w:val="003D3961"/>
    <w:rsid w:val="003D427C"/>
    <w:rsid w:val="003D65F7"/>
    <w:rsid w:val="003E1758"/>
    <w:rsid w:val="003E4F39"/>
    <w:rsid w:val="003E5D6E"/>
    <w:rsid w:val="003F345F"/>
    <w:rsid w:val="003F422B"/>
    <w:rsid w:val="004033C8"/>
    <w:rsid w:val="004116AF"/>
    <w:rsid w:val="00412BD5"/>
    <w:rsid w:val="00414FBB"/>
    <w:rsid w:val="00420088"/>
    <w:rsid w:val="004202F3"/>
    <w:rsid w:val="00423792"/>
    <w:rsid w:val="00431AC2"/>
    <w:rsid w:val="004323CB"/>
    <w:rsid w:val="00432AF2"/>
    <w:rsid w:val="00436EC5"/>
    <w:rsid w:val="0044113C"/>
    <w:rsid w:val="00444788"/>
    <w:rsid w:val="00444CB9"/>
    <w:rsid w:val="00452371"/>
    <w:rsid w:val="00455884"/>
    <w:rsid w:val="00456EAE"/>
    <w:rsid w:val="00460FE6"/>
    <w:rsid w:val="00463EFE"/>
    <w:rsid w:val="00465299"/>
    <w:rsid w:val="00465704"/>
    <w:rsid w:val="00467F42"/>
    <w:rsid w:val="00475AB8"/>
    <w:rsid w:val="0048282F"/>
    <w:rsid w:val="00484370"/>
    <w:rsid w:val="00485651"/>
    <w:rsid w:val="00490B87"/>
    <w:rsid w:val="00491429"/>
    <w:rsid w:val="0049475C"/>
    <w:rsid w:val="00494D10"/>
    <w:rsid w:val="004950E3"/>
    <w:rsid w:val="004A3372"/>
    <w:rsid w:val="004A3962"/>
    <w:rsid w:val="004B73E7"/>
    <w:rsid w:val="004C01B0"/>
    <w:rsid w:val="004C19CD"/>
    <w:rsid w:val="004D05F6"/>
    <w:rsid w:val="004D1BE8"/>
    <w:rsid w:val="004D50D2"/>
    <w:rsid w:val="004D73DF"/>
    <w:rsid w:val="004D7FEB"/>
    <w:rsid w:val="004E048A"/>
    <w:rsid w:val="004E3E69"/>
    <w:rsid w:val="004E5E7E"/>
    <w:rsid w:val="00505091"/>
    <w:rsid w:val="00505A19"/>
    <w:rsid w:val="005063B9"/>
    <w:rsid w:val="00515691"/>
    <w:rsid w:val="00517B68"/>
    <w:rsid w:val="00531467"/>
    <w:rsid w:val="00535B59"/>
    <w:rsid w:val="00537FB7"/>
    <w:rsid w:val="005467C3"/>
    <w:rsid w:val="00555325"/>
    <w:rsid w:val="005577E5"/>
    <w:rsid w:val="00561666"/>
    <w:rsid w:val="00562B11"/>
    <w:rsid w:val="005637C5"/>
    <w:rsid w:val="00564FF7"/>
    <w:rsid w:val="00577F5D"/>
    <w:rsid w:val="00582003"/>
    <w:rsid w:val="0058488A"/>
    <w:rsid w:val="00586EAC"/>
    <w:rsid w:val="005954BF"/>
    <w:rsid w:val="005A2E64"/>
    <w:rsid w:val="005A3282"/>
    <w:rsid w:val="005A3E06"/>
    <w:rsid w:val="005B4673"/>
    <w:rsid w:val="005B6CF0"/>
    <w:rsid w:val="005C1757"/>
    <w:rsid w:val="005C19BB"/>
    <w:rsid w:val="005C2091"/>
    <w:rsid w:val="005C58C0"/>
    <w:rsid w:val="005C5FB9"/>
    <w:rsid w:val="005C6677"/>
    <w:rsid w:val="005C72AA"/>
    <w:rsid w:val="005E3379"/>
    <w:rsid w:val="005F0E98"/>
    <w:rsid w:val="005F0F11"/>
    <w:rsid w:val="005F3C5F"/>
    <w:rsid w:val="00607482"/>
    <w:rsid w:val="00625241"/>
    <w:rsid w:val="00631D35"/>
    <w:rsid w:val="00637F6F"/>
    <w:rsid w:val="00642D76"/>
    <w:rsid w:val="006461F9"/>
    <w:rsid w:val="006503ED"/>
    <w:rsid w:val="006508B5"/>
    <w:rsid w:val="006513E3"/>
    <w:rsid w:val="0065452D"/>
    <w:rsid w:val="006622B1"/>
    <w:rsid w:val="00664D66"/>
    <w:rsid w:val="00666F5A"/>
    <w:rsid w:val="00670260"/>
    <w:rsid w:val="00675349"/>
    <w:rsid w:val="006805AE"/>
    <w:rsid w:val="00682A2F"/>
    <w:rsid w:val="00683273"/>
    <w:rsid w:val="0068616E"/>
    <w:rsid w:val="00696D1D"/>
    <w:rsid w:val="006A0328"/>
    <w:rsid w:val="006A4A98"/>
    <w:rsid w:val="006A5EBF"/>
    <w:rsid w:val="006A702C"/>
    <w:rsid w:val="006B712E"/>
    <w:rsid w:val="006C0B34"/>
    <w:rsid w:val="006C2839"/>
    <w:rsid w:val="006C3D21"/>
    <w:rsid w:val="006C5A96"/>
    <w:rsid w:val="006D1C24"/>
    <w:rsid w:val="006D564E"/>
    <w:rsid w:val="006D6EF1"/>
    <w:rsid w:val="006E07D9"/>
    <w:rsid w:val="006E2F8F"/>
    <w:rsid w:val="006E3B1F"/>
    <w:rsid w:val="006E4DB8"/>
    <w:rsid w:val="006E6DC5"/>
    <w:rsid w:val="006E7345"/>
    <w:rsid w:val="006E7DFD"/>
    <w:rsid w:val="006F4412"/>
    <w:rsid w:val="00703D11"/>
    <w:rsid w:val="00704387"/>
    <w:rsid w:val="00704BB9"/>
    <w:rsid w:val="007060CF"/>
    <w:rsid w:val="00707581"/>
    <w:rsid w:val="007114F9"/>
    <w:rsid w:val="00711690"/>
    <w:rsid w:val="0072023A"/>
    <w:rsid w:val="00722BD2"/>
    <w:rsid w:val="00723199"/>
    <w:rsid w:val="00730FB7"/>
    <w:rsid w:val="00736966"/>
    <w:rsid w:val="00736A2F"/>
    <w:rsid w:val="00744D0C"/>
    <w:rsid w:val="00750E2A"/>
    <w:rsid w:val="00751C22"/>
    <w:rsid w:val="00751C9C"/>
    <w:rsid w:val="00753E26"/>
    <w:rsid w:val="00754A86"/>
    <w:rsid w:val="00755AE0"/>
    <w:rsid w:val="007577F3"/>
    <w:rsid w:val="00762272"/>
    <w:rsid w:val="00765061"/>
    <w:rsid w:val="00766BCE"/>
    <w:rsid w:val="00766D45"/>
    <w:rsid w:val="007753FC"/>
    <w:rsid w:val="00777A89"/>
    <w:rsid w:val="007829C6"/>
    <w:rsid w:val="0078314E"/>
    <w:rsid w:val="00784E55"/>
    <w:rsid w:val="007A44AB"/>
    <w:rsid w:val="007B0D2F"/>
    <w:rsid w:val="007B1C76"/>
    <w:rsid w:val="007B634E"/>
    <w:rsid w:val="007C0964"/>
    <w:rsid w:val="007C0E3B"/>
    <w:rsid w:val="007C11AA"/>
    <w:rsid w:val="007C149D"/>
    <w:rsid w:val="007C339E"/>
    <w:rsid w:val="007C5A76"/>
    <w:rsid w:val="007D103E"/>
    <w:rsid w:val="007D225D"/>
    <w:rsid w:val="007D3CC1"/>
    <w:rsid w:val="007D73FA"/>
    <w:rsid w:val="007E146A"/>
    <w:rsid w:val="007E1581"/>
    <w:rsid w:val="007E5AED"/>
    <w:rsid w:val="007F2602"/>
    <w:rsid w:val="00801FF4"/>
    <w:rsid w:val="0080559F"/>
    <w:rsid w:val="00805D06"/>
    <w:rsid w:val="00806BEA"/>
    <w:rsid w:val="00806BF6"/>
    <w:rsid w:val="00806D1F"/>
    <w:rsid w:val="00806F81"/>
    <w:rsid w:val="0081166F"/>
    <w:rsid w:val="0082236A"/>
    <w:rsid w:val="00825317"/>
    <w:rsid w:val="00825BD5"/>
    <w:rsid w:val="0082669D"/>
    <w:rsid w:val="00826F09"/>
    <w:rsid w:val="00834141"/>
    <w:rsid w:val="00843683"/>
    <w:rsid w:val="008438A2"/>
    <w:rsid w:val="00845CD9"/>
    <w:rsid w:val="008823AC"/>
    <w:rsid w:val="0088385E"/>
    <w:rsid w:val="00883F45"/>
    <w:rsid w:val="00886D84"/>
    <w:rsid w:val="008876CC"/>
    <w:rsid w:val="00894862"/>
    <w:rsid w:val="00895C54"/>
    <w:rsid w:val="00897DD7"/>
    <w:rsid w:val="008A320E"/>
    <w:rsid w:val="008A5F8E"/>
    <w:rsid w:val="008B3DEF"/>
    <w:rsid w:val="008B5738"/>
    <w:rsid w:val="008B74F9"/>
    <w:rsid w:val="008B7F35"/>
    <w:rsid w:val="008C0CDE"/>
    <w:rsid w:val="008C1FE4"/>
    <w:rsid w:val="008C455B"/>
    <w:rsid w:val="008C6749"/>
    <w:rsid w:val="008D1364"/>
    <w:rsid w:val="008D27BE"/>
    <w:rsid w:val="008D2C40"/>
    <w:rsid w:val="008D5BDC"/>
    <w:rsid w:val="008D6752"/>
    <w:rsid w:val="008E33D5"/>
    <w:rsid w:val="008E56EE"/>
    <w:rsid w:val="008E7D96"/>
    <w:rsid w:val="009014E0"/>
    <w:rsid w:val="00903588"/>
    <w:rsid w:val="00907F5C"/>
    <w:rsid w:val="00916CCE"/>
    <w:rsid w:val="009226DD"/>
    <w:rsid w:val="00924CAA"/>
    <w:rsid w:val="00926E88"/>
    <w:rsid w:val="00932FAD"/>
    <w:rsid w:val="0093707D"/>
    <w:rsid w:val="00940430"/>
    <w:rsid w:val="00941EEB"/>
    <w:rsid w:val="009449CB"/>
    <w:rsid w:val="0094658E"/>
    <w:rsid w:val="009531AB"/>
    <w:rsid w:val="0095332B"/>
    <w:rsid w:val="00957C71"/>
    <w:rsid w:val="009620C6"/>
    <w:rsid w:val="00962C16"/>
    <w:rsid w:val="00964F3B"/>
    <w:rsid w:val="00966A28"/>
    <w:rsid w:val="00970698"/>
    <w:rsid w:val="00972A14"/>
    <w:rsid w:val="00972A3E"/>
    <w:rsid w:val="00974BFF"/>
    <w:rsid w:val="00974CAB"/>
    <w:rsid w:val="00980253"/>
    <w:rsid w:val="009822F9"/>
    <w:rsid w:val="009840C9"/>
    <w:rsid w:val="00986086"/>
    <w:rsid w:val="00986222"/>
    <w:rsid w:val="009A3927"/>
    <w:rsid w:val="009A5524"/>
    <w:rsid w:val="009B3ED8"/>
    <w:rsid w:val="009B452C"/>
    <w:rsid w:val="009C6F09"/>
    <w:rsid w:val="009C7026"/>
    <w:rsid w:val="009D030C"/>
    <w:rsid w:val="009D10C1"/>
    <w:rsid w:val="009D231B"/>
    <w:rsid w:val="009D2A93"/>
    <w:rsid w:val="009D4A1F"/>
    <w:rsid w:val="009D67FF"/>
    <w:rsid w:val="009D731F"/>
    <w:rsid w:val="009E5A90"/>
    <w:rsid w:val="009F3A52"/>
    <w:rsid w:val="009F45E9"/>
    <w:rsid w:val="009F4B17"/>
    <w:rsid w:val="009F58E8"/>
    <w:rsid w:val="00A027DA"/>
    <w:rsid w:val="00A05C6A"/>
    <w:rsid w:val="00A14FCA"/>
    <w:rsid w:val="00A23334"/>
    <w:rsid w:val="00A24D4F"/>
    <w:rsid w:val="00A329AA"/>
    <w:rsid w:val="00A33BF7"/>
    <w:rsid w:val="00A348E3"/>
    <w:rsid w:val="00A40AB2"/>
    <w:rsid w:val="00A42066"/>
    <w:rsid w:val="00A426A9"/>
    <w:rsid w:val="00A50AD8"/>
    <w:rsid w:val="00A57B3D"/>
    <w:rsid w:val="00A57B91"/>
    <w:rsid w:val="00A60303"/>
    <w:rsid w:val="00A702E1"/>
    <w:rsid w:val="00A737DB"/>
    <w:rsid w:val="00A77309"/>
    <w:rsid w:val="00A77C4E"/>
    <w:rsid w:val="00A82541"/>
    <w:rsid w:val="00A837C8"/>
    <w:rsid w:val="00A86E42"/>
    <w:rsid w:val="00A93957"/>
    <w:rsid w:val="00A93B85"/>
    <w:rsid w:val="00A9569C"/>
    <w:rsid w:val="00A95E87"/>
    <w:rsid w:val="00AA5B57"/>
    <w:rsid w:val="00AA7BE0"/>
    <w:rsid w:val="00AB28E6"/>
    <w:rsid w:val="00AB3AFC"/>
    <w:rsid w:val="00AB7A0B"/>
    <w:rsid w:val="00AB7D7A"/>
    <w:rsid w:val="00AD18AB"/>
    <w:rsid w:val="00AD3861"/>
    <w:rsid w:val="00AD3FEC"/>
    <w:rsid w:val="00AF3DCD"/>
    <w:rsid w:val="00AF4D24"/>
    <w:rsid w:val="00B01324"/>
    <w:rsid w:val="00B02431"/>
    <w:rsid w:val="00B0373D"/>
    <w:rsid w:val="00B03C56"/>
    <w:rsid w:val="00B05059"/>
    <w:rsid w:val="00B2530B"/>
    <w:rsid w:val="00B25E82"/>
    <w:rsid w:val="00B30FD5"/>
    <w:rsid w:val="00B310B0"/>
    <w:rsid w:val="00B3176F"/>
    <w:rsid w:val="00B3486B"/>
    <w:rsid w:val="00B35B15"/>
    <w:rsid w:val="00B36361"/>
    <w:rsid w:val="00B4061F"/>
    <w:rsid w:val="00B423E6"/>
    <w:rsid w:val="00B431FE"/>
    <w:rsid w:val="00B43597"/>
    <w:rsid w:val="00B509D5"/>
    <w:rsid w:val="00B5303F"/>
    <w:rsid w:val="00B54628"/>
    <w:rsid w:val="00B60F55"/>
    <w:rsid w:val="00B65389"/>
    <w:rsid w:val="00B66DC6"/>
    <w:rsid w:val="00B71AB3"/>
    <w:rsid w:val="00B829BE"/>
    <w:rsid w:val="00B91525"/>
    <w:rsid w:val="00B91552"/>
    <w:rsid w:val="00B917BA"/>
    <w:rsid w:val="00B9443A"/>
    <w:rsid w:val="00B962BA"/>
    <w:rsid w:val="00B978E7"/>
    <w:rsid w:val="00BA5BBD"/>
    <w:rsid w:val="00BB09EC"/>
    <w:rsid w:val="00BB787F"/>
    <w:rsid w:val="00BC1750"/>
    <w:rsid w:val="00BC798C"/>
    <w:rsid w:val="00BD02FC"/>
    <w:rsid w:val="00BD2A42"/>
    <w:rsid w:val="00BD4257"/>
    <w:rsid w:val="00BD5C7F"/>
    <w:rsid w:val="00BD64B5"/>
    <w:rsid w:val="00BE0900"/>
    <w:rsid w:val="00BE5619"/>
    <w:rsid w:val="00BE6179"/>
    <w:rsid w:val="00BE6DE1"/>
    <w:rsid w:val="00BF50C4"/>
    <w:rsid w:val="00BF5623"/>
    <w:rsid w:val="00C042FF"/>
    <w:rsid w:val="00C0454A"/>
    <w:rsid w:val="00C16612"/>
    <w:rsid w:val="00C20C2E"/>
    <w:rsid w:val="00C23900"/>
    <w:rsid w:val="00C306CE"/>
    <w:rsid w:val="00C30E6E"/>
    <w:rsid w:val="00C3116F"/>
    <w:rsid w:val="00C33E56"/>
    <w:rsid w:val="00C42DF1"/>
    <w:rsid w:val="00C550D7"/>
    <w:rsid w:val="00C6002A"/>
    <w:rsid w:val="00C6094E"/>
    <w:rsid w:val="00C64F68"/>
    <w:rsid w:val="00C70938"/>
    <w:rsid w:val="00C724C1"/>
    <w:rsid w:val="00C74A52"/>
    <w:rsid w:val="00C8089A"/>
    <w:rsid w:val="00C92793"/>
    <w:rsid w:val="00C95292"/>
    <w:rsid w:val="00CA0574"/>
    <w:rsid w:val="00CA1A82"/>
    <w:rsid w:val="00CA6AFB"/>
    <w:rsid w:val="00CB0821"/>
    <w:rsid w:val="00CB5BA5"/>
    <w:rsid w:val="00CB6A71"/>
    <w:rsid w:val="00CC10AC"/>
    <w:rsid w:val="00CC419F"/>
    <w:rsid w:val="00CC5D7B"/>
    <w:rsid w:val="00CC7520"/>
    <w:rsid w:val="00CD2957"/>
    <w:rsid w:val="00CE0160"/>
    <w:rsid w:val="00CE33D8"/>
    <w:rsid w:val="00CF0386"/>
    <w:rsid w:val="00D01B47"/>
    <w:rsid w:val="00D0301C"/>
    <w:rsid w:val="00D05824"/>
    <w:rsid w:val="00D1335A"/>
    <w:rsid w:val="00D14C6F"/>
    <w:rsid w:val="00D16C6F"/>
    <w:rsid w:val="00D24634"/>
    <w:rsid w:val="00D2478C"/>
    <w:rsid w:val="00D31666"/>
    <w:rsid w:val="00D32578"/>
    <w:rsid w:val="00D36328"/>
    <w:rsid w:val="00D44342"/>
    <w:rsid w:val="00D455D0"/>
    <w:rsid w:val="00D458BA"/>
    <w:rsid w:val="00D4615A"/>
    <w:rsid w:val="00D53581"/>
    <w:rsid w:val="00D540F8"/>
    <w:rsid w:val="00D55C9F"/>
    <w:rsid w:val="00D57C71"/>
    <w:rsid w:val="00D647E6"/>
    <w:rsid w:val="00D6525C"/>
    <w:rsid w:val="00D726B3"/>
    <w:rsid w:val="00D729EB"/>
    <w:rsid w:val="00D75742"/>
    <w:rsid w:val="00D7704F"/>
    <w:rsid w:val="00D77EBA"/>
    <w:rsid w:val="00D81C58"/>
    <w:rsid w:val="00D83CED"/>
    <w:rsid w:val="00D844E2"/>
    <w:rsid w:val="00D876E2"/>
    <w:rsid w:val="00D90CD9"/>
    <w:rsid w:val="00D9271F"/>
    <w:rsid w:val="00D92F4B"/>
    <w:rsid w:val="00D941FB"/>
    <w:rsid w:val="00DA3781"/>
    <w:rsid w:val="00DA3B8C"/>
    <w:rsid w:val="00DA3FC2"/>
    <w:rsid w:val="00DA6DA6"/>
    <w:rsid w:val="00DB6449"/>
    <w:rsid w:val="00DC3569"/>
    <w:rsid w:val="00DD35DE"/>
    <w:rsid w:val="00DD40D1"/>
    <w:rsid w:val="00DE099A"/>
    <w:rsid w:val="00DE2A51"/>
    <w:rsid w:val="00DE488F"/>
    <w:rsid w:val="00DE534A"/>
    <w:rsid w:val="00DE586B"/>
    <w:rsid w:val="00DF7356"/>
    <w:rsid w:val="00E0154C"/>
    <w:rsid w:val="00E01698"/>
    <w:rsid w:val="00E02A10"/>
    <w:rsid w:val="00E03388"/>
    <w:rsid w:val="00E0539B"/>
    <w:rsid w:val="00E11725"/>
    <w:rsid w:val="00E22F45"/>
    <w:rsid w:val="00E25D88"/>
    <w:rsid w:val="00E3278C"/>
    <w:rsid w:val="00E41AED"/>
    <w:rsid w:val="00E45D31"/>
    <w:rsid w:val="00E4714C"/>
    <w:rsid w:val="00E517DF"/>
    <w:rsid w:val="00E56946"/>
    <w:rsid w:val="00E56AF7"/>
    <w:rsid w:val="00E63F6B"/>
    <w:rsid w:val="00E65587"/>
    <w:rsid w:val="00E655FA"/>
    <w:rsid w:val="00E6659B"/>
    <w:rsid w:val="00E665BB"/>
    <w:rsid w:val="00E85422"/>
    <w:rsid w:val="00E869FE"/>
    <w:rsid w:val="00E86E77"/>
    <w:rsid w:val="00EA0169"/>
    <w:rsid w:val="00EB0AE5"/>
    <w:rsid w:val="00EB32E3"/>
    <w:rsid w:val="00EB563C"/>
    <w:rsid w:val="00EC0539"/>
    <w:rsid w:val="00EC332D"/>
    <w:rsid w:val="00EE0A80"/>
    <w:rsid w:val="00EE1931"/>
    <w:rsid w:val="00EE52C8"/>
    <w:rsid w:val="00EE5F88"/>
    <w:rsid w:val="00EE6324"/>
    <w:rsid w:val="00F00B4A"/>
    <w:rsid w:val="00F0131D"/>
    <w:rsid w:val="00F02446"/>
    <w:rsid w:val="00F12E22"/>
    <w:rsid w:val="00F13345"/>
    <w:rsid w:val="00F16869"/>
    <w:rsid w:val="00F17E09"/>
    <w:rsid w:val="00F21620"/>
    <w:rsid w:val="00F306CB"/>
    <w:rsid w:val="00F35CE3"/>
    <w:rsid w:val="00F35E9E"/>
    <w:rsid w:val="00F409B3"/>
    <w:rsid w:val="00F422AF"/>
    <w:rsid w:val="00F42B36"/>
    <w:rsid w:val="00F43BAA"/>
    <w:rsid w:val="00F50C1B"/>
    <w:rsid w:val="00F55E10"/>
    <w:rsid w:val="00F57246"/>
    <w:rsid w:val="00F61A68"/>
    <w:rsid w:val="00F66329"/>
    <w:rsid w:val="00F678B7"/>
    <w:rsid w:val="00F75F3F"/>
    <w:rsid w:val="00F86C8E"/>
    <w:rsid w:val="00F8731C"/>
    <w:rsid w:val="00F87383"/>
    <w:rsid w:val="00F93CE8"/>
    <w:rsid w:val="00F96D6B"/>
    <w:rsid w:val="00F96F9B"/>
    <w:rsid w:val="00FA33DF"/>
    <w:rsid w:val="00FA4EC4"/>
    <w:rsid w:val="00FB3BEF"/>
    <w:rsid w:val="00FB7677"/>
    <w:rsid w:val="00FC33D1"/>
    <w:rsid w:val="00FC4510"/>
    <w:rsid w:val="00FE25C7"/>
    <w:rsid w:val="00FE5355"/>
    <w:rsid w:val="00FE6E2A"/>
    <w:rsid w:val="00FF12ED"/>
    <w:rsid w:val="00FF6410"/>
    <w:rsid w:val="00FF7D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D56BC"/>
  <w15:docId w15:val="{BFC94A01-A80B-4008-9266-A87B9A78C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20" w:line="2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31B"/>
  </w:style>
  <w:style w:type="paragraph" w:styleId="Heading2">
    <w:name w:val="heading 2"/>
    <w:basedOn w:val="Normal"/>
    <w:next w:val="Normal"/>
    <w:link w:val="Heading2Char"/>
    <w:unhideWhenUsed/>
    <w:qFormat/>
    <w:rsid w:val="001A460C"/>
    <w:pPr>
      <w:keepNext/>
      <w:spacing w:before="240" w:after="60" w:line="240" w:lineRule="auto"/>
      <w:outlineLvl w:val="1"/>
    </w:pPr>
    <w:rPr>
      <w:rFonts w:ascii="Cambria" w:eastAsia="Times New Roman" w:hAnsi="Cambria" w:cs="Times New Roman"/>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2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2B1"/>
    <w:pPr>
      <w:ind w:left="720"/>
      <w:contextualSpacing/>
    </w:pPr>
  </w:style>
  <w:style w:type="paragraph" w:styleId="Header">
    <w:name w:val="header"/>
    <w:basedOn w:val="Normal"/>
    <w:link w:val="HeaderChar"/>
    <w:uiPriority w:val="99"/>
    <w:unhideWhenUsed/>
    <w:rsid w:val="009D73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31F"/>
  </w:style>
  <w:style w:type="paragraph" w:styleId="Footer">
    <w:name w:val="footer"/>
    <w:basedOn w:val="Normal"/>
    <w:link w:val="FooterChar"/>
    <w:uiPriority w:val="99"/>
    <w:unhideWhenUsed/>
    <w:rsid w:val="009D73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31F"/>
  </w:style>
  <w:style w:type="character" w:styleId="CommentReference">
    <w:name w:val="annotation reference"/>
    <w:basedOn w:val="DefaultParagraphFont"/>
    <w:uiPriority w:val="99"/>
    <w:semiHidden/>
    <w:unhideWhenUsed/>
    <w:rsid w:val="00E22F45"/>
    <w:rPr>
      <w:sz w:val="16"/>
      <w:szCs w:val="16"/>
    </w:rPr>
  </w:style>
  <w:style w:type="paragraph" w:styleId="CommentText">
    <w:name w:val="annotation text"/>
    <w:basedOn w:val="Normal"/>
    <w:link w:val="CommentTextChar"/>
    <w:uiPriority w:val="99"/>
    <w:semiHidden/>
    <w:unhideWhenUsed/>
    <w:rsid w:val="00E22F45"/>
    <w:pPr>
      <w:spacing w:line="240" w:lineRule="auto"/>
    </w:pPr>
    <w:rPr>
      <w:sz w:val="20"/>
      <w:szCs w:val="20"/>
    </w:rPr>
  </w:style>
  <w:style w:type="character" w:customStyle="1" w:styleId="CommentTextChar">
    <w:name w:val="Comment Text Char"/>
    <w:basedOn w:val="DefaultParagraphFont"/>
    <w:link w:val="CommentText"/>
    <w:uiPriority w:val="99"/>
    <w:semiHidden/>
    <w:rsid w:val="00E22F45"/>
    <w:rPr>
      <w:sz w:val="20"/>
      <w:szCs w:val="20"/>
    </w:rPr>
  </w:style>
  <w:style w:type="paragraph" w:styleId="CommentSubject">
    <w:name w:val="annotation subject"/>
    <w:basedOn w:val="CommentText"/>
    <w:next w:val="CommentText"/>
    <w:link w:val="CommentSubjectChar"/>
    <w:uiPriority w:val="99"/>
    <w:semiHidden/>
    <w:unhideWhenUsed/>
    <w:rsid w:val="00E22F45"/>
    <w:rPr>
      <w:b/>
      <w:bCs/>
    </w:rPr>
  </w:style>
  <w:style w:type="character" w:customStyle="1" w:styleId="CommentSubjectChar">
    <w:name w:val="Comment Subject Char"/>
    <w:basedOn w:val="CommentTextChar"/>
    <w:link w:val="CommentSubject"/>
    <w:uiPriority w:val="99"/>
    <w:semiHidden/>
    <w:rsid w:val="00E22F45"/>
    <w:rPr>
      <w:b/>
      <w:bCs/>
      <w:sz w:val="20"/>
      <w:szCs w:val="20"/>
    </w:rPr>
  </w:style>
  <w:style w:type="paragraph" w:styleId="BalloonText">
    <w:name w:val="Balloon Text"/>
    <w:basedOn w:val="Normal"/>
    <w:link w:val="BalloonTextChar"/>
    <w:uiPriority w:val="99"/>
    <w:semiHidden/>
    <w:unhideWhenUsed/>
    <w:rsid w:val="00E22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F45"/>
    <w:rPr>
      <w:rFonts w:ascii="Tahoma" w:hAnsi="Tahoma" w:cs="Tahoma"/>
      <w:sz w:val="16"/>
      <w:szCs w:val="16"/>
    </w:rPr>
  </w:style>
  <w:style w:type="paragraph" w:styleId="Revision">
    <w:name w:val="Revision"/>
    <w:hidden/>
    <w:uiPriority w:val="99"/>
    <w:semiHidden/>
    <w:rsid w:val="001B70A5"/>
    <w:pPr>
      <w:spacing w:after="0" w:line="240" w:lineRule="auto"/>
    </w:pPr>
  </w:style>
  <w:style w:type="character" w:styleId="IntenseEmphasis">
    <w:name w:val="Intense Emphasis"/>
    <w:basedOn w:val="DefaultParagraphFont"/>
    <w:uiPriority w:val="21"/>
    <w:qFormat/>
    <w:rsid w:val="00A329AA"/>
    <w:rPr>
      <w:b/>
      <w:bCs/>
      <w:i/>
      <w:iCs/>
      <w:color w:val="4F81BD" w:themeColor="accent1"/>
    </w:rPr>
  </w:style>
  <w:style w:type="character" w:customStyle="1" w:styleId="Heading2Char">
    <w:name w:val="Heading 2 Char"/>
    <w:basedOn w:val="DefaultParagraphFont"/>
    <w:link w:val="Heading2"/>
    <w:rsid w:val="001A460C"/>
    <w:rPr>
      <w:rFonts w:ascii="Cambria" w:eastAsia="Times New Roman" w:hAnsi="Cambria" w:cs="Times New Roman"/>
      <w:b/>
      <w:bCs/>
      <w:i/>
      <w:iCs/>
      <w:sz w:val="28"/>
      <w:szCs w:val="28"/>
      <w:lang w:eastAsia="en-GB"/>
    </w:rPr>
  </w:style>
  <w:style w:type="paragraph" w:customStyle="1" w:styleId="Paragraph">
    <w:name w:val="Paragraph"/>
    <w:basedOn w:val="BodyText"/>
    <w:link w:val="ParagraphChar"/>
    <w:rsid w:val="001A460C"/>
    <w:pPr>
      <w:spacing w:line="240" w:lineRule="auto"/>
    </w:pPr>
    <w:rPr>
      <w:rFonts w:ascii="Arial" w:eastAsia="Cambria" w:hAnsi="Arial" w:cs="Times New Roman"/>
      <w:szCs w:val="24"/>
    </w:rPr>
  </w:style>
  <w:style w:type="character" w:customStyle="1" w:styleId="ParagraphChar">
    <w:name w:val="Paragraph Char"/>
    <w:link w:val="Paragraph"/>
    <w:rsid w:val="001A460C"/>
    <w:rPr>
      <w:rFonts w:ascii="Arial" w:eastAsia="Cambria" w:hAnsi="Arial" w:cs="Times New Roman"/>
      <w:szCs w:val="24"/>
    </w:rPr>
  </w:style>
  <w:style w:type="paragraph" w:styleId="BodyText">
    <w:name w:val="Body Text"/>
    <w:basedOn w:val="Normal"/>
    <w:link w:val="BodyTextChar"/>
    <w:uiPriority w:val="99"/>
    <w:semiHidden/>
    <w:unhideWhenUsed/>
    <w:rsid w:val="001A460C"/>
  </w:style>
  <w:style w:type="character" w:customStyle="1" w:styleId="BodyTextChar">
    <w:name w:val="Body Text Char"/>
    <w:basedOn w:val="DefaultParagraphFont"/>
    <w:link w:val="BodyText"/>
    <w:uiPriority w:val="99"/>
    <w:semiHidden/>
    <w:rsid w:val="001A460C"/>
  </w:style>
  <w:style w:type="character" w:styleId="Hyperlink">
    <w:name w:val="Hyperlink"/>
    <w:basedOn w:val="DefaultParagraphFont"/>
    <w:uiPriority w:val="99"/>
    <w:unhideWhenUsed/>
    <w:rsid w:val="002A2ECF"/>
    <w:rPr>
      <w:color w:val="0000FF" w:themeColor="hyperlink"/>
      <w:u w:val="single"/>
    </w:rPr>
  </w:style>
  <w:style w:type="character" w:customStyle="1" w:styleId="A8">
    <w:name w:val="A8"/>
    <w:uiPriority w:val="99"/>
    <w:rsid w:val="00DE534A"/>
    <w:rPr>
      <w:rFonts w:cs="Myriad Pro Light"/>
      <w:color w:val="211D1E"/>
      <w:sz w:val="22"/>
      <w:szCs w:val="22"/>
    </w:rPr>
  </w:style>
  <w:style w:type="paragraph" w:styleId="NoSpacing">
    <w:name w:val="No Spacing"/>
    <w:link w:val="NoSpacingChar"/>
    <w:uiPriority w:val="1"/>
    <w:qFormat/>
    <w:rsid w:val="00E0539B"/>
    <w:pPr>
      <w:spacing w:after="0" w:line="240" w:lineRule="auto"/>
    </w:pPr>
  </w:style>
  <w:style w:type="paragraph" w:customStyle="1" w:styleId="ExampleTEXT">
    <w:name w:val="Example TEXT"/>
    <w:basedOn w:val="ListParagraph"/>
    <w:link w:val="ExampleTEXTChar1"/>
    <w:autoRedefine/>
    <w:qFormat/>
    <w:rsid w:val="00BC798C"/>
    <w:pPr>
      <w:spacing w:line="240" w:lineRule="auto"/>
      <w:ind w:left="0"/>
    </w:pPr>
    <w:rPr>
      <w:rFonts w:ascii="Arial" w:eastAsia="Calibri" w:hAnsi="Arial" w:cs="Arial"/>
      <w:sz w:val="20"/>
      <w:szCs w:val="20"/>
      <w:lang w:val="en-US" w:eastAsia="x-none"/>
    </w:rPr>
  </w:style>
  <w:style w:type="character" w:customStyle="1" w:styleId="ExampleTEXTChar1">
    <w:name w:val="Example TEXT Char1"/>
    <w:link w:val="ExampleTEXT"/>
    <w:rsid w:val="00BC798C"/>
    <w:rPr>
      <w:rFonts w:ascii="Arial" w:eastAsia="Calibri" w:hAnsi="Arial" w:cs="Arial"/>
      <w:sz w:val="20"/>
      <w:szCs w:val="20"/>
      <w:lang w:val="en-US" w:eastAsia="x-none"/>
    </w:rPr>
  </w:style>
  <w:style w:type="character" w:styleId="FollowedHyperlink">
    <w:name w:val="FollowedHyperlink"/>
    <w:basedOn w:val="DefaultParagraphFont"/>
    <w:uiPriority w:val="99"/>
    <w:semiHidden/>
    <w:unhideWhenUsed/>
    <w:rsid w:val="00972A3E"/>
    <w:rPr>
      <w:color w:val="800080" w:themeColor="followedHyperlink"/>
      <w:u w:val="single"/>
    </w:rPr>
  </w:style>
  <w:style w:type="character" w:customStyle="1" w:styleId="NoSpacingChar">
    <w:name w:val="No Spacing Char"/>
    <w:link w:val="NoSpacing"/>
    <w:uiPriority w:val="1"/>
    <w:rsid w:val="007C3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785561">
      <w:bodyDiv w:val="1"/>
      <w:marLeft w:val="0"/>
      <w:marRight w:val="0"/>
      <w:marTop w:val="0"/>
      <w:marBottom w:val="0"/>
      <w:divBdr>
        <w:top w:val="none" w:sz="0" w:space="0" w:color="auto"/>
        <w:left w:val="none" w:sz="0" w:space="0" w:color="auto"/>
        <w:bottom w:val="none" w:sz="0" w:space="0" w:color="auto"/>
        <w:right w:val="none" w:sz="0" w:space="0" w:color="auto"/>
      </w:divBdr>
    </w:div>
    <w:div w:id="548030794">
      <w:bodyDiv w:val="1"/>
      <w:marLeft w:val="0"/>
      <w:marRight w:val="0"/>
      <w:marTop w:val="0"/>
      <w:marBottom w:val="0"/>
      <w:divBdr>
        <w:top w:val="none" w:sz="0" w:space="0" w:color="auto"/>
        <w:left w:val="none" w:sz="0" w:space="0" w:color="auto"/>
        <w:bottom w:val="none" w:sz="0" w:space="0" w:color="auto"/>
        <w:right w:val="none" w:sz="0" w:space="0" w:color="auto"/>
      </w:divBdr>
    </w:div>
    <w:div w:id="599723259">
      <w:bodyDiv w:val="1"/>
      <w:marLeft w:val="0"/>
      <w:marRight w:val="0"/>
      <w:marTop w:val="0"/>
      <w:marBottom w:val="0"/>
      <w:divBdr>
        <w:top w:val="none" w:sz="0" w:space="0" w:color="auto"/>
        <w:left w:val="none" w:sz="0" w:space="0" w:color="auto"/>
        <w:bottom w:val="none" w:sz="0" w:space="0" w:color="auto"/>
        <w:right w:val="none" w:sz="0" w:space="0" w:color="auto"/>
      </w:divBdr>
    </w:div>
    <w:div w:id="1350914940">
      <w:bodyDiv w:val="1"/>
      <w:marLeft w:val="0"/>
      <w:marRight w:val="0"/>
      <w:marTop w:val="0"/>
      <w:marBottom w:val="0"/>
      <w:divBdr>
        <w:top w:val="none" w:sz="0" w:space="0" w:color="auto"/>
        <w:left w:val="none" w:sz="0" w:space="0" w:color="auto"/>
        <w:bottom w:val="none" w:sz="0" w:space="0" w:color="auto"/>
        <w:right w:val="none" w:sz="0" w:space="0" w:color="auto"/>
      </w:divBdr>
    </w:div>
    <w:div w:id="1410809391">
      <w:bodyDiv w:val="1"/>
      <w:marLeft w:val="0"/>
      <w:marRight w:val="0"/>
      <w:marTop w:val="0"/>
      <w:marBottom w:val="0"/>
      <w:divBdr>
        <w:top w:val="none" w:sz="0" w:space="0" w:color="auto"/>
        <w:left w:val="none" w:sz="0" w:space="0" w:color="auto"/>
        <w:bottom w:val="none" w:sz="0" w:space="0" w:color="auto"/>
        <w:right w:val="none" w:sz="0" w:space="0" w:color="auto"/>
      </w:divBdr>
    </w:div>
    <w:div w:id="1714767110">
      <w:bodyDiv w:val="1"/>
      <w:marLeft w:val="0"/>
      <w:marRight w:val="0"/>
      <w:marTop w:val="0"/>
      <w:marBottom w:val="0"/>
      <w:divBdr>
        <w:top w:val="none" w:sz="0" w:space="0" w:color="auto"/>
        <w:left w:val="none" w:sz="0" w:space="0" w:color="auto"/>
        <w:bottom w:val="none" w:sz="0" w:space="0" w:color="auto"/>
        <w:right w:val="none" w:sz="0" w:space="0" w:color="auto"/>
      </w:divBdr>
    </w:div>
    <w:div w:id="1773551007">
      <w:bodyDiv w:val="1"/>
      <w:marLeft w:val="0"/>
      <w:marRight w:val="0"/>
      <w:marTop w:val="0"/>
      <w:marBottom w:val="0"/>
      <w:divBdr>
        <w:top w:val="none" w:sz="0" w:space="0" w:color="auto"/>
        <w:left w:val="none" w:sz="0" w:space="0" w:color="auto"/>
        <w:bottom w:val="none" w:sz="0" w:space="0" w:color="auto"/>
        <w:right w:val="none" w:sz="0" w:space="0" w:color="auto"/>
      </w:divBdr>
      <w:divsChild>
        <w:div w:id="1207720969">
          <w:marLeft w:val="274"/>
          <w:marRight w:val="0"/>
          <w:marTop w:val="0"/>
          <w:marBottom w:val="0"/>
          <w:divBdr>
            <w:top w:val="none" w:sz="0" w:space="0" w:color="auto"/>
            <w:left w:val="none" w:sz="0" w:space="0" w:color="auto"/>
            <w:bottom w:val="none" w:sz="0" w:space="0" w:color="auto"/>
            <w:right w:val="none" w:sz="0" w:space="0" w:color="auto"/>
          </w:divBdr>
        </w:div>
        <w:div w:id="1575553442">
          <w:marLeft w:val="274"/>
          <w:marRight w:val="0"/>
          <w:marTop w:val="0"/>
          <w:marBottom w:val="0"/>
          <w:divBdr>
            <w:top w:val="none" w:sz="0" w:space="0" w:color="auto"/>
            <w:left w:val="none" w:sz="0" w:space="0" w:color="auto"/>
            <w:bottom w:val="none" w:sz="0" w:space="0" w:color="auto"/>
            <w:right w:val="none" w:sz="0" w:space="0" w:color="auto"/>
          </w:divBdr>
        </w:div>
        <w:div w:id="319619364">
          <w:marLeft w:val="274"/>
          <w:marRight w:val="0"/>
          <w:marTop w:val="0"/>
          <w:marBottom w:val="0"/>
          <w:divBdr>
            <w:top w:val="none" w:sz="0" w:space="0" w:color="auto"/>
            <w:left w:val="none" w:sz="0" w:space="0" w:color="auto"/>
            <w:bottom w:val="none" w:sz="0" w:space="0" w:color="auto"/>
            <w:right w:val="none" w:sz="0" w:space="0" w:color="auto"/>
          </w:divBdr>
        </w:div>
        <w:div w:id="545947069">
          <w:marLeft w:val="274"/>
          <w:marRight w:val="0"/>
          <w:marTop w:val="0"/>
          <w:marBottom w:val="0"/>
          <w:divBdr>
            <w:top w:val="none" w:sz="0" w:space="0" w:color="auto"/>
            <w:left w:val="none" w:sz="0" w:space="0" w:color="auto"/>
            <w:bottom w:val="none" w:sz="0" w:space="0" w:color="auto"/>
            <w:right w:val="none" w:sz="0" w:space="0" w:color="auto"/>
          </w:divBdr>
        </w:div>
      </w:divsChild>
    </w:div>
    <w:div w:id="1811942323">
      <w:bodyDiv w:val="1"/>
      <w:marLeft w:val="0"/>
      <w:marRight w:val="0"/>
      <w:marTop w:val="0"/>
      <w:marBottom w:val="0"/>
      <w:divBdr>
        <w:top w:val="none" w:sz="0" w:space="0" w:color="auto"/>
        <w:left w:val="none" w:sz="0" w:space="0" w:color="auto"/>
        <w:bottom w:val="none" w:sz="0" w:space="0" w:color="auto"/>
        <w:right w:val="none" w:sz="0" w:space="0" w:color="auto"/>
      </w:divBdr>
    </w:div>
    <w:div w:id="1895192138">
      <w:bodyDiv w:val="1"/>
      <w:marLeft w:val="0"/>
      <w:marRight w:val="0"/>
      <w:marTop w:val="0"/>
      <w:marBottom w:val="0"/>
      <w:divBdr>
        <w:top w:val="none" w:sz="0" w:space="0" w:color="auto"/>
        <w:left w:val="none" w:sz="0" w:space="0" w:color="auto"/>
        <w:bottom w:val="none" w:sz="0" w:space="0" w:color="auto"/>
        <w:right w:val="none" w:sz="0" w:space="0" w:color="auto"/>
      </w:divBdr>
    </w:div>
    <w:div w:id="19714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pic.org.uk/wp-content/uploads/2013/06/cpix_-_it_assessment_form_ver_1.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ic.org.uk)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pic.org.uk/wp-content/uploads/2013/06/cpix_-_resource_assessment_form_ver2.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ic.org.uk/wp-content/uploads/2013/06/cpix_-_it_assessment_form_ver_1.0.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ic.org.uk/wp-content/uploads/2013/06/cpix_-_bim_assessment_form_ver_1.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5e8deaefe17423685319ddb91b69a40 xmlns="95db9156-a853-4293-a6b8-956cb0cbab13">
      <Terms xmlns="http://schemas.microsoft.com/office/infopath/2007/PartnerControls">
        <TermInfo xmlns="http://schemas.microsoft.com/office/infopath/2007/PartnerControls">
          <TermName xmlns="http://schemas.microsoft.com/office/infopath/2007/PartnerControls">Information Manager</TermName>
          <TermId xmlns="http://schemas.microsoft.com/office/infopath/2007/PartnerControls">28b9fbbd-97e1-49af-bcb5-ca63bd5214d1</TermId>
        </TermInfo>
      </Terms>
    </f5e8deaefe17423685319ddb91b69a40>
    <ode5f732e3534911906fea0d1b7b6d9a xmlns="95db9156-a853-4293-a6b8-956cb0cbab13">
      <Terms xmlns="http://schemas.microsoft.com/office/infopath/2007/PartnerControls">
        <TermInfo xmlns="http://schemas.microsoft.com/office/infopath/2007/PartnerControls">
          <TermName xmlns="http://schemas.microsoft.com/office/infopath/2007/PartnerControls">Pricing document and quotations</TermName>
          <TermId xmlns="http://schemas.microsoft.com/office/infopath/2007/PartnerControls">f775ee10-dc54-4f68-9e94-528bbc95ecae</TermId>
        </TermInfo>
      </Terms>
    </ode5f732e3534911906fea0d1b7b6d9a>
    <Project_x0020_Tags xmlns="95db9156-a853-4293-a6b8-956cb0cbab13">
      <Value>1</Value>
      <Value>8</Value>
    </Project_x0020_Tags>
    <j4e49a24d80f471e9ec2141c56a40186 xmlns="95db9156-a853-4293-a6b8-956cb0cbab13">
      <Terms xmlns="http://schemas.microsoft.com/office/infopath/2007/PartnerControls"/>
    </j4e49a24d80f471e9ec2141c56a40186>
    <TaxCatchAll xmlns="95db9156-a853-4293-a6b8-956cb0cbab13">
      <Value>28</Value>
      <Value>24</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AB60DB722449A14C99F0FE62F11D0D0B00E67F22405882754D9A940F543ABBB078" ma:contentTypeVersion="0" ma:contentTypeDescription="" ma:contentTypeScope="" ma:versionID="c76977bd6b360cde58cde6a1d380848a">
  <xsd:schema xmlns:xsd="http://www.w3.org/2001/XMLSchema" xmlns:xs="http://www.w3.org/2001/XMLSchema" xmlns:p="http://schemas.microsoft.com/office/2006/metadata/properties" xmlns:ns2="95db9156-a853-4293-a6b8-956cb0cbab13" targetNamespace="http://schemas.microsoft.com/office/2006/metadata/properties" ma:root="true" ma:fieldsID="c7cebf40bd0f327502509aac869b8b65" ns2:_="">
    <xsd:import namespace="95db9156-a853-4293-a6b8-956cb0cbab13"/>
    <xsd:element name="properties">
      <xsd:complexType>
        <xsd:sequence>
          <xsd:element name="documentManagement">
            <xsd:complexType>
              <xsd:all>
                <xsd:element ref="ns2:ode5f732e3534911906fea0d1b7b6d9a" minOccurs="0"/>
                <xsd:element ref="ns2:TaxCatchAll" minOccurs="0"/>
                <xsd:element ref="ns2:TaxCatchAllLabel" minOccurs="0"/>
                <xsd:element ref="ns2:f5e8deaefe17423685319ddb91b69a40" minOccurs="0"/>
                <xsd:element ref="ns2:j4e49a24d80f471e9ec2141c56a40186" minOccurs="0"/>
                <xsd:element ref="ns2:Project_x0020_Tags" minOccurs="0"/>
                <xsd:element ref="ns2:Project_x0020_Tags_x003a_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db9156-a853-4293-a6b8-956cb0cbab13" elementFormDefault="qualified">
    <xsd:import namespace="http://schemas.microsoft.com/office/2006/documentManagement/types"/>
    <xsd:import namespace="http://schemas.microsoft.com/office/infopath/2007/PartnerControls"/>
    <xsd:element name="ode5f732e3534911906fea0d1b7b6d9a" ma:index="8" nillable="true" ma:taxonomy="true" ma:internalName="ode5f732e3534911906fea0d1b7b6d9a" ma:taxonomyFieldName="Classification" ma:displayName="Classification" ma:default="" ma:fieldId="{8de5f732-e353-4911-906f-ea0d1b7b6d9a}" ma:sspId="673dcc0e-c8ca-4dd6-b8ad-61bb55de0cab" ma:termSetId="d68e4cf2-b53b-4b61-8d54-d6af1f084a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DA5BF63-BE04-4093-BFA9-A8D07EE7C343}" ma:internalName="TaxCatchAll" ma:showField="CatchAllData" ma:web="{145b4a09-096d-42cf-b29b-b4c5c2b1397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DA5BF63-BE04-4093-BFA9-A8D07EE7C343}" ma:internalName="TaxCatchAllLabel" ma:readOnly="true" ma:showField="CatchAllDataLabel" ma:web="{145b4a09-096d-42cf-b29b-b4c5c2b13978}">
      <xsd:complexType>
        <xsd:complexContent>
          <xsd:extension base="dms:MultiChoiceLookup">
            <xsd:sequence>
              <xsd:element name="Value" type="dms:Lookup" maxOccurs="unbounded" minOccurs="0" nillable="true"/>
            </xsd:sequence>
          </xsd:extension>
        </xsd:complexContent>
      </xsd:complexType>
    </xsd:element>
    <xsd:element name="f5e8deaefe17423685319ddb91b69a40" ma:index="12" nillable="true" ma:taxonomy="true" ma:internalName="f5e8deaefe17423685319ddb91b69a40" ma:taxonomyFieldName="Originator" ma:displayName="Originator" ma:default="" ma:fieldId="{f5e8deae-fe17-4236-8531-9ddb91b69a40}" ma:sspId="673dcc0e-c8ca-4dd6-b8ad-61bb55de0cab" ma:termSetId="5837c2e0-53c9-4d8e-b7c0-2bce4042f77a" ma:anchorId="00000000-0000-0000-0000-000000000000" ma:open="false" ma:isKeyword="false">
      <xsd:complexType>
        <xsd:sequence>
          <xsd:element ref="pc:Terms" minOccurs="0" maxOccurs="1"/>
        </xsd:sequence>
      </xsd:complexType>
    </xsd:element>
    <xsd:element name="j4e49a24d80f471e9ec2141c56a40186" ma:index="14" nillable="true" ma:taxonomy="true" ma:internalName="j4e49a24d80f471e9ec2141c56a40186" ma:taxonomyFieldName="Project_x0020_Stage" ma:displayName="Document Stage" ma:default="" ma:fieldId="{34e49a24-d80f-471e-9ec2-141c56a40186}" ma:sspId="673dcc0e-c8ca-4dd6-b8ad-61bb55de0cab" ma:termSetId="72aaf517-b4e0-4bca-89c7-6aabf7a23c54" ma:anchorId="00000000-0000-0000-0000-000000000000" ma:open="false" ma:isKeyword="false">
      <xsd:complexType>
        <xsd:sequence>
          <xsd:element ref="pc:Terms" minOccurs="0" maxOccurs="1"/>
        </xsd:sequence>
      </xsd:complexType>
    </xsd:element>
    <xsd:element name="Project_x0020_Tags" ma:index="16" nillable="true" ma:displayName="Project Tags" ma:list="{0AAE8771-0026-45ED-A5B8-79C147A279FE}" ma:internalName="Project_x0020_Tags" ma:showField="Title" ma:web="{145b4a09-096d-42cf-b29b-b4c5c2b13978}">
      <xsd:complexType>
        <xsd:complexContent>
          <xsd:extension base="dms:MultiChoiceLookup">
            <xsd:sequence>
              <xsd:element name="Value" type="dms:Lookup" maxOccurs="unbounded" minOccurs="0" nillable="true"/>
            </xsd:sequence>
          </xsd:extension>
        </xsd:complexContent>
      </xsd:complexType>
    </xsd:element>
    <xsd:element name="Project_x0020_Tags_x003a_Tag" ma:index="17" nillable="true" ma:displayName="Project Tags:Tag" ma:list="{0AAE8771-0026-45ED-A5B8-79C147A279FE}" ma:internalName="Project_x0020_Tags_x003A_Tag" ma:readOnly="true" ma:showField="Title" ma:web="{145b4a09-096d-42cf-b29b-b4c5c2b13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73dcc0e-c8ca-4dd6-b8ad-61bb55de0cab" ContentTypeId="0x010100AB60DB722449A14C99F0FE62F11D0D0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3AC05-0385-4DB1-9EEC-221D5D99B9E6}">
  <ds:schemaRefs>
    <ds:schemaRef ds:uri="http://schemas.microsoft.com/office/2006/metadata/properties"/>
    <ds:schemaRef ds:uri="http://schemas.microsoft.com/office/infopath/2007/PartnerControls"/>
    <ds:schemaRef ds:uri="95db9156-a853-4293-a6b8-956cb0cbab13"/>
  </ds:schemaRefs>
</ds:datastoreItem>
</file>

<file path=customXml/itemProps2.xml><?xml version="1.0" encoding="utf-8"?>
<ds:datastoreItem xmlns:ds="http://schemas.openxmlformats.org/officeDocument/2006/customXml" ds:itemID="{4129C39A-0C1F-47EC-AE94-363E64CC4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db9156-a853-4293-a6b8-956cb0cba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E44D4-2883-4311-B7A5-00CBA3297E50}">
  <ds:schemaRefs>
    <ds:schemaRef ds:uri="Microsoft.SharePoint.Taxonomy.ContentTypeSync"/>
  </ds:schemaRefs>
</ds:datastoreItem>
</file>

<file path=customXml/itemProps4.xml><?xml version="1.0" encoding="utf-8"?>
<ds:datastoreItem xmlns:ds="http://schemas.openxmlformats.org/officeDocument/2006/customXml" ds:itemID="{7310FF78-1908-44BB-8543-925CD57794CD}">
  <ds:schemaRefs>
    <ds:schemaRef ds:uri="http://schemas.microsoft.com/sharepoint/v3/contenttype/forms"/>
  </ds:schemaRefs>
</ds:datastoreItem>
</file>

<file path=customXml/itemProps5.xml><?xml version="1.0" encoding="utf-8"?>
<ds:datastoreItem xmlns:ds="http://schemas.openxmlformats.org/officeDocument/2006/customXml" ds:itemID="{42A60C51-B74D-445F-AA58-796556A8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7235</Words>
  <Characters>41240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48379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Moore</dc:creator>
  <cp:lastModifiedBy>Parkhurst, Scot (STFC,RAL,COO)</cp:lastModifiedBy>
  <cp:revision>4</cp:revision>
  <cp:lastPrinted>2020-09-11T15:06:00Z</cp:lastPrinted>
  <dcterms:created xsi:type="dcterms:W3CDTF">2020-10-26T17:34:00Z</dcterms:created>
  <dcterms:modified xsi:type="dcterms:W3CDTF">2020-10-26T17:44:00Z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0x010100AB60DB722449A14C99F0FE62F11D0D0B00E67F22405882754D9A940F543ABBB078</vt:lpwstr>
  </property>
  <property fmtid="{D5CDD505-2E9C-101B-9397-08002B2CF9AE}" pid="3" name="Project_x0020_Stage">
    <vt:lpwstr/>
  </property>
  <property fmtid="{D5CDD505-2E9C-101B-9397-08002B2CF9AE}" pid="4" name="Classification">
    <vt:lpwstr>28;#Pricing document and quotations|f775ee10-dc54-4f68-9e94-528bbc95ecae</vt:lpwstr>
  </property>
  <property fmtid="{D5CDD505-2E9C-101B-9397-08002B2CF9AE}" pid="5" name="Originator">
    <vt:lpwstr>24;#Information Manager|28b9fbbd-97e1-49af-bcb5-ca63bd5214d1</vt:lpwstr>
  </property>
  <property fmtid="{D5CDD505-2E9C-101B-9397-08002B2CF9AE}" pid="6" name="Project Stage">
    <vt:lpwstr/>
  </property>
</Properties>
</file>